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DC" w:rsidRPr="00A36176" w:rsidRDefault="007E0DDC" w:rsidP="007E0DDC">
      <w:pPr>
        <w:jc w:val="right"/>
        <w:rPr>
          <w:b/>
          <w:color w:val="FF0000"/>
          <w:sz w:val="28"/>
          <w:szCs w:val="28"/>
          <w:u w:val="single"/>
          <w:lang w:val="uk-UA"/>
        </w:rPr>
      </w:pPr>
    </w:p>
    <w:p w:rsidR="007E0DDC" w:rsidRPr="00A36176" w:rsidRDefault="007E0DDC" w:rsidP="007E0DDC">
      <w:pPr>
        <w:jc w:val="center"/>
        <w:rPr>
          <w:sz w:val="28"/>
          <w:szCs w:val="28"/>
          <w:lang w:val="uk-UA"/>
        </w:rPr>
      </w:pPr>
      <w:r w:rsidRPr="00A36176">
        <w:rPr>
          <w:b/>
          <w:sz w:val="28"/>
          <w:szCs w:val="28"/>
          <w:u w:val="single"/>
          <w:lang w:val="uk-UA"/>
        </w:rPr>
        <w:t>_Вінницький національний медичний університет ім. М.І.Пирогова</w:t>
      </w:r>
      <w:r w:rsidRPr="00A36176">
        <w:rPr>
          <w:sz w:val="28"/>
          <w:szCs w:val="28"/>
          <w:lang w:val="uk-UA"/>
        </w:rPr>
        <w:t xml:space="preserve"> </w:t>
      </w:r>
    </w:p>
    <w:p w:rsidR="007E0DDC" w:rsidRPr="00A36176" w:rsidRDefault="007E0DDC" w:rsidP="007E0DDC">
      <w:pPr>
        <w:jc w:val="center"/>
        <w:rPr>
          <w:sz w:val="28"/>
          <w:szCs w:val="28"/>
          <w:lang w:val="uk-UA"/>
        </w:rPr>
      </w:pPr>
      <w:r w:rsidRPr="00A36176">
        <w:rPr>
          <w:sz w:val="28"/>
          <w:szCs w:val="28"/>
          <w:lang w:val="uk-UA"/>
        </w:rPr>
        <w:t>(повне найменування вищого навчального закладу)</w:t>
      </w:r>
    </w:p>
    <w:p w:rsidR="007E0DDC" w:rsidRPr="00A36176" w:rsidRDefault="007E0DDC" w:rsidP="007E0DDC">
      <w:pPr>
        <w:jc w:val="center"/>
        <w:rPr>
          <w:b/>
          <w:sz w:val="28"/>
          <w:szCs w:val="28"/>
          <w:u w:val="single"/>
          <w:lang w:val="uk-UA"/>
        </w:rPr>
      </w:pPr>
      <w:r w:rsidRPr="00A36176">
        <w:rPr>
          <w:sz w:val="28"/>
          <w:szCs w:val="28"/>
          <w:lang w:val="uk-UA"/>
        </w:rPr>
        <w:t xml:space="preserve">Кафедра  </w:t>
      </w:r>
      <w:r w:rsidRPr="00A36176">
        <w:rPr>
          <w:b/>
          <w:sz w:val="28"/>
          <w:szCs w:val="28"/>
          <w:u w:val="single"/>
          <w:lang w:val="uk-UA"/>
        </w:rPr>
        <w:t>фізичного виховання та ЛФК</w:t>
      </w:r>
    </w:p>
    <w:p w:rsidR="007E0DDC" w:rsidRPr="00A36176" w:rsidRDefault="007E0DDC" w:rsidP="007E0DDC">
      <w:pPr>
        <w:jc w:val="center"/>
        <w:rPr>
          <w:sz w:val="28"/>
          <w:szCs w:val="28"/>
          <w:u w:val="single"/>
          <w:lang w:val="uk-UA"/>
        </w:rPr>
      </w:pPr>
    </w:p>
    <w:p w:rsidR="007E0DDC" w:rsidRPr="00A36176" w:rsidRDefault="007E0DDC" w:rsidP="007E0DDC">
      <w:pPr>
        <w:jc w:val="center"/>
        <w:rPr>
          <w:sz w:val="28"/>
          <w:szCs w:val="28"/>
          <w:u w:val="single"/>
          <w:lang w:val="uk-UA"/>
        </w:rPr>
      </w:pPr>
    </w:p>
    <w:p w:rsidR="007E0DDC" w:rsidRPr="00A36176" w:rsidRDefault="007E0DDC" w:rsidP="007E0DDC">
      <w:pPr>
        <w:rPr>
          <w:sz w:val="28"/>
          <w:szCs w:val="28"/>
          <w:lang w:val="uk-UA"/>
        </w:rPr>
      </w:pPr>
    </w:p>
    <w:tbl>
      <w:tblPr>
        <w:tblW w:w="10740" w:type="dxa"/>
        <w:tblInd w:w="-621" w:type="dxa"/>
        <w:tblLayout w:type="fixed"/>
        <w:tblCellMar>
          <w:left w:w="0" w:type="dxa"/>
          <w:right w:w="0" w:type="dxa"/>
        </w:tblCellMar>
        <w:tblLook w:val="01E0"/>
      </w:tblPr>
      <w:tblGrid>
        <w:gridCol w:w="5270"/>
        <w:gridCol w:w="5470"/>
      </w:tblGrid>
      <w:tr w:rsidR="007E0DDC" w:rsidRPr="000C769B" w:rsidTr="00B00A6F">
        <w:trPr>
          <w:trHeight w:val="2987"/>
        </w:trPr>
        <w:tc>
          <w:tcPr>
            <w:tcW w:w="5270" w:type="dxa"/>
          </w:tcPr>
          <w:p w:rsidR="007E0DDC" w:rsidRPr="000C769B" w:rsidRDefault="007E0DDC" w:rsidP="00B00A6F">
            <w:pPr>
              <w:pStyle w:val="a7"/>
              <w:spacing w:line="360" w:lineRule="auto"/>
              <w:jc w:val="center"/>
              <w:rPr>
                <w:rFonts w:ascii="Times New Roman" w:eastAsia="MS Mincho" w:hAnsi="Times New Roman"/>
                <w:sz w:val="28"/>
                <w:szCs w:val="28"/>
              </w:rPr>
            </w:pPr>
            <w:r w:rsidRPr="000C769B">
              <w:rPr>
                <w:rFonts w:ascii="Times New Roman" w:eastAsia="MS Mincho" w:hAnsi="Times New Roman"/>
                <w:sz w:val="28"/>
                <w:szCs w:val="28"/>
              </w:rPr>
              <w:t>"Затверджую"</w:t>
            </w:r>
          </w:p>
          <w:p w:rsidR="007E0DDC" w:rsidRPr="000C769B" w:rsidRDefault="007E0DDC" w:rsidP="00B00A6F">
            <w:pPr>
              <w:pStyle w:val="a7"/>
              <w:spacing w:line="360" w:lineRule="auto"/>
              <w:jc w:val="center"/>
              <w:rPr>
                <w:rFonts w:ascii="Times New Roman" w:eastAsia="MS Mincho" w:hAnsi="Times New Roman"/>
                <w:sz w:val="28"/>
                <w:szCs w:val="28"/>
              </w:rPr>
            </w:pPr>
            <w:r w:rsidRPr="000C769B">
              <w:rPr>
                <w:rFonts w:ascii="Times New Roman" w:eastAsia="MS Mincho" w:hAnsi="Times New Roman"/>
                <w:sz w:val="28"/>
                <w:szCs w:val="28"/>
              </w:rPr>
              <w:t>Проректор закладу вищої освіти</w:t>
            </w:r>
          </w:p>
          <w:p w:rsidR="007E0DDC" w:rsidRPr="000C769B" w:rsidRDefault="007E0DDC" w:rsidP="00B00A6F">
            <w:pPr>
              <w:pStyle w:val="a7"/>
              <w:spacing w:line="360" w:lineRule="auto"/>
              <w:jc w:val="right"/>
              <w:rPr>
                <w:rFonts w:ascii="Times New Roman" w:eastAsia="MS Mincho" w:hAnsi="Times New Roman"/>
                <w:sz w:val="28"/>
                <w:szCs w:val="28"/>
              </w:rPr>
            </w:pPr>
            <w:r w:rsidRPr="000C769B">
              <w:rPr>
                <w:rFonts w:ascii="Times New Roman" w:eastAsia="MS Mincho" w:hAnsi="Times New Roman"/>
                <w:sz w:val="28"/>
                <w:szCs w:val="28"/>
              </w:rPr>
              <w:t>з науково-педагогічної та навчальній роботі</w:t>
            </w:r>
          </w:p>
          <w:p w:rsidR="007E0DDC" w:rsidRPr="000C769B" w:rsidRDefault="007E0DDC" w:rsidP="00B00A6F">
            <w:pPr>
              <w:pStyle w:val="a7"/>
              <w:spacing w:line="360" w:lineRule="auto"/>
              <w:jc w:val="right"/>
              <w:rPr>
                <w:rFonts w:ascii="Times New Roman" w:eastAsia="MS Mincho" w:hAnsi="Times New Roman"/>
                <w:sz w:val="28"/>
                <w:szCs w:val="28"/>
              </w:rPr>
            </w:pPr>
            <w:r>
              <w:rPr>
                <w:rFonts w:ascii="Times New Roman" w:eastAsia="MS Mincho" w:hAnsi="Times New Roman"/>
                <w:noProof/>
                <w:sz w:val="28"/>
                <w:szCs w:val="28"/>
                <w:lang w:eastAsia="uk-UA"/>
              </w:rPr>
              <w:drawing>
                <wp:inline distT="0" distB="0" distL="0" distR="0">
                  <wp:extent cx="1000125" cy="2857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0C769B">
              <w:rPr>
                <w:rFonts w:ascii="Times New Roman" w:eastAsia="MS Mincho" w:hAnsi="Times New Roman"/>
                <w:sz w:val="28"/>
                <w:szCs w:val="28"/>
              </w:rPr>
              <w:t xml:space="preserve">професор ЗВО </w:t>
            </w:r>
          </w:p>
          <w:p w:rsidR="007E0DDC" w:rsidRPr="000C769B" w:rsidRDefault="007E0DDC" w:rsidP="00B00A6F">
            <w:pPr>
              <w:pStyle w:val="a7"/>
              <w:spacing w:line="360" w:lineRule="auto"/>
              <w:jc w:val="right"/>
              <w:rPr>
                <w:rFonts w:ascii="Times New Roman" w:eastAsia="MS Mincho" w:hAnsi="Times New Roman"/>
                <w:sz w:val="28"/>
                <w:szCs w:val="28"/>
              </w:rPr>
            </w:pPr>
            <w:r w:rsidRPr="000C769B">
              <w:rPr>
                <w:rFonts w:ascii="Times New Roman" w:eastAsia="MS Mincho" w:hAnsi="Times New Roman"/>
                <w:sz w:val="28"/>
                <w:szCs w:val="28"/>
              </w:rPr>
              <w:t>Оксана СЕРЕБРЕННІКОВА</w:t>
            </w:r>
          </w:p>
          <w:p w:rsidR="007E0DDC" w:rsidRPr="000C769B" w:rsidRDefault="007E0DDC" w:rsidP="00B00A6F">
            <w:pPr>
              <w:pStyle w:val="a7"/>
              <w:spacing w:line="360" w:lineRule="auto"/>
              <w:jc w:val="right"/>
              <w:rPr>
                <w:rFonts w:ascii="Times New Roman" w:eastAsia="MS Mincho" w:hAnsi="Times New Roman"/>
                <w:sz w:val="28"/>
                <w:szCs w:val="28"/>
              </w:rPr>
            </w:pPr>
            <w:r w:rsidRPr="000C769B">
              <w:rPr>
                <w:rFonts w:ascii="Times New Roman" w:eastAsia="MS Mincho" w:hAnsi="Times New Roman"/>
                <w:sz w:val="28"/>
                <w:szCs w:val="28"/>
              </w:rPr>
              <w:t>"31" серпня 2022р.</w:t>
            </w:r>
          </w:p>
          <w:p w:rsidR="007E0DDC" w:rsidRPr="000C769B" w:rsidRDefault="007E0DDC" w:rsidP="00B00A6F">
            <w:pPr>
              <w:pStyle w:val="TableParagraph"/>
              <w:spacing w:before="293"/>
              <w:ind w:left="200"/>
              <w:rPr>
                <w:sz w:val="28"/>
                <w:szCs w:val="28"/>
              </w:rPr>
            </w:pPr>
          </w:p>
        </w:tc>
        <w:tc>
          <w:tcPr>
            <w:tcW w:w="5470" w:type="dxa"/>
          </w:tcPr>
          <w:p w:rsidR="007E0DDC" w:rsidRPr="000C769B" w:rsidRDefault="007E0DDC" w:rsidP="00B00A6F">
            <w:pPr>
              <w:pStyle w:val="TableParagraph"/>
              <w:spacing w:line="309" w:lineRule="exact"/>
              <w:ind w:left="1221" w:firstLine="372"/>
              <w:rPr>
                <w:sz w:val="28"/>
                <w:szCs w:val="28"/>
              </w:rPr>
            </w:pPr>
            <w:r w:rsidRPr="000C769B">
              <w:rPr>
                <w:sz w:val="28"/>
                <w:szCs w:val="28"/>
              </w:rPr>
              <w:t>«Погоджую»</w:t>
            </w:r>
          </w:p>
          <w:p w:rsidR="007E0DDC" w:rsidRPr="000C769B" w:rsidRDefault="007E0DDC" w:rsidP="00B00A6F">
            <w:pPr>
              <w:pStyle w:val="TableParagraph"/>
              <w:spacing w:before="244" w:line="276" w:lineRule="auto"/>
              <w:ind w:left="549" w:right="464" w:firstLine="372"/>
              <w:rPr>
                <w:sz w:val="28"/>
                <w:szCs w:val="28"/>
              </w:rPr>
            </w:pPr>
            <w:r w:rsidRPr="000C769B">
              <w:rPr>
                <w:sz w:val="28"/>
                <w:szCs w:val="28"/>
              </w:rPr>
              <w:t>Завідувач</w:t>
            </w:r>
            <w:r w:rsidRPr="000C769B">
              <w:rPr>
                <w:spacing w:val="-8"/>
                <w:sz w:val="28"/>
                <w:szCs w:val="28"/>
              </w:rPr>
              <w:t xml:space="preserve"> </w:t>
            </w:r>
            <w:r w:rsidRPr="000C769B">
              <w:rPr>
                <w:sz w:val="28"/>
                <w:szCs w:val="28"/>
              </w:rPr>
              <w:t>кафедри</w:t>
            </w:r>
            <w:r w:rsidRPr="000C769B">
              <w:rPr>
                <w:spacing w:val="-8"/>
                <w:sz w:val="28"/>
                <w:szCs w:val="28"/>
              </w:rPr>
              <w:t xml:space="preserve"> </w:t>
            </w:r>
            <w:r w:rsidRPr="000C769B">
              <w:rPr>
                <w:sz w:val="28"/>
                <w:szCs w:val="28"/>
              </w:rPr>
              <w:t>фізичного</w:t>
            </w:r>
            <w:r w:rsidRPr="000C769B">
              <w:rPr>
                <w:spacing w:val="-67"/>
                <w:sz w:val="28"/>
                <w:szCs w:val="28"/>
              </w:rPr>
              <w:t xml:space="preserve"> </w:t>
            </w:r>
            <w:r w:rsidRPr="000C769B">
              <w:rPr>
                <w:sz w:val="28"/>
                <w:szCs w:val="28"/>
              </w:rPr>
              <w:t>виховання</w:t>
            </w:r>
            <w:r w:rsidRPr="000C769B">
              <w:rPr>
                <w:spacing w:val="1"/>
                <w:sz w:val="28"/>
                <w:szCs w:val="28"/>
              </w:rPr>
              <w:t xml:space="preserve"> </w:t>
            </w:r>
            <w:r w:rsidRPr="000C769B">
              <w:rPr>
                <w:sz w:val="28"/>
                <w:szCs w:val="28"/>
              </w:rPr>
              <w:t>та</w:t>
            </w:r>
            <w:r w:rsidRPr="000C769B">
              <w:rPr>
                <w:spacing w:val="1"/>
                <w:sz w:val="28"/>
                <w:szCs w:val="28"/>
              </w:rPr>
              <w:t xml:space="preserve"> </w:t>
            </w:r>
            <w:r w:rsidRPr="000C769B">
              <w:rPr>
                <w:sz w:val="28"/>
                <w:szCs w:val="28"/>
              </w:rPr>
              <w:t>ЛФК</w:t>
            </w:r>
          </w:p>
          <w:p w:rsidR="007E0DDC" w:rsidRPr="000C769B" w:rsidRDefault="007E0DDC" w:rsidP="00B00A6F">
            <w:pPr>
              <w:pStyle w:val="TableParagraph"/>
              <w:spacing w:before="244"/>
              <w:ind w:left="549" w:firstLine="372"/>
              <w:rPr>
                <w:rFonts w:eastAsia="MS Mincho"/>
                <w:sz w:val="28"/>
                <w:szCs w:val="28"/>
              </w:rPr>
            </w:pPr>
            <w:r>
              <w:rPr>
                <w:noProof/>
                <w:sz w:val="28"/>
                <w:szCs w:val="28"/>
                <w:u w:val="single"/>
              </w:rPr>
              <w:drawing>
                <wp:inline distT="0" distB="0" distL="0" distR="0">
                  <wp:extent cx="676275" cy="533400"/>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lum bright="20000"/>
                          </a:blip>
                          <a:srcRect/>
                          <a:stretch>
                            <a:fillRect/>
                          </a:stretch>
                        </pic:blipFill>
                        <pic:spPr bwMode="auto">
                          <a:xfrm>
                            <a:off x="0" y="0"/>
                            <a:ext cx="676275" cy="533400"/>
                          </a:xfrm>
                          <a:prstGeom prst="rect">
                            <a:avLst/>
                          </a:prstGeom>
                          <a:noFill/>
                          <a:ln w="9525">
                            <a:noFill/>
                            <a:miter lim="800000"/>
                            <a:headEnd/>
                            <a:tailEnd/>
                          </a:ln>
                        </pic:spPr>
                      </pic:pic>
                    </a:graphicData>
                  </a:graphic>
                </wp:inline>
              </w:drawing>
            </w:r>
            <w:r w:rsidRPr="000C769B">
              <w:rPr>
                <w:rFonts w:eastAsia="MS Mincho"/>
                <w:sz w:val="28"/>
                <w:szCs w:val="28"/>
              </w:rPr>
              <w:t xml:space="preserve">     професор ЗВО</w:t>
            </w:r>
          </w:p>
          <w:p w:rsidR="007E0DDC" w:rsidRPr="000C769B" w:rsidRDefault="007E0DDC" w:rsidP="00B00A6F">
            <w:pPr>
              <w:pStyle w:val="TableParagraph"/>
              <w:spacing w:before="244"/>
              <w:ind w:left="549" w:firstLine="372"/>
              <w:rPr>
                <w:sz w:val="28"/>
                <w:szCs w:val="28"/>
              </w:rPr>
            </w:pPr>
            <w:r w:rsidRPr="000C769B">
              <w:rPr>
                <w:rFonts w:eastAsia="MS Mincho"/>
                <w:sz w:val="28"/>
                <w:szCs w:val="28"/>
              </w:rPr>
              <w:t xml:space="preserve"> Лариса </w:t>
            </w:r>
            <w:r w:rsidRPr="000C769B">
              <w:rPr>
                <w:sz w:val="28"/>
                <w:szCs w:val="28"/>
              </w:rPr>
              <w:t>САРАФИНЮК</w:t>
            </w:r>
          </w:p>
          <w:p w:rsidR="007E0DDC" w:rsidRPr="000C769B" w:rsidRDefault="007E0DDC" w:rsidP="00B00A6F">
            <w:pPr>
              <w:pStyle w:val="TableParagraph"/>
              <w:spacing w:before="293" w:line="302" w:lineRule="exact"/>
              <w:ind w:left="583" w:firstLine="372"/>
              <w:rPr>
                <w:sz w:val="28"/>
                <w:szCs w:val="28"/>
              </w:rPr>
            </w:pPr>
            <w:r w:rsidRPr="000C769B">
              <w:rPr>
                <w:sz w:val="28"/>
                <w:szCs w:val="28"/>
              </w:rPr>
              <w:t>« 29   »</w:t>
            </w:r>
            <w:r w:rsidRPr="000C769B">
              <w:rPr>
                <w:spacing w:val="-6"/>
                <w:sz w:val="28"/>
                <w:szCs w:val="28"/>
              </w:rPr>
              <w:t xml:space="preserve"> </w:t>
            </w:r>
            <w:r w:rsidRPr="000C769B">
              <w:rPr>
                <w:sz w:val="28"/>
                <w:szCs w:val="28"/>
              </w:rPr>
              <w:t>серпня</w:t>
            </w:r>
            <w:r w:rsidRPr="000C769B">
              <w:rPr>
                <w:spacing w:val="-2"/>
                <w:sz w:val="28"/>
                <w:szCs w:val="28"/>
              </w:rPr>
              <w:t xml:space="preserve"> </w:t>
            </w:r>
            <w:r w:rsidRPr="000C769B">
              <w:rPr>
                <w:sz w:val="28"/>
                <w:szCs w:val="28"/>
              </w:rPr>
              <w:t xml:space="preserve">2022 </w:t>
            </w:r>
            <w:r w:rsidRPr="000C769B">
              <w:rPr>
                <w:spacing w:val="-2"/>
                <w:sz w:val="28"/>
                <w:szCs w:val="28"/>
              </w:rPr>
              <w:t xml:space="preserve"> </w:t>
            </w:r>
            <w:r w:rsidRPr="000C769B">
              <w:rPr>
                <w:sz w:val="28"/>
                <w:szCs w:val="28"/>
              </w:rPr>
              <w:t>р.</w:t>
            </w:r>
          </w:p>
        </w:tc>
      </w:tr>
    </w:tbl>
    <w:p w:rsidR="007E0DDC" w:rsidRPr="00332425" w:rsidRDefault="007E0DDC" w:rsidP="007E0DDC">
      <w:pPr>
        <w:pStyle w:val="2"/>
        <w:shd w:val="clear" w:color="auto" w:fill="FFFFFF"/>
        <w:jc w:val="center"/>
        <w:rPr>
          <w:rFonts w:ascii="Times New Roman" w:hAnsi="Times New Roman"/>
          <w:i w:val="0"/>
          <w:iCs w:val="0"/>
        </w:rPr>
      </w:pPr>
    </w:p>
    <w:p w:rsidR="007E0DDC" w:rsidRPr="00A36176" w:rsidRDefault="007E0DDC" w:rsidP="007E0DDC">
      <w:pPr>
        <w:rPr>
          <w:sz w:val="28"/>
          <w:szCs w:val="28"/>
          <w:lang w:val="uk-UA"/>
        </w:rPr>
      </w:pPr>
    </w:p>
    <w:p w:rsidR="007E0DDC" w:rsidRPr="00A36176" w:rsidRDefault="007E0DDC" w:rsidP="007E0DDC">
      <w:pPr>
        <w:pStyle w:val="2"/>
        <w:shd w:val="clear" w:color="auto" w:fill="FFFFFF"/>
        <w:jc w:val="center"/>
        <w:rPr>
          <w:rFonts w:ascii="Times New Roman" w:hAnsi="Times New Roman"/>
          <w:i w:val="0"/>
          <w:iCs w:val="0"/>
          <w:lang w:val="uk-UA"/>
        </w:rPr>
      </w:pPr>
    </w:p>
    <w:p w:rsidR="007E0DDC" w:rsidRPr="00A36176" w:rsidRDefault="007E0DDC" w:rsidP="007E0DDC">
      <w:pPr>
        <w:pStyle w:val="2"/>
        <w:shd w:val="clear" w:color="auto" w:fill="FFFFFF"/>
        <w:jc w:val="center"/>
        <w:rPr>
          <w:rFonts w:ascii="Times New Roman" w:hAnsi="Times New Roman"/>
          <w:i w:val="0"/>
          <w:iCs w:val="0"/>
          <w:lang w:val="uk-UA"/>
        </w:rPr>
      </w:pPr>
      <w:r w:rsidRPr="00A36176">
        <w:rPr>
          <w:rFonts w:ascii="Times New Roman" w:hAnsi="Times New Roman"/>
          <w:i w:val="0"/>
          <w:iCs w:val="0"/>
          <w:lang w:val="uk-UA"/>
        </w:rPr>
        <w:t>СИЛАБУС НАВЧАЛЬНОЇ ДИСЦИПЛІНИ</w:t>
      </w:r>
    </w:p>
    <w:p w:rsidR="007E0DDC" w:rsidRPr="00A36176" w:rsidRDefault="007E0DDC" w:rsidP="007E0DDC">
      <w:pPr>
        <w:jc w:val="center"/>
        <w:rPr>
          <w:b/>
          <w:sz w:val="28"/>
          <w:szCs w:val="28"/>
          <w:lang w:val="uk-UA"/>
        </w:rPr>
      </w:pPr>
    </w:p>
    <w:p w:rsidR="007E0DDC" w:rsidRPr="00332425" w:rsidRDefault="007E0DDC" w:rsidP="007E0DDC">
      <w:pPr>
        <w:pStyle w:val="4"/>
        <w:rPr>
          <w:caps/>
          <w:szCs w:val="28"/>
          <w:lang w:val="uk-UA"/>
        </w:rPr>
      </w:pPr>
      <w:r>
        <w:rPr>
          <w:caps/>
          <w:szCs w:val="28"/>
          <w:lang w:val="uk-UA"/>
        </w:rPr>
        <w:t>«</w:t>
      </w:r>
      <w:r w:rsidRPr="0051365B">
        <w:rPr>
          <w:caps/>
          <w:szCs w:val="28"/>
          <w:lang w:val="uk-UA"/>
        </w:rPr>
        <w:t>немедикаментозні методи лікування та реабілітації</w:t>
      </w:r>
      <w:r w:rsidR="00DB29F0" w:rsidRPr="00DB29F0">
        <w:rPr>
          <w:lang w:val="uk-UA"/>
        </w:rPr>
        <w:t xml:space="preserve"> </w:t>
      </w:r>
      <w:r w:rsidR="00DB29F0">
        <w:rPr>
          <w:lang w:val="uk-UA"/>
        </w:rPr>
        <w:t>З ОСОБЛИВОСТЯМИ ДИТЯЧОГО ВІКУ</w:t>
      </w:r>
      <w:r>
        <w:rPr>
          <w:caps/>
          <w:szCs w:val="28"/>
          <w:lang w:val="uk-UA"/>
        </w:rPr>
        <w:t>»</w:t>
      </w:r>
    </w:p>
    <w:p w:rsidR="007E0DDC" w:rsidRPr="00A36176" w:rsidRDefault="007E0DDC" w:rsidP="007E0DDC">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5690"/>
      </w:tblGrid>
      <w:tr w:rsidR="007E0DDC" w:rsidRPr="009941AF" w:rsidTr="00B00A6F">
        <w:tc>
          <w:tcPr>
            <w:tcW w:w="3881" w:type="dxa"/>
          </w:tcPr>
          <w:p w:rsidR="007E0DDC" w:rsidRPr="009941AF" w:rsidRDefault="007E0DDC" w:rsidP="00B00A6F">
            <w:pPr>
              <w:tabs>
                <w:tab w:val="center" w:pos="4677"/>
                <w:tab w:val="right" w:pos="9355"/>
              </w:tabs>
              <w:jc w:val="both"/>
              <w:rPr>
                <w:szCs w:val="28"/>
              </w:rPr>
            </w:pPr>
            <w:proofErr w:type="spellStart"/>
            <w:proofErr w:type="gramStart"/>
            <w:r w:rsidRPr="009941AF">
              <w:rPr>
                <w:sz w:val="28"/>
                <w:szCs w:val="28"/>
              </w:rPr>
              <w:t>Спец</w:t>
            </w:r>
            <w:proofErr w:type="gramEnd"/>
            <w:r w:rsidRPr="009941AF">
              <w:rPr>
                <w:sz w:val="28"/>
                <w:szCs w:val="28"/>
              </w:rPr>
              <w:t>іальність</w:t>
            </w:r>
            <w:proofErr w:type="spellEnd"/>
          </w:p>
        </w:tc>
        <w:tc>
          <w:tcPr>
            <w:tcW w:w="5690" w:type="dxa"/>
          </w:tcPr>
          <w:p w:rsidR="007E0DDC" w:rsidRPr="009941AF" w:rsidRDefault="00DB29F0" w:rsidP="00B00A6F">
            <w:pPr>
              <w:tabs>
                <w:tab w:val="center" w:pos="4677"/>
                <w:tab w:val="right" w:pos="9355"/>
              </w:tabs>
              <w:jc w:val="both"/>
              <w:rPr>
                <w:szCs w:val="28"/>
              </w:rPr>
            </w:pPr>
            <w:r>
              <w:rPr>
                <w:sz w:val="28"/>
                <w:szCs w:val="28"/>
                <w:lang w:val="uk-UA"/>
              </w:rPr>
              <w:t>228</w:t>
            </w:r>
            <w:r w:rsidR="007E0DDC" w:rsidRPr="009941AF">
              <w:rPr>
                <w:sz w:val="28"/>
                <w:szCs w:val="28"/>
                <w:lang w:val="uk-UA"/>
              </w:rPr>
              <w:t xml:space="preserve"> </w:t>
            </w:r>
            <w:proofErr w:type="spellStart"/>
            <w:r>
              <w:t>Педіатрія</w:t>
            </w:r>
            <w:proofErr w:type="spellEnd"/>
          </w:p>
        </w:tc>
      </w:tr>
      <w:tr w:rsidR="007E0DDC" w:rsidRPr="009941AF" w:rsidTr="00B00A6F">
        <w:tc>
          <w:tcPr>
            <w:tcW w:w="3881" w:type="dxa"/>
          </w:tcPr>
          <w:p w:rsidR="007E0DDC" w:rsidRPr="009941AF" w:rsidRDefault="007E0DDC" w:rsidP="00B00A6F">
            <w:pPr>
              <w:tabs>
                <w:tab w:val="center" w:pos="4677"/>
                <w:tab w:val="right" w:pos="9355"/>
              </w:tabs>
              <w:jc w:val="both"/>
              <w:rPr>
                <w:szCs w:val="28"/>
              </w:rPr>
            </w:pPr>
            <w:proofErr w:type="spellStart"/>
            <w:r w:rsidRPr="009941AF">
              <w:rPr>
                <w:sz w:val="28"/>
                <w:szCs w:val="28"/>
              </w:rPr>
              <w:t>Освітній</w:t>
            </w:r>
            <w:proofErr w:type="spellEnd"/>
            <w:r w:rsidRPr="009941AF">
              <w:rPr>
                <w:sz w:val="28"/>
                <w:szCs w:val="28"/>
              </w:rPr>
              <w:t xml:space="preserve"> </w:t>
            </w:r>
            <w:proofErr w:type="spellStart"/>
            <w:proofErr w:type="gramStart"/>
            <w:r w:rsidRPr="009941AF">
              <w:rPr>
                <w:sz w:val="28"/>
                <w:szCs w:val="28"/>
              </w:rPr>
              <w:t>р</w:t>
            </w:r>
            <w:proofErr w:type="gramEnd"/>
            <w:r w:rsidRPr="009941AF">
              <w:rPr>
                <w:sz w:val="28"/>
                <w:szCs w:val="28"/>
              </w:rPr>
              <w:t>івень</w:t>
            </w:r>
            <w:proofErr w:type="spellEnd"/>
          </w:p>
        </w:tc>
        <w:tc>
          <w:tcPr>
            <w:tcW w:w="5690" w:type="dxa"/>
          </w:tcPr>
          <w:p w:rsidR="007E0DDC" w:rsidRPr="009941AF" w:rsidRDefault="007E0DDC" w:rsidP="00B00A6F">
            <w:pPr>
              <w:tabs>
                <w:tab w:val="center" w:pos="4677"/>
                <w:tab w:val="right" w:pos="9355"/>
              </w:tabs>
              <w:jc w:val="both"/>
              <w:rPr>
                <w:szCs w:val="28"/>
                <w:lang w:val="uk-UA"/>
              </w:rPr>
            </w:pPr>
            <w:proofErr w:type="spellStart"/>
            <w:r w:rsidRPr="009941AF">
              <w:rPr>
                <w:sz w:val="28"/>
                <w:szCs w:val="28"/>
              </w:rPr>
              <w:t>Магі</w:t>
            </w:r>
            <w:proofErr w:type="gramStart"/>
            <w:r w:rsidRPr="009941AF">
              <w:rPr>
                <w:sz w:val="28"/>
                <w:szCs w:val="28"/>
              </w:rPr>
              <w:t>стр</w:t>
            </w:r>
            <w:proofErr w:type="spellEnd"/>
            <w:proofErr w:type="gramEnd"/>
          </w:p>
        </w:tc>
      </w:tr>
      <w:tr w:rsidR="007E0DDC" w:rsidRPr="009941AF" w:rsidTr="00B00A6F">
        <w:tc>
          <w:tcPr>
            <w:tcW w:w="3881" w:type="dxa"/>
          </w:tcPr>
          <w:p w:rsidR="007E0DDC" w:rsidRPr="009941AF" w:rsidRDefault="007E0DDC" w:rsidP="00B00A6F">
            <w:pPr>
              <w:tabs>
                <w:tab w:val="center" w:pos="4677"/>
                <w:tab w:val="right" w:pos="9355"/>
              </w:tabs>
              <w:jc w:val="both"/>
              <w:rPr>
                <w:szCs w:val="28"/>
              </w:rPr>
            </w:pPr>
            <w:proofErr w:type="spellStart"/>
            <w:r w:rsidRPr="009941AF">
              <w:rPr>
                <w:sz w:val="28"/>
                <w:szCs w:val="28"/>
              </w:rPr>
              <w:t>Освітня</w:t>
            </w:r>
            <w:proofErr w:type="spellEnd"/>
            <w:r w:rsidRPr="009941AF">
              <w:rPr>
                <w:sz w:val="28"/>
                <w:szCs w:val="28"/>
              </w:rPr>
              <w:t xml:space="preserve"> </w:t>
            </w:r>
            <w:proofErr w:type="spellStart"/>
            <w:r w:rsidRPr="009941AF">
              <w:rPr>
                <w:sz w:val="28"/>
                <w:szCs w:val="28"/>
              </w:rPr>
              <w:t>програма</w:t>
            </w:r>
            <w:proofErr w:type="spellEnd"/>
          </w:p>
        </w:tc>
        <w:tc>
          <w:tcPr>
            <w:tcW w:w="5690" w:type="dxa"/>
          </w:tcPr>
          <w:p w:rsidR="007E0DDC" w:rsidRPr="009941AF" w:rsidRDefault="007E0DDC" w:rsidP="00B00A6F">
            <w:pPr>
              <w:tabs>
                <w:tab w:val="center" w:pos="4677"/>
                <w:tab w:val="right" w:pos="9355"/>
              </w:tabs>
              <w:jc w:val="both"/>
              <w:rPr>
                <w:szCs w:val="28"/>
              </w:rPr>
            </w:pPr>
            <w:r w:rsidRPr="009941AF">
              <w:rPr>
                <w:sz w:val="28"/>
                <w:szCs w:val="28"/>
              </w:rPr>
              <w:t>ОПП «</w:t>
            </w:r>
            <w:r w:rsidRPr="009941AF">
              <w:rPr>
                <w:sz w:val="28"/>
                <w:szCs w:val="28"/>
                <w:lang w:val="uk-UA"/>
              </w:rPr>
              <w:t>Медицина</w:t>
            </w:r>
            <w:r w:rsidRPr="009941AF">
              <w:rPr>
                <w:sz w:val="28"/>
                <w:szCs w:val="28"/>
              </w:rPr>
              <w:t>», 20</w:t>
            </w:r>
            <w:r w:rsidRPr="009941AF">
              <w:rPr>
                <w:sz w:val="28"/>
                <w:szCs w:val="28"/>
                <w:lang w:val="uk-UA"/>
              </w:rPr>
              <w:t>2</w:t>
            </w:r>
            <w:r>
              <w:rPr>
                <w:sz w:val="28"/>
                <w:szCs w:val="28"/>
                <w:lang w:val="uk-UA"/>
              </w:rPr>
              <w:t>2</w:t>
            </w:r>
          </w:p>
        </w:tc>
      </w:tr>
      <w:tr w:rsidR="007E0DDC" w:rsidRPr="009941AF" w:rsidTr="00B00A6F">
        <w:tc>
          <w:tcPr>
            <w:tcW w:w="3881"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Навчальний рік</w:t>
            </w:r>
          </w:p>
        </w:tc>
        <w:tc>
          <w:tcPr>
            <w:tcW w:w="5690"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202</w:t>
            </w:r>
            <w:r>
              <w:rPr>
                <w:sz w:val="28"/>
                <w:szCs w:val="28"/>
                <w:lang w:val="uk-UA"/>
              </w:rPr>
              <w:t>2</w:t>
            </w:r>
            <w:r w:rsidRPr="009941AF">
              <w:rPr>
                <w:sz w:val="28"/>
                <w:szCs w:val="28"/>
                <w:lang w:val="uk-UA"/>
              </w:rPr>
              <w:t>-202</w:t>
            </w:r>
            <w:r>
              <w:rPr>
                <w:sz w:val="28"/>
                <w:szCs w:val="28"/>
                <w:lang w:val="uk-UA"/>
              </w:rPr>
              <w:t>3</w:t>
            </w:r>
          </w:p>
        </w:tc>
      </w:tr>
      <w:tr w:rsidR="007E0DDC" w:rsidRPr="009941AF" w:rsidTr="00B00A6F">
        <w:tc>
          <w:tcPr>
            <w:tcW w:w="3881" w:type="dxa"/>
          </w:tcPr>
          <w:p w:rsidR="007E0DDC" w:rsidRPr="009941AF" w:rsidRDefault="007E0DDC" w:rsidP="00B00A6F">
            <w:pPr>
              <w:tabs>
                <w:tab w:val="center" w:pos="4677"/>
                <w:tab w:val="right" w:pos="9355"/>
              </w:tabs>
              <w:jc w:val="both"/>
              <w:rPr>
                <w:szCs w:val="28"/>
              </w:rPr>
            </w:pPr>
            <w:r w:rsidRPr="009941AF">
              <w:rPr>
                <w:sz w:val="28"/>
                <w:szCs w:val="28"/>
              </w:rPr>
              <w:t>Кафедра</w:t>
            </w:r>
          </w:p>
        </w:tc>
        <w:tc>
          <w:tcPr>
            <w:tcW w:w="5690"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Фізичного виховання та ЛФК</w:t>
            </w:r>
          </w:p>
        </w:tc>
      </w:tr>
      <w:tr w:rsidR="007E0DDC" w:rsidRPr="009941AF" w:rsidTr="00B00A6F">
        <w:tc>
          <w:tcPr>
            <w:tcW w:w="3881" w:type="dxa"/>
          </w:tcPr>
          <w:p w:rsidR="007E0DDC" w:rsidRPr="009941AF" w:rsidRDefault="007E0DDC" w:rsidP="00B00A6F">
            <w:pPr>
              <w:tabs>
                <w:tab w:val="center" w:pos="4677"/>
                <w:tab w:val="right" w:pos="9355"/>
              </w:tabs>
              <w:jc w:val="both"/>
              <w:rPr>
                <w:szCs w:val="28"/>
              </w:rPr>
            </w:pPr>
            <w:r w:rsidRPr="009941AF">
              <w:rPr>
                <w:sz w:val="28"/>
                <w:szCs w:val="28"/>
              </w:rPr>
              <w:t xml:space="preserve">Контактна </w:t>
            </w:r>
            <w:proofErr w:type="spellStart"/>
            <w:r w:rsidRPr="009941AF">
              <w:rPr>
                <w:sz w:val="28"/>
                <w:szCs w:val="28"/>
              </w:rPr>
              <w:t>інформація</w:t>
            </w:r>
            <w:proofErr w:type="spellEnd"/>
            <w:r w:rsidRPr="009941AF">
              <w:rPr>
                <w:sz w:val="28"/>
                <w:szCs w:val="28"/>
              </w:rPr>
              <w:t xml:space="preserve"> </w:t>
            </w:r>
          </w:p>
        </w:tc>
        <w:tc>
          <w:tcPr>
            <w:tcW w:w="5690" w:type="dxa"/>
          </w:tcPr>
          <w:p w:rsidR="007E0DDC" w:rsidRPr="009941AF" w:rsidRDefault="007E0DDC" w:rsidP="00B00A6F">
            <w:pPr>
              <w:tabs>
                <w:tab w:val="center" w:pos="4677"/>
                <w:tab w:val="right" w:pos="9355"/>
              </w:tabs>
              <w:jc w:val="both"/>
              <w:rPr>
                <w:i/>
                <w:iCs/>
                <w:szCs w:val="28"/>
              </w:rPr>
            </w:pPr>
            <w:proofErr w:type="spellStart"/>
            <w:r w:rsidRPr="009941AF">
              <w:rPr>
                <w:i/>
                <w:iCs/>
                <w:sz w:val="28"/>
                <w:szCs w:val="28"/>
                <w:lang w:val="en-US"/>
              </w:rPr>
              <w:t>fizkult</w:t>
            </w:r>
            <w:proofErr w:type="spellEnd"/>
            <w:r w:rsidRPr="009941AF">
              <w:rPr>
                <w:i/>
                <w:iCs/>
                <w:sz w:val="28"/>
                <w:szCs w:val="28"/>
              </w:rPr>
              <w:t>@</w:t>
            </w:r>
            <w:proofErr w:type="spellStart"/>
            <w:r w:rsidRPr="009941AF">
              <w:rPr>
                <w:i/>
                <w:iCs/>
                <w:sz w:val="28"/>
                <w:szCs w:val="28"/>
                <w:lang w:val="en-US"/>
              </w:rPr>
              <w:t>vnmu</w:t>
            </w:r>
            <w:proofErr w:type="spellEnd"/>
            <w:r w:rsidRPr="009941AF">
              <w:rPr>
                <w:i/>
                <w:iCs/>
                <w:sz w:val="28"/>
                <w:szCs w:val="28"/>
              </w:rPr>
              <w:t>.</w:t>
            </w:r>
            <w:proofErr w:type="spellStart"/>
            <w:r w:rsidRPr="009941AF">
              <w:rPr>
                <w:i/>
                <w:iCs/>
                <w:sz w:val="28"/>
                <w:szCs w:val="28"/>
                <w:lang w:val="en-US"/>
              </w:rPr>
              <w:t>edu</w:t>
            </w:r>
            <w:proofErr w:type="spellEnd"/>
            <w:r w:rsidRPr="009941AF">
              <w:rPr>
                <w:i/>
                <w:iCs/>
                <w:sz w:val="28"/>
                <w:szCs w:val="28"/>
              </w:rPr>
              <w:t>.</w:t>
            </w:r>
            <w:proofErr w:type="spellStart"/>
            <w:r w:rsidRPr="009941AF">
              <w:rPr>
                <w:i/>
                <w:iCs/>
                <w:sz w:val="28"/>
                <w:szCs w:val="28"/>
                <w:lang w:val="en-US"/>
              </w:rPr>
              <w:t>ua</w:t>
            </w:r>
            <w:proofErr w:type="spellEnd"/>
            <w:r w:rsidRPr="009941AF">
              <w:rPr>
                <w:i/>
                <w:iCs/>
                <w:sz w:val="28"/>
                <w:szCs w:val="28"/>
              </w:rPr>
              <w:t xml:space="preserve">, </w:t>
            </w:r>
          </w:p>
          <w:p w:rsidR="007E0DDC" w:rsidRPr="009941AF" w:rsidRDefault="007E0DDC" w:rsidP="00B00A6F">
            <w:pPr>
              <w:tabs>
                <w:tab w:val="center" w:pos="4677"/>
                <w:tab w:val="right" w:pos="9355"/>
              </w:tabs>
              <w:jc w:val="both"/>
              <w:rPr>
                <w:i/>
                <w:iCs/>
                <w:szCs w:val="28"/>
              </w:rPr>
            </w:pPr>
            <w:r w:rsidRPr="009941AF">
              <w:rPr>
                <w:i/>
                <w:iCs/>
                <w:sz w:val="28"/>
                <w:szCs w:val="28"/>
                <w:lang w:val="uk-UA"/>
              </w:rPr>
              <w:t>вул.Пирогова, 56 (спортивний  корпус), (0432)</w:t>
            </w:r>
            <w:r w:rsidRPr="009941AF">
              <w:rPr>
                <w:sz w:val="28"/>
                <w:szCs w:val="28"/>
              </w:rPr>
              <w:t xml:space="preserve"> </w:t>
            </w:r>
            <w:r w:rsidRPr="009941AF">
              <w:rPr>
                <w:i/>
                <w:iCs/>
                <w:sz w:val="28"/>
                <w:szCs w:val="28"/>
                <w:lang w:val="uk-UA"/>
              </w:rPr>
              <w:t>695995</w:t>
            </w:r>
          </w:p>
        </w:tc>
      </w:tr>
      <w:tr w:rsidR="007E0DDC" w:rsidRPr="009941AF" w:rsidTr="00B00A6F">
        <w:tc>
          <w:tcPr>
            <w:tcW w:w="3881" w:type="dxa"/>
          </w:tcPr>
          <w:p w:rsidR="007E0DDC" w:rsidRPr="009941AF" w:rsidRDefault="007E0DDC" w:rsidP="00B00A6F">
            <w:pPr>
              <w:tabs>
                <w:tab w:val="center" w:pos="4677"/>
                <w:tab w:val="right" w:pos="9355"/>
              </w:tabs>
              <w:jc w:val="both"/>
              <w:rPr>
                <w:szCs w:val="28"/>
              </w:rPr>
            </w:pPr>
            <w:proofErr w:type="spellStart"/>
            <w:r w:rsidRPr="009941AF">
              <w:rPr>
                <w:sz w:val="28"/>
                <w:szCs w:val="28"/>
              </w:rPr>
              <w:t>Укладач</w:t>
            </w:r>
            <w:proofErr w:type="spellEnd"/>
            <w:r w:rsidRPr="009941AF">
              <w:rPr>
                <w:sz w:val="28"/>
                <w:szCs w:val="28"/>
              </w:rPr>
              <w:t xml:space="preserve"> </w:t>
            </w:r>
            <w:proofErr w:type="spellStart"/>
            <w:r w:rsidRPr="009941AF">
              <w:rPr>
                <w:sz w:val="28"/>
                <w:szCs w:val="28"/>
              </w:rPr>
              <w:t>силабусу</w:t>
            </w:r>
            <w:proofErr w:type="spellEnd"/>
          </w:p>
        </w:tc>
        <w:tc>
          <w:tcPr>
            <w:tcW w:w="5690" w:type="dxa"/>
          </w:tcPr>
          <w:p w:rsidR="007E0DDC" w:rsidRPr="009941AF" w:rsidRDefault="007E0DDC" w:rsidP="00B00A6F">
            <w:pPr>
              <w:tabs>
                <w:tab w:val="center" w:pos="4677"/>
                <w:tab w:val="right" w:pos="9355"/>
              </w:tabs>
              <w:jc w:val="both"/>
              <w:rPr>
                <w:szCs w:val="28"/>
                <w:lang w:val="uk-UA"/>
              </w:rPr>
            </w:pPr>
            <w:r>
              <w:rPr>
                <w:sz w:val="28"/>
                <w:szCs w:val="28"/>
                <w:lang w:val="uk-UA"/>
              </w:rPr>
              <w:t>доцент Юрій КИРИЧЕНКО</w:t>
            </w:r>
          </w:p>
        </w:tc>
      </w:tr>
    </w:tbl>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Default="007E0DDC" w:rsidP="007E0DDC">
      <w:pPr>
        <w:jc w:val="center"/>
        <w:rPr>
          <w:sz w:val="28"/>
          <w:szCs w:val="28"/>
          <w:lang w:val="uk-UA"/>
        </w:rPr>
      </w:pPr>
    </w:p>
    <w:p w:rsidR="007E0DDC" w:rsidRDefault="007E0DDC" w:rsidP="007E0DDC">
      <w:pPr>
        <w:jc w:val="center"/>
        <w:rPr>
          <w:sz w:val="28"/>
          <w:szCs w:val="28"/>
          <w:lang w:val="uk-UA"/>
        </w:rPr>
      </w:pPr>
    </w:p>
    <w:p w:rsidR="007E0DDC" w:rsidRDefault="007E0DDC" w:rsidP="007E0DDC">
      <w:pPr>
        <w:jc w:val="center"/>
        <w:rPr>
          <w:sz w:val="28"/>
          <w:szCs w:val="28"/>
          <w:lang w:val="uk-UA"/>
        </w:rPr>
      </w:pPr>
    </w:p>
    <w:p w:rsidR="007E0DDC" w:rsidRDefault="007E0DDC" w:rsidP="007E0DDC">
      <w:pPr>
        <w:jc w:val="center"/>
        <w:rPr>
          <w:sz w:val="28"/>
          <w:szCs w:val="28"/>
          <w:lang w:val="uk-UA"/>
        </w:rPr>
      </w:pPr>
    </w:p>
    <w:p w:rsidR="007E0DDC" w:rsidRDefault="007E0DDC" w:rsidP="007E0DDC">
      <w:pPr>
        <w:jc w:val="center"/>
        <w:rPr>
          <w:sz w:val="28"/>
          <w:szCs w:val="28"/>
          <w:lang w:val="uk-UA"/>
        </w:rPr>
      </w:pPr>
    </w:p>
    <w:p w:rsidR="007E0DDC" w:rsidRDefault="007E0DDC" w:rsidP="007E0DDC">
      <w:pPr>
        <w:jc w:val="center"/>
        <w:rPr>
          <w:sz w:val="28"/>
          <w:szCs w:val="28"/>
          <w:lang w:val="uk-UA"/>
        </w:rPr>
      </w:pPr>
    </w:p>
    <w:p w:rsidR="007E0DDC" w:rsidRPr="00332425" w:rsidRDefault="007E0DDC" w:rsidP="007E0DDC">
      <w:pPr>
        <w:pStyle w:val="a3"/>
        <w:numPr>
          <w:ilvl w:val="0"/>
          <w:numId w:val="2"/>
        </w:numPr>
        <w:spacing w:line="259" w:lineRule="auto"/>
        <w:rPr>
          <w:b/>
          <w:bCs/>
          <w:sz w:val="28"/>
          <w:szCs w:val="28"/>
        </w:rPr>
      </w:pPr>
      <w:r w:rsidRPr="009941AF">
        <w:rPr>
          <w:b/>
          <w:bCs/>
          <w:sz w:val="28"/>
          <w:szCs w:val="28"/>
          <w:lang w:val="uk-UA"/>
        </w:rPr>
        <w:t>Статус та структура</w:t>
      </w:r>
      <w:r w:rsidRPr="009941AF">
        <w:rPr>
          <w:b/>
          <w:bCs/>
          <w:sz w:val="28"/>
          <w:szCs w:val="28"/>
        </w:rPr>
        <w:t xml:space="preserve"> </w:t>
      </w:r>
      <w:r w:rsidRPr="009941AF">
        <w:rPr>
          <w:b/>
          <w:bCs/>
          <w:sz w:val="28"/>
          <w:szCs w:val="28"/>
          <w:lang w:val="uk-UA"/>
        </w:rPr>
        <w:t>дисципліни</w:t>
      </w:r>
    </w:p>
    <w:p w:rsidR="007E0DDC" w:rsidRDefault="007E0DDC" w:rsidP="007E0DD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5685"/>
      </w:tblGrid>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Статус дисципліни</w:t>
            </w:r>
          </w:p>
        </w:tc>
        <w:tc>
          <w:tcPr>
            <w:tcW w:w="568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Обов’язкова</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Код дисципліни в ОПП та місце дисципліни в ОПП</w:t>
            </w:r>
          </w:p>
        </w:tc>
        <w:tc>
          <w:tcPr>
            <w:tcW w:w="5685" w:type="dxa"/>
          </w:tcPr>
          <w:p w:rsidR="007E0DDC" w:rsidRPr="009941AF" w:rsidRDefault="007E0DDC" w:rsidP="00B00A6F">
            <w:pPr>
              <w:tabs>
                <w:tab w:val="center" w:pos="4677"/>
                <w:tab w:val="right" w:pos="9355"/>
              </w:tabs>
              <w:jc w:val="both"/>
              <w:rPr>
                <w:szCs w:val="28"/>
                <w:lang w:val="uk-UA"/>
              </w:rPr>
            </w:pPr>
            <w:r>
              <w:rPr>
                <w:sz w:val="28"/>
                <w:szCs w:val="28"/>
                <w:lang w:val="uk-UA"/>
              </w:rPr>
              <w:t>ПК-1</w:t>
            </w:r>
            <w:r w:rsidRPr="009941AF">
              <w:rPr>
                <w:sz w:val="28"/>
                <w:szCs w:val="28"/>
                <w:lang w:val="uk-UA"/>
              </w:rPr>
              <w:t>, складова циклу дисциплін загальної підготовки</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Курс/семестр</w:t>
            </w:r>
          </w:p>
        </w:tc>
        <w:tc>
          <w:tcPr>
            <w:tcW w:w="5685" w:type="dxa"/>
          </w:tcPr>
          <w:p w:rsidR="007E0DDC" w:rsidRPr="009941AF" w:rsidRDefault="007E0DDC" w:rsidP="00B00A6F">
            <w:pPr>
              <w:tabs>
                <w:tab w:val="center" w:pos="4677"/>
                <w:tab w:val="right" w:pos="9355"/>
              </w:tabs>
              <w:jc w:val="both"/>
              <w:rPr>
                <w:szCs w:val="28"/>
                <w:lang w:val="uk-UA"/>
              </w:rPr>
            </w:pPr>
            <w:r>
              <w:rPr>
                <w:sz w:val="28"/>
                <w:szCs w:val="28"/>
                <w:lang w:val="uk-UA"/>
              </w:rPr>
              <w:t>6 курс ( ХIІ семестр</w:t>
            </w:r>
            <w:r w:rsidRPr="009941AF">
              <w:rPr>
                <w:sz w:val="28"/>
                <w:szCs w:val="28"/>
                <w:lang w:val="uk-UA"/>
              </w:rPr>
              <w:t>)</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Обсяг дисципліни (загальна кількість годин/ кількість кредитів ЄКТС)</w:t>
            </w:r>
          </w:p>
        </w:tc>
        <w:tc>
          <w:tcPr>
            <w:tcW w:w="568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60 годин</w:t>
            </w:r>
            <w:r>
              <w:rPr>
                <w:sz w:val="28"/>
                <w:szCs w:val="28"/>
                <w:lang w:val="uk-UA"/>
              </w:rPr>
              <w:t>, кредитів-2</w:t>
            </w:r>
            <w:r w:rsidRPr="009941AF">
              <w:rPr>
                <w:sz w:val="28"/>
                <w:szCs w:val="28"/>
                <w:lang w:val="uk-UA"/>
              </w:rPr>
              <w:t>.</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Структура дисципліни</w:t>
            </w:r>
          </w:p>
        </w:tc>
        <w:tc>
          <w:tcPr>
            <w:tcW w:w="568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Практичні заняття -</w:t>
            </w:r>
            <w:r>
              <w:rPr>
                <w:sz w:val="28"/>
                <w:szCs w:val="28"/>
                <w:lang w:val="uk-UA"/>
              </w:rPr>
              <w:t>24</w:t>
            </w:r>
            <w:r w:rsidRPr="009941AF">
              <w:rPr>
                <w:sz w:val="28"/>
                <w:szCs w:val="28"/>
                <w:lang w:val="uk-UA"/>
              </w:rPr>
              <w:t xml:space="preserve"> годин</w:t>
            </w:r>
          </w:p>
          <w:p w:rsidR="007E0DDC" w:rsidRPr="009941AF" w:rsidRDefault="007E0DDC" w:rsidP="00B00A6F">
            <w:pPr>
              <w:tabs>
                <w:tab w:val="center" w:pos="4677"/>
                <w:tab w:val="right" w:pos="9355"/>
              </w:tabs>
              <w:jc w:val="both"/>
              <w:rPr>
                <w:szCs w:val="28"/>
                <w:lang w:val="uk-UA"/>
              </w:rPr>
            </w:pPr>
            <w:r w:rsidRPr="009941AF">
              <w:rPr>
                <w:sz w:val="28"/>
                <w:szCs w:val="28"/>
                <w:lang w:val="uk-UA"/>
              </w:rPr>
              <w:t>Самостійна робота -</w:t>
            </w:r>
            <w:r>
              <w:rPr>
                <w:sz w:val="28"/>
                <w:szCs w:val="28"/>
                <w:lang w:val="uk-UA"/>
              </w:rPr>
              <w:t>36</w:t>
            </w:r>
            <w:r w:rsidRPr="009941AF">
              <w:rPr>
                <w:sz w:val="28"/>
                <w:szCs w:val="28"/>
                <w:lang w:val="uk-UA"/>
              </w:rPr>
              <w:t xml:space="preserve"> годин</w:t>
            </w:r>
          </w:p>
          <w:p w:rsidR="007E0DDC" w:rsidRPr="009941AF" w:rsidRDefault="007E0DDC" w:rsidP="00B00A6F">
            <w:pPr>
              <w:tabs>
                <w:tab w:val="center" w:pos="4677"/>
                <w:tab w:val="right" w:pos="9355"/>
              </w:tabs>
              <w:jc w:val="both"/>
              <w:rPr>
                <w:szCs w:val="28"/>
                <w:lang w:val="uk-UA"/>
              </w:rPr>
            </w:pPr>
            <w:r w:rsidRPr="009941AF">
              <w:rPr>
                <w:sz w:val="28"/>
                <w:szCs w:val="28"/>
                <w:lang w:val="uk-UA"/>
              </w:rPr>
              <w:t xml:space="preserve">В цілому: аудиторні заняття – </w:t>
            </w:r>
            <w:r>
              <w:rPr>
                <w:sz w:val="28"/>
                <w:szCs w:val="28"/>
                <w:lang w:val="uk-UA"/>
              </w:rPr>
              <w:t>40</w:t>
            </w:r>
            <w:r w:rsidRPr="009941AF">
              <w:rPr>
                <w:sz w:val="28"/>
                <w:szCs w:val="28"/>
                <w:lang w:val="uk-UA"/>
              </w:rPr>
              <w:t xml:space="preserve">%, самостійна поза аудиторна робота – </w:t>
            </w:r>
            <w:r>
              <w:rPr>
                <w:sz w:val="28"/>
                <w:szCs w:val="28"/>
                <w:lang w:val="uk-UA"/>
              </w:rPr>
              <w:t>60</w:t>
            </w:r>
            <w:r w:rsidRPr="009941AF">
              <w:rPr>
                <w:sz w:val="28"/>
                <w:szCs w:val="28"/>
                <w:lang w:val="uk-UA"/>
              </w:rPr>
              <w:t>%</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Кількість змістових модулів</w:t>
            </w:r>
          </w:p>
        </w:tc>
        <w:tc>
          <w:tcPr>
            <w:tcW w:w="5685" w:type="dxa"/>
          </w:tcPr>
          <w:p w:rsidR="007E0DDC" w:rsidRPr="009941AF" w:rsidRDefault="007E0DDC" w:rsidP="00B00A6F">
            <w:pPr>
              <w:tabs>
                <w:tab w:val="center" w:pos="4677"/>
                <w:tab w:val="right" w:pos="9355"/>
              </w:tabs>
              <w:jc w:val="both"/>
              <w:rPr>
                <w:szCs w:val="28"/>
                <w:lang w:val="uk-UA"/>
              </w:rPr>
            </w:pPr>
            <w:r>
              <w:rPr>
                <w:sz w:val="28"/>
                <w:szCs w:val="28"/>
                <w:lang w:val="uk-UA"/>
              </w:rPr>
              <w:t>1</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Мова викладання</w:t>
            </w:r>
          </w:p>
        </w:tc>
        <w:tc>
          <w:tcPr>
            <w:tcW w:w="568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українська</w:t>
            </w:r>
          </w:p>
        </w:tc>
      </w:tr>
      <w:tr w:rsidR="007E0DDC" w:rsidRPr="009941AF" w:rsidTr="00B00A6F">
        <w:tc>
          <w:tcPr>
            <w:tcW w:w="3886"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Форма навчання</w:t>
            </w:r>
          </w:p>
        </w:tc>
        <w:tc>
          <w:tcPr>
            <w:tcW w:w="568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Очна (при впровадженні карантинних заходів- дистанційна очна)</w:t>
            </w:r>
          </w:p>
        </w:tc>
      </w:tr>
    </w:tbl>
    <w:p w:rsidR="007E0DDC" w:rsidRPr="009941AF" w:rsidRDefault="007E0DDC" w:rsidP="007E0DDC">
      <w:pPr>
        <w:pStyle w:val="a3"/>
        <w:spacing w:line="259" w:lineRule="auto"/>
        <w:rPr>
          <w:b/>
          <w:bCs/>
          <w:sz w:val="28"/>
          <w:szCs w:val="28"/>
        </w:rPr>
      </w:pPr>
    </w:p>
    <w:p w:rsidR="007E0DDC" w:rsidRPr="009941AF" w:rsidRDefault="007E0DDC" w:rsidP="007E0DDC">
      <w:pPr>
        <w:pStyle w:val="a3"/>
        <w:spacing w:line="259" w:lineRule="auto"/>
        <w:rPr>
          <w:b/>
          <w:bCs/>
          <w:sz w:val="28"/>
          <w:szCs w:val="28"/>
        </w:rPr>
      </w:pPr>
    </w:p>
    <w:p w:rsidR="007E0DDC" w:rsidRPr="009941AF" w:rsidRDefault="007E0DDC" w:rsidP="007E0DDC">
      <w:pPr>
        <w:pStyle w:val="a3"/>
        <w:numPr>
          <w:ilvl w:val="0"/>
          <w:numId w:val="2"/>
        </w:numPr>
        <w:spacing w:line="259" w:lineRule="auto"/>
        <w:rPr>
          <w:b/>
          <w:bCs/>
          <w:sz w:val="28"/>
          <w:szCs w:val="28"/>
        </w:rPr>
      </w:pPr>
      <w:proofErr w:type="spellStart"/>
      <w:r w:rsidRPr="009941AF">
        <w:rPr>
          <w:b/>
          <w:bCs/>
          <w:sz w:val="28"/>
          <w:szCs w:val="28"/>
        </w:rPr>
        <w:t>Опис</w:t>
      </w:r>
      <w:proofErr w:type="spellEnd"/>
      <w:r w:rsidRPr="009941AF">
        <w:rPr>
          <w:b/>
          <w:bCs/>
          <w:sz w:val="28"/>
          <w:szCs w:val="28"/>
        </w:rPr>
        <w:t xml:space="preserve"> </w:t>
      </w:r>
      <w:proofErr w:type="spellStart"/>
      <w:r w:rsidRPr="009941AF">
        <w:rPr>
          <w:b/>
          <w:bCs/>
          <w:sz w:val="28"/>
          <w:szCs w:val="28"/>
        </w:rPr>
        <w:t>дисципліни</w:t>
      </w:r>
      <w:proofErr w:type="spellEnd"/>
    </w:p>
    <w:p w:rsidR="007E0DDC" w:rsidRDefault="007E0DDC" w:rsidP="007E0DDC">
      <w:pPr>
        <w:jc w:val="center"/>
        <w:rPr>
          <w:sz w:val="28"/>
          <w:szCs w:val="28"/>
          <w:lang w:val="uk-UA"/>
        </w:rPr>
      </w:pPr>
    </w:p>
    <w:p w:rsidR="007E0DDC" w:rsidRPr="00A36176" w:rsidRDefault="007E0DDC" w:rsidP="007E0DDC">
      <w:pPr>
        <w:jc w:val="center"/>
        <w:rPr>
          <w:b/>
          <w:sz w:val="28"/>
          <w:szCs w:val="28"/>
          <w:lang w:val="uk-UA"/>
        </w:rPr>
      </w:pPr>
    </w:p>
    <w:p w:rsidR="007E0DDC" w:rsidRPr="00A36176" w:rsidRDefault="007E0DDC" w:rsidP="007E0DDC">
      <w:pPr>
        <w:rPr>
          <w:sz w:val="28"/>
          <w:szCs w:val="28"/>
          <w:lang w:val="uk-UA"/>
        </w:rPr>
      </w:pPr>
      <w:r w:rsidRPr="009941AF">
        <w:rPr>
          <w:b/>
          <w:bCs/>
          <w:sz w:val="28"/>
          <w:szCs w:val="28"/>
          <w:lang w:val="uk-UA"/>
        </w:rPr>
        <w:t>Коротка анотація курсу, актуальність.</w:t>
      </w:r>
      <w:r>
        <w:rPr>
          <w:sz w:val="28"/>
          <w:szCs w:val="28"/>
          <w:lang w:val="uk-UA"/>
        </w:rPr>
        <w:t xml:space="preserve"> </w:t>
      </w:r>
      <w:r w:rsidRPr="00A36176">
        <w:rPr>
          <w:sz w:val="28"/>
          <w:szCs w:val="28"/>
          <w:lang w:val="uk-UA"/>
        </w:rPr>
        <w:t>Програма курсу «</w:t>
      </w:r>
      <w:r w:rsidRPr="00266A51">
        <w:rPr>
          <w:sz w:val="28"/>
          <w:szCs w:val="28"/>
          <w:lang w:val="uk-UA"/>
        </w:rPr>
        <w:t>н</w:t>
      </w:r>
      <w:r w:rsidRPr="00CC4EE0">
        <w:rPr>
          <w:sz w:val="28"/>
          <w:szCs w:val="28"/>
          <w:lang w:val="uk-UA"/>
        </w:rPr>
        <w:t>емедикаментозні методи лікування та реабілітації</w:t>
      </w:r>
      <w:r w:rsidR="00DB29F0" w:rsidRPr="00DB29F0">
        <w:rPr>
          <w:lang w:val="uk-UA"/>
        </w:rPr>
        <w:t xml:space="preserve"> з особливостями дитячого віку</w:t>
      </w:r>
      <w:r w:rsidRPr="00A36176">
        <w:rPr>
          <w:sz w:val="28"/>
          <w:szCs w:val="28"/>
          <w:lang w:val="uk-UA"/>
        </w:rPr>
        <w:t xml:space="preserve">» призначена для студентів </w:t>
      </w:r>
      <w:r w:rsidRPr="00A36176">
        <w:rPr>
          <w:sz w:val="28"/>
          <w:szCs w:val="28"/>
        </w:rPr>
        <w:t>V</w:t>
      </w:r>
      <w:r>
        <w:rPr>
          <w:sz w:val="28"/>
          <w:szCs w:val="28"/>
          <w:lang w:val="de-DE"/>
        </w:rPr>
        <w:t>I</w:t>
      </w:r>
      <w:r w:rsidRPr="00A36176">
        <w:rPr>
          <w:sz w:val="28"/>
          <w:szCs w:val="28"/>
          <w:lang w:val="uk-UA"/>
        </w:rPr>
        <w:t xml:space="preserve"> курсу медичного факультету і охоплює обсяг теоретичних знань, умінь, а також практичних навичок. На практичних заняттях студенти будуть мати можливість освоїти основні поняття сучасних немедикаментозних методів лікування та реабілітації, механізм дії та класифікацію фізичних факторів, організацію фізіотерапевтичної служби, основи немедикаментозної реабілітації та лікування. Під час курсу важлива увага приділяється правильному підбору немедикаментозних процедур (електролікування, світлолікування, УЗТ) в реабілітації, показам та протипоказам до їх використання, техніці їх проведення, критеріям дозування. Самостійна робота передбачає вивчення застосування немедикаментозних методів лікування при різній патології. </w:t>
      </w:r>
    </w:p>
    <w:p w:rsidR="007E0DDC" w:rsidRPr="00A36176" w:rsidRDefault="007E0DDC" w:rsidP="007E0DDC">
      <w:pPr>
        <w:ind w:firstLine="540"/>
        <w:jc w:val="both"/>
        <w:rPr>
          <w:color w:val="000000"/>
          <w:sz w:val="28"/>
          <w:szCs w:val="28"/>
          <w:lang w:val="uk-UA"/>
        </w:rPr>
      </w:pPr>
      <w:r w:rsidRPr="00A36176">
        <w:rPr>
          <w:color w:val="000000"/>
          <w:sz w:val="28"/>
          <w:szCs w:val="28"/>
          <w:lang w:val="uk-UA"/>
        </w:rPr>
        <w:t xml:space="preserve">Організація навчального процесу здійснюється за кредитно-модульною системою відповідно до вимог Болонського процесу. Обсяг навчального навантаження студентів описаний у кредитах </w:t>
      </w:r>
      <w:r w:rsidRPr="00A36176">
        <w:rPr>
          <w:color w:val="000000"/>
          <w:sz w:val="28"/>
          <w:szCs w:val="28"/>
          <w:lang w:val="en-GB"/>
        </w:rPr>
        <w:t>ECTS</w:t>
      </w:r>
      <w:r w:rsidRPr="00A36176">
        <w:rPr>
          <w:color w:val="000000"/>
          <w:sz w:val="28"/>
          <w:szCs w:val="28"/>
          <w:lang w:val="uk-UA"/>
        </w:rPr>
        <w:t xml:space="preserve"> – залікових кредитах, які зараховуються студентам при успішному засвоєнні ними модулю (залікового кредиту).</w:t>
      </w:r>
    </w:p>
    <w:p w:rsidR="007E0DDC" w:rsidRPr="00A36176" w:rsidRDefault="007E0DDC" w:rsidP="007E0DDC">
      <w:pPr>
        <w:ind w:firstLine="540"/>
        <w:jc w:val="both"/>
        <w:rPr>
          <w:color w:val="000000"/>
          <w:sz w:val="28"/>
          <w:szCs w:val="28"/>
          <w:lang w:val="uk-UA"/>
        </w:rPr>
      </w:pPr>
      <w:r w:rsidRPr="00A36176">
        <w:rPr>
          <w:color w:val="000000"/>
          <w:sz w:val="28"/>
          <w:szCs w:val="28"/>
          <w:lang w:val="uk-UA"/>
        </w:rPr>
        <w:lastRenderedPageBreak/>
        <w:t>Програма дисципліни структурована в один модуль. Кредитно-трансферна система організації навчального процесу спонукає студентів систематично вчитися протягом навчального року.</w:t>
      </w:r>
    </w:p>
    <w:p w:rsidR="007E0DDC" w:rsidRPr="00A36176" w:rsidRDefault="007E0DDC" w:rsidP="007E0DDC">
      <w:pPr>
        <w:ind w:firstLine="540"/>
        <w:jc w:val="both"/>
        <w:rPr>
          <w:sz w:val="28"/>
          <w:szCs w:val="28"/>
        </w:rPr>
      </w:pPr>
      <w:r w:rsidRPr="00A36176">
        <w:rPr>
          <w:color w:val="000000"/>
          <w:sz w:val="28"/>
          <w:szCs w:val="28"/>
          <w:lang w:val="uk-UA"/>
        </w:rPr>
        <w:t>Видами навчальних занять згідно з навчальним планом є практичні заняття та самостійна робота студентів.</w:t>
      </w:r>
    </w:p>
    <w:p w:rsidR="007E0DDC" w:rsidRPr="00A36176" w:rsidRDefault="007E0DDC" w:rsidP="007E0DDC">
      <w:pPr>
        <w:shd w:val="clear" w:color="auto" w:fill="FFFFFF"/>
        <w:autoSpaceDE w:val="0"/>
        <w:autoSpaceDN w:val="0"/>
        <w:adjustRightInd w:val="0"/>
        <w:ind w:firstLine="540"/>
        <w:jc w:val="both"/>
        <w:rPr>
          <w:sz w:val="28"/>
          <w:szCs w:val="28"/>
        </w:rPr>
      </w:pPr>
      <w:r w:rsidRPr="00A36176">
        <w:rPr>
          <w:color w:val="000000"/>
          <w:sz w:val="28"/>
          <w:szCs w:val="28"/>
          <w:lang w:val="uk-UA"/>
        </w:rPr>
        <w:t>Практичні заняття за методикою їх організації є клінічними, бо передбачають:</w:t>
      </w:r>
    </w:p>
    <w:p w:rsidR="007E0DDC" w:rsidRPr="00A36176" w:rsidRDefault="007E0DDC" w:rsidP="007E0DDC">
      <w:pPr>
        <w:shd w:val="clear" w:color="auto" w:fill="FFFFFF"/>
        <w:autoSpaceDE w:val="0"/>
        <w:autoSpaceDN w:val="0"/>
        <w:adjustRightInd w:val="0"/>
        <w:ind w:firstLine="540"/>
        <w:jc w:val="both"/>
        <w:rPr>
          <w:sz w:val="28"/>
          <w:szCs w:val="28"/>
          <w:lang w:val="uk-UA"/>
        </w:rPr>
      </w:pPr>
      <w:r w:rsidRPr="00A36176">
        <w:rPr>
          <w:sz w:val="28"/>
          <w:szCs w:val="28"/>
          <w:lang w:val="uk-UA"/>
        </w:rPr>
        <w:t>- Курацію хворих з різноманітною патологією (а при їх відсутності в клініці - розбір клінічних ситуаційних завдань чи архівних історій хвороби): збирання загального та професійного анамнезу, проведення фізикального обстеження;</w:t>
      </w:r>
    </w:p>
    <w:p w:rsidR="007E0DDC" w:rsidRPr="00A36176" w:rsidRDefault="007E0DDC" w:rsidP="007E0DDC">
      <w:pPr>
        <w:shd w:val="clear" w:color="auto" w:fill="FFFFFF"/>
        <w:autoSpaceDE w:val="0"/>
        <w:autoSpaceDN w:val="0"/>
        <w:adjustRightInd w:val="0"/>
        <w:ind w:firstLine="540"/>
        <w:jc w:val="both"/>
        <w:rPr>
          <w:sz w:val="28"/>
          <w:szCs w:val="28"/>
          <w:lang w:val="uk-UA"/>
        </w:rPr>
      </w:pPr>
      <w:r w:rsidRPr="00A36176">
        <w:rPr>
          <w:sz w:val="28"/>
          <w:szCs w:val="28"/>
          <w:lang w:val="uk-UA"/>
        </w:rPr>
        <w:t>- Обґрунтування попередньою діагнозу;</w:t>
      </w:r>
    </w:p>
    <w:p w:rsidR="007E0DDC" w:rsidRPr="00A36176" w:rsidRDefault="007E0DDC" w:rsidP="007E0DDC">
      <w:pPr>
        <w:shd w:val="clear" w:color="auto" w:fill="FFFFFF"/>
        <w:autoSpaceDE w:val="0"/>
        <w:autoSpaceDN w:val="0"/>
        <w:adjustRightInd w:val="0"/>
        <w:ind w:firstLine="540"/>
        <w:jc w:val="both"/>
        <w:rPr>
          <w:sz w:val="28"/>
          <w:szCs w:val="28"/>
          <w:lang w:val="uk-UA"/>
        </w:rPr>
      </w:pPr>
      <w:r w:rsidRPr="00A36176">
        <w:rPr>
          <w:sz w:val="28"/>
          <w:szCs w:val="28"/>
          <w:lang w:val="uk-UA"/>
        </w:rPr>
        <w:t>- Складання плану дообстеження хворого та інтерпретація даних лабораторних та допоміжних методів досліджень;</w:t>
      </w:r>
    </w:p>
    <w:p w:rsidR="007E0DDC" w:rsidRPr="00A36176" w:rsidRDefault="007E0DDC" w:rsidP="007E0DDC">
      <w:pPr>
        <w:shd w:val="clear" w:color="auto" w:fill="FFFFFF"/>
        <w:autoSpaceDE w:val="0"/>
        <w:autoSpaceDN w:val="0"/>
        <w:adjustRightInd w:val="0"/>
        <w:ind w:firstLine="540"/>
        <w:jc w:val="both"/>
        <w:rPr>
          <w:sz w:val="28"/>
          <w:szCs w:val="28"/>
        </w:rPr>
      </w:pPr>
      <w:r w:rsidRPr="00A36176">
        <w:rPr>
          <w:sz w:val="28"/>
          <w:szCs w:val="28"/>
          <w:lang w:val="uk-UA"/>
        </w:rPr>
        <w:t>- Проведення диференціального діагнозу та обґрунтування клінічного діагнозу;</w:t>
      </w:r>
    </w:p>
    <w:p w:rsidR="007E0DDC" w:rsidRPr="00A36176" w:rsidRDefault="007E0DDC" w:rsidP="007E0DDC">
      <w:pPr>
        <w:ind w:firstLine="540"/>
        <w:jc w:val="both"/>
        <w:rPr>
          <w:sz w:val="28"/>
          <w:szCs w:val="28"/>
          <w:lang w:val="uk-UA"/>
        </w:rPr>
      </w:pPr>
      <w:r w:rsidRPr="00A36176">
        <w:rPr>
          <w:color w:val="000000"/>
          <w:sz w:val="28"/>
          <w:szCs w:val="28"/>
          <w:lang w:val="uk-UA"/>
        </w:rPr>
        <w:t>Засвоєння теми контролюється на практичних заняттях у відповідності з конкретними цілями, засвоєння змістових модулів - на практичних підсумкових заняттях. Застосовуються такі засоби діагностики рівня підготовки студентів: тести, розв'язування ситуаційних задач, заповнення робочих зошитів, оцінка даних санітарно-гігієнічної характеристики умов праці. Інтерпретація лабораторних досліджень і трактування та оцінка їх результатів, аналіз і оцінка результатів інструментальних досліджень і параметрів, що характеризують функції організму людини, його систем та органів; контроль практичних навичок.</w:t>
      </w:r>
    </w:p>
    <w:p w:rsidR="007E0DDC" w:rsidRPr="00A36176" w:rsidRDefault="007E0DDC" w:rsidP="007E0DDC">
      <w:pPr>
        <w:shd w:val="clear" w:color="auto" w:fill="FFFFFF"/>
        <w:autoSpaceDE w:val="0"/>
        <w:autoSpaceDN w:val="0"/>
        <w:adjustRightInd w:val="0"/>
        <w:ind w:firstLine="540"/>
        <w:jc w:val="both"/>
        <w:rPr>
          <w:color w:val="000000"/>
          <w:sz w:val="28"/>
          <w:szCs w:val="28"/>
          <w:lang w:val="uk-UA"/>
        </w:rPr>
      </w:pPr>
      <w:r w:rsidRPr="00A36176">
        <w:rPr>
          <w:color w:val="000000"/>
          <w:sz w:val="28"/>
          <w:szCs w:val="28"/>
          <w:lang w:val="uk-UA"/>
        </w:rPr>
        <w:t>Підсумковий контроль засвоєння модулю проводиться після його завершення. Оцінка успішності студента з дисципліни є рейтинговою і виставляється за багатобальною шкалою і має визначення за системою ЕСТ</w:t>
      </w:r>
      <w:r w:rsidRPr="00A36176">
        <w:rPr>
          <w:color w:val="000000"/>
          <w:sz w:val="28"/>
          <w:szCs w:val="28"/>
          <w:lang w:val="en-GB"/>
        </w:rPr>
        <w:t>S</w:t>
      </w:r>
      <w:r w:rsidRPr="00A36176">
        <w:rPr>
          <w:color w:val="000000"/>
          <w:sz w:val="28"/>
          <w:szCs w:val="28"/>
          <w:lang w:val="uk-UA"/>
        </w:rPr>
        <w:t xml:space="preserve"> та шкалою, прийнятою в Україні.</w:t>
      </w:r>
    </w:p>
    <w:p w:rsidR="007E0DDC" w:rsidRPr="00A36176" w:rsidRDefault="007E0DDC" w:rsidP="007E0DDC">
      <w:pPr>
        <w:shd w:val="clear" w:color="auto" w:fill="FFFFFF"/>
        <w:autoSpaceDE w:val="0"/>
        <w:autoSpaceDN w:val="0"/>
        <w:adjustRightInd w:val="0"/>
        <w:ind w:firstLine="540"/>
        <w:jc w:val="both"/>
        <w:rPr>
          <w:color w:val="000000"/>
          <w:sz w:val="28"/>
          <w:szCs w:val="28"/>
          <w:lang w:val="uk-UA"/>
        </w:rPr>
      </w:pPr>
    </w:p>
    <w:p w:rsidR="007E0DDC" w:rsidRPr="00A36176" w:rsidRDefault="007E0DDC" w:rsidP="007E0DDC">
      <w:pPr>
        <w:rPr>
          <w:b/>
          <w:sz w:val="28"/>
          <w:szCs w:val="28"/>
          <w:lang w:val="uk-UA"/>
        </w:rPr>
      </w:pPr>
      <w:r w:rsidRPr="00A36176">
        <w:rPr>
          <w:b/>
          <w:sz w:val="28"/>
          <w:szCs w:val="28"/>
          <w:lang w:val="uk-UA"/>
        </w:rPr>
        <w:t xml:space="preserve">   </w:t>
      </w:r>
    </w:p>
    <w:p w:rsidR="007E0DDC" w:rsidRPr="00A36176" w:rsidRDefault="007E0DDC" w:rsidP="007E0DDC">
      <w:pPr>
        <w:rPr>
          <w:b/>
          <w:color w:val="FF0000"/>
          <w:sz w:val="28"/>
          <w:szCs w:val="28"/>
          <w:lang w:val="uk-UA"/>
        </w:rPr>
      </w:pPr>
      <w:r w:rsidRPr="00A36176">
        <w:rPr>
          <w:b/>
          <w:sz w:val="28"/>
          <w:szCs w:val="28"/>
          <w:lang w:val="uk-UA"/>
        </w:rPr>
        <w:t xml:space="preserve">Передреквізити і постреквізити навчальної   дисципліни  </w:t>
      </w:r>
    </w:p>
    <w:p w:rsidR="007E0DDC" w:rsidRPr="00A36176" w:rsidRDefault="007E0DDC" w:rsidP="007E0DDC">
      <w:pPr>
        <w:rPr>
          <w:sz w:val="28"/>
          <w:szCs w:val="28"/>
          <w:lang w:val="uk-UA"/>
        </w:rPr>
      </w:pPr>
    </w:p>
    <w:p w:rsidR="007E0DDC" w:rsidRPr="00A36176" w:rsidRDefault="007E0DDC" w:rsidP="007E0DDC">
      <w:pPr>
        <w:ind w:firstLine="708"/>
        <w:jc w:val="both"/>
        <w:rPr>
          <w:b/>
          <w:sz w:val="28"/>
          <w:szCs w:val="28"/>
          <w:lang w:val="uk-UA"/>
        </w:rPr>
      </w:pPr>
      <w:r w:rsidRPr="00A36176">
        <w:rPr>
          <w:sz w:val="28"/>
          <w:szCs w:val="28"/>
          <w:lang w:val="uk-UA"/>
        </w:rPr>
        <w:t>Програма з дисципліни «Немедикаментозні методи лікування та реабілітації</w:t>
      </w:r>
      <w:r w:rsidR="00DB29F0" w:rsidRPr="00DB29F0">
        <w:rPr>
          <w:lang w:val="uk-UA"/>
        </w:rPr>
        <w:t xml:space="preserve"> з особливостями дитячого віку</w:t>
      </w:r>
      <w:r w:rsidRPr="00A36176">
        <w:rPr>
          <w:sz w:val="28"/>
          <w:szCs w:val="28"/>
          <w:lang w:val="uk-UA"/>
        </w:rPr>
        <w:t>» для вищих медичних закладів освіти України ІІІ-І</w:t>
      </w:r>
      <w:r w:rsidRPr="00A36176">
        <w:rPr>
          <w:sz w:val="28"/>
          <w:szCs w:val="28"/>
        </w:rPr>
        <w:t>V</w:t>
      </w:r>
      <w:r w:rsidRPr="00A36176">
        <w:rPr>
          <w:sz w:val="28"/>
          <w:szCs w:val="28"/>
          <w:lang w:val="uk-UA"/>
        </w:rPr>
        <w:t xml:space="preserve"> рівнів акредитації складена для спеціальностей 7.12010001 «Лікувальна справа» та 7.12010002 «Педіатрія» напряму підготовки «Медицина» для студентів 6 курсу, базується на знаннях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дитячих хвороб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кардіологією, педіатрією, акушерством і гінекологією та іншими предметами</w:t>
      </w:r>
    </w:p>
    <w:p w:rsidR="007E0DDC" w:rsidRPr="00A36176" w:rsidRDefault="007E0DDC" w:rsidP="007E0DDC">
      <w:pPr>
        <w:jc w:val="both"/>
        <w:rPr>
          <w:bCs/>
          <w:iCs/>
          <w:color w:val="000000"/>
          <w:sz w:val="28"/>
          <w:szCs w:val="28"/>
          <w:lang w:val="uk-UA"/>
        </w:rPr>
      </w:pPr>
      <w:bookmarkStart w:id="0" w:name="_Hlk43814429"/>
      <w:r w:rsidRPr="00A36176">
        <w:rPr>
          <w:b/>
          <w:sz w:val="28"/>
          <w:szCs w:val="28"/>
          <w:lang w:val="uk-UA"/>
        </w:rPr>
        <w:t>Мета курсу</w:t>
      </w:r>
      <w:bookmarkEnd w:id="0"/>
      <w:r w:rsidRPr="00A36176">
        <w:rPr>
          <w:b/>
          <w:sz w:val="28"/>
          <w:szCs w:val="28"/>
          <w:lang w:val="uk-UA"/>
        </w:rPr>
        <w:t>:</w:t>
      </w:r>
      <w:r w:rsidRPr="00A36176">
        <w:rPr>
          <w:sz w:val="28"/>
          <w:szCs w:val="28"/>
          <w:lang w:val="uk-UA"/>
        </w:rPr>
        <w:t xml:space="preserve"> формування у студентів цілісного уявлення про можливості, форми і методи немедикаментозного лікування та реабілітації, розуміння їх місця і ролі в комплексному лікуванні, реабілітації та профілактиці.</w:t>
      </w:r>
    </w:p>
    <w:p w:rsidR="007E0DDC" w:rsidRPr="00A36176" w:rsidRDefault="007E0DDC" w:rsidP="007E0DDC">
      <w:pPr>
        <w:jc w:val="both"/>
        <w:rPr>
          <w:bCs/>
          <w:iCs/>
          <w:color w:val="000000"/>
          <w:sz w:val="28"/>
          <w:szCs w:val="28"/>
          <w:lang w:val="uk-UA"/>
        </w:rPr>
      </w:pPr>
    </w:p>
    <w:p w:rsidR="007E0DDC" w:rsidRPr="00A36176" w:rsidRDefault="007E0DDC" w:rsidP="007E0DDC">
      <w:pPr>
        <w:numPr>
          <w:ilvl w:val="0"/>
          <w:numId w:val="2"/>
        </w:numPr>
        <w:jc w:val="both"/>
        <w:rPr>
          <w:b/>
          <w:bCs/>
          <w:iCs/>
          <w:color w:val="000000"/>
          <w:sz w:val="28"/>
          <w:szCs w:val="28"/>
          <w:lang w:val="uk-UA"/>
        </w:rPr>
      </w:pPr>
      <w:bookmarkStart w:id="1" w:name="_Hlk43814464"/>
      <w:r w:rsidRPr="00A36176">
        <w:rPr>
          <w:b/>
          <w:bCs/>
          <w:iCs/>
          <w:color w:val="000000"/>
          <w:sz w:val="28"/>
          <w:szCs w:val="28"/>
          <w:lang w:val="uk-UA"/>
        </w:rPr>
        <w:t>Результати навчання дисципліни</w:t>
      </w:r>
      <w:bookmarkEnd w:id="1"/>
      <w:r w:rsidRPr="00A36176">
        <w:rPr>
          <w:b/>
          <w:bCs/>
          <w:iCs/>
          <w:color w:val="000000"/>
          <w:sz w:val="28"/>
          <w:szCs w:val="28"/>
          <w:lang w:val="uk-UA"/>
        </w:rPr>
        <w:t>:</w:t>
      </w:r>
    </w:p>
    <w:p w:rsidR="007E0DDC" w:rsidRPr="00A36176" w:rsidRDefault="007E0DDC" w:rsidP="007E0DDC">
      <w:pPr>
        <w:jc w:val="both"/>
        <w:rPr>
          <w:bCs/>
          <w:iCs/>
          <w:color w:val="000000"/>
          <w:sz w:val="28"/>
          <w:szCs w:val="28"/>
          <w:lang w:val="uk-UA"/>
        </w:rPr>
      </w:pPr>
      <w:r w:rsidRPr="00A36176">
        <w:rPr>
          <w:bCs/>
          <w:i/>
          <w:iCs/>
          <w:color w:val="000000"/>
          <w:sz w:val="28"/>
          <w:szCs w:val="28"/>
          <w:lang w:val="uk-UA"/>
        </w:rPr>
        <w:t>знати:</w:t>
      </w:r>
      <w:r w:rsidRPr="00A36176">
        <w:rPr>
          <w:bCs/>
          <w:iCs/>
          <w:color w:val="000000"/>
          <w:sz w:val="28"/>
          <w:szCs w:val="28"/>
          <w:lang w:val="uk-UA"/>
        </w:rPr>
        <w:t xml:space="preserve"> </w:t>
      </w:r>
      <w:r w:rsidRPr="00A36176">
        <w:rPr>
          <w:sz w:val="28"/>
          <w:szCs w:val="28"/>
          <w:lang w:val="uk-UA"/>
        </w:rPr>
        <w:t>Основні поняття сучасних немедикаментозних методів лікування та реабілітації</w:t>
      </w:r>
      <w:r w:rsidR="00DB29F0" w:rsidRPr="00DB29F0">
        <w:rPr>
          <w:lang w:val="uk-UA"/>
        </w:rPr>
        <w:t xml:space="preserve"> з особливостями дитячого віку</w:t>
      </w:r>
      <w:r w:rsidRPr="00A36176">
        <w:rPr>
          <w:sz w:val="28"/>
          <w:szCs w:val="28"/>
          <w:lang w:val="uk-UA"/>
        </w:rPr>
        <w:t>, механізм дії та класифікацію фізичних факторів. Основи електролікування, світлолікування, механотерапії. Покази та протипокази до застосування немедикаментозних методик лікування, техніка їх проведення, критерії дозування. Застосування немедикаментозних методик лікування при захворюваннях органів дихання. Застосування немедикаментозних методик лікування при захворюваннях суглобів, хребта та м'яких тканин. Застосування немедикаментозних методик лікування в педіатричній практиці. Застосування немедикаментозних методик лікування при захворюваннях периферичних нервів</w:t>
      </w:r>
      <w:r w:rsidRPr="00A36176">
        <w:rPr>
          <w:sz w:val="28"/>
          <w:szCs w:val="28"/>
        </w:rPr>
        <w:t xml:space="preserve">. </w:t>
      </w:r>
      <w:proofErr w:type="spellStart"/>
      <w:r w:rsidRPr="00A36176">
        <w:rPr>
          <w:sz w:val="28"/>
          <w:szCs w:val="28"/>
        </w:rPr>
        <w:t>Основи</w:t>
      </w:r>
      <w:proofErr w:type="spellEnd"/>
      <w:r w:rsidRPr="00A36176">
        <w:rPr>
          <w:sz w:val="28"/>
          <w:szCs w:val="28"/>
        </w:rPr>
        <w:t xml:space="preserve"> </w:t>
      </w:r>
      <w:r w:rsidRPr="00A36176">
        <w:rPr>
          <w:sz w:val="28"/>
          <w:szCs w:val="28"/>
          <w:lang w:val="uk-UA"/>
        </w:rPr>
        <w:t xml:space="preserve">немедикаментозних методик </w:t>
      </w:r>
      <w:proofErr w:type="gramStart"/>
      <w:r w:rsidRPr="00A36176">
        <w:rPr>
          <w:sz w:val="28"/>
          <w:szCs w:val="28"/>
          <w:lang w:val="uk-UA"/>
        </w:rPr>
        <w:t>л</w:t>
      </w:r>
      <w:proofErr w:type="gramEnd"/>
      <w:r w:rsidRPr="00A36176">
        <w:rPr>
          <w:sz w:val="28"/>
          <w:szCs w:val="28"/>
          <w:lang w:val="uk-UA"/>
        </w:rPr>
        <w:t>ікування та реабілітації</w:t>
      </w:r>
      <w:r w:rsidRPr="00A36176">
        <w:rPr>
          <w:sz w:val="28"/>
          <w:szCs w:val="28"/>
        </w:rPr>
        <w:t xml:space="preserve">. </w:t>
      </w:r>
    </w:p>
    <w:p w:rsidR="007E0DDC" w:rsidRPr="00A36176" w:rsidRDefault="007E0DDC" w:rsidP="007E0DDC">
      <w:pPr>
        <w:jc w:val="both"/>
        <w:rPr>
          <w:sz w:val="28"/>
          <w:szCs w:val="28"/>
          <w:lang w:val="uk-UA"/>
        </w:rPr>
      </w:pPr>
      <w:r w:rsidRPr="00A36176">
        <w:rPr>
          <w:bCs/>
          <w:i/>
          <w:iCs/>
          <w:color w:val="000000"/>
          <w:sz w:val="28"/>
          <w:szCs w:val="28"/>
          <w:lang w:val="uk-UA"/>
        </w:rPr>
        <w:t>вміти:</w:t>
      </w:r>
      <w:r w:rsidRPr="00A36176">
        <w:rPr>
          <w:bCs/>
          <w:iCs/>
          <w:color w:val="000000"/>
          <w:sz w:val="28"/>
          <w:szCs w:val="28"/>
          <w:lang w:val="uk-UA"/>
        </w:rPr>
        <w:t xml:space="preserve"> </w:t>
      </w:r>
      <w:r w:rsidRPr="00A36176">
        <w:rPr>
          <w:sz w:val="28"/>
          <w:szCs w:val="28"/>
          <w:lang w:val="uk-UA"/>
        </w:rPr>
        <w:t xml:space="preserve">Підбирати немедикаментозні методи лікування та обгрунтування </w:t>
      </w:r>
      <w:r>
        <w:rPr>
          <w:sz w:val="28"/>
          <w:szCs w:val="28"/>
          <w:lang w:val="uk-UA"/>
        </w:rPr>
        <w:t>їх призначення в реабілітаційії</w:t>
      </w:r>
      <w:r w:rsidRPr="00A36176">
        <w:rPr>
          <w:sz w:val="28"/>
          <w:szCs w:val="28"/>
          <w:lang w:val="uk-UA"/>
        </w:rPr>
        <w:t xml:space="preserve">. </w:t>
      </w:r>
      <w:proofErr w:type="spellStart"/>
      <w:r w:rsidRPr="00A36176">
        <w:rPr>
          <w:sz w:val="28"/>
          <w:szCs w:val="28"/>
        </w:rPr>
        <w:t>Призначення</w:t>
      </w:r>
      <w:proofErr w:type="spellEnd"/>
      <w:r w:rsidRPr="00A36176">
        <w:rPr>
          <w:sz w:val="28"/>
          <w:szCs w:val="28"/>
        </w:rPr>
        <w:t xml:space="preserve"> </w:t>
      </w:r>
      <w:proofErr w:type="spellStart"/>
      <w:proofErr w:type="gramStart"/>
      <w:r w:rsidRPr="00A36176">
        <w:rPr>
          <w:sz w:val="28"/>
          <w:szCs w:val="28"/>
        </w:rPr>
        <w:t>р</w:t>
      </w:r>
      <w:proofErr w:type="gramEnd"/>
      <w:r w:rsidRPr="00A36176">
        <w:rPr>
          <w:sz w:val="28"/>
          <w:szCs w:val="28"/>
        </w:rPr>
        <w:t>ізних</w:t>
      </w:r>
      <w:proofErr w:type="spellEnd"/>
      <w:r w:rsidRPr="00A36176">
        <w:rPr>
          <w:sz w:val="28"/>
          <w:szCs w:val="28"/>
        </w:rPr>
        <w:t xml:space="preserve"> </w:t>
      </w:r>
      <w:r w:rsidRPr="00A36176">
        <w:rPr>
          <w:sz w:val="28"/>
          <w:szCs w:val="28"/>
          <w:lang w:val="uk-UA"/>
        </w:rPr>
        <w:t>немедикаментозних методів лікування та реабілітації</w:t>
      </w:r>
      <w:r>
        <w:rPr>
          <w:sz w:val="28"/>
          <w:szCs w:val="28"/>
        </w:rPr>
        <w:t xml:space="preserve">, </w:t>
      </w:r>
      <w:proofErr w:type="spellStart"/>
      <w:r>
        <w:rPr>
          <w:sz w:val="28"/>
          <w:szCs w:val="28"/>
        </w:rPr>
        <w:t>дозування</w:t>
      </w:r>
      <w:proofErr w:type="spellEnd"/>
      <w:r>
        <w:rPr>
          <w:sz w:val="28"/>
          <w:szCs w:val="28"/>
          <w:lang w:val="uk-UA"/>
        </w:rPr>
        <w:t xml:space="preserve"> та</w:t>
      </w:r>
      <w:r w:rsidRPr="00A36176">
        <w:rPr>
          <w:sz w:val="28"/>
          <w:szCs w:val="28"/>
        </w:rPr>
        <w:t xml:space="preserve"> проведення.</w:t>
      </w:r>
      <w:r w:rsidRPr="00A36176">
        <w:rPr>
          <w:sz w:val="28"/>
          <w:szCs w:val="28"/>
          <w:lang w:val="uk-UA"/>
        </w:rPr>
        <w:t xml:space="preserve"> </w:t>
      </w:r>
      <w:r w:rsidRPr="0051365B">
        <w:rPr>
          <w:sz w:val="28"/>
          <w:szCs w:val="28"/>
          <w:lang w:val="uk-UA"/>
        </w:rPr>
        <w:t>Визначення сумісності та почерговості процедур. Проведення підбору необхідн</w:t>
      </w:r>
      <w:r w:rsidRPr="00A36176">
        <w:rPr>
          <w:sz w:val="28"/>
          <w:szCs w:val="28"/>
          <w:lang w:val="uk-UA"/>
        </w:rPr>
        <w:t>их</w:t>
      </w:r>
      <w:r w:rsidRPr="0051365B">
        <w:rPr>
          <w:sz w:val="28"/>
          <w:szCs w:val="28"/>
          <w:lang w:val="uk-UA"/>
        </w:rPr>
        <w:t xml:space="preserve"> </w:t>
      </w:r>
      <w:r w:rsidRPr="00A36176">
        <w:rPr>
          <w:sz w:val="28"/>
          <w:szCs w:val="28"/>
          <w:lang w:val="uk-UA"/>
        </w:rPr>
        <w:t>немедикаментозних методів лікування та реабілітації</w:t>
      </w:r>
      <w:r w:rsidRPr="0051365B">
        <w:rPr>
          <w:sz w:val="28"/>
          <w:szCs w:val="28"/>
          <w:lang w:val="uk-UA"/>
        </w:rPr>
        <w:t xml:space="preserve"> при захворюваннях органів дихання. Проведення підбору необхідн</w:t>
      </w:r>
      <w:r w:rsidRPr="00A36176">
        <w:rPr>
          <w:sz w:val="28"/>
          <w:szCs w:val="28"/>
          <w:lang w:val="uk-UA"/>
        </w:rPr>
        <w:t>их</w:t>
      </w:r>
      <w:r w:rsidRPr="0051365B">
        <w:rPr>
          <w:sz w:val="28"/>
          <w:szCs w:val="28"/>
          <w:lang w:val="uk-UA"/>
        </w:rPr>
        <w:t xml:space="preserve"> </w:t>
      </w:r>
      <w:r w:rsidRPr="00A36176">
        <w:rPr>
          <w:sz w:val="28"/>
          <w:szCs w:val="28"/>
          <w:lang w:val="uk-UA"/>
        </w:rPr>
        <w:t>немедикаментозних методів лікування та реабілітації</w:t>
      </w:r>
      <w:r w:rsidRPr="0051365B">
        <w:rPr>
          <w:sz w:val="28"/>
          <w:szCs w:val="28"/>
          <w:lang w:val="uk-UA"/>
        </w:rPr>
        <w:t xml:space="preserve"> при захворюваннях суглобів, хребта та з'єднувальних тканин. </w:t>
      </w:r>
      <w:r w:rsidRPr="00A36176">
        <w:rPr>
          <w:sz w:val="28"/>
          <w:szCs w:val="28"/>
        </w:rPr>
        <w:t xml:space="preserve">Проведення </w:t>
      </w:r>
      <w:proofErr w:type="spellStart"/>
      <w:proofErr w:type="gramStart"/>
      <w:r w:rsidRPr="00A36176">
        <w:rPr>
          <w:sz w:val="28"/>
          <w:szCs w:val="28"/>
        </w:rPr>
        <w:t>п</w:t>
      </w:r>
      <w:proofErr w:type="gramEnd"/>
      <w:r w:rsidRPr="00A36176">
        <w:rPr>
          <w:sz w:val="28"/>
          <w:szCs w:val="28"/>
        </w:rPr>
        <w:t>ідбору</w:t>
      </w:r>
      <w:proofErr w:type="spellEnd"/>
      <w:r w:rsidRPr="00A36176">
        <w:rPr>
          <w:sz w:val="28"/>
          <w:szCs w:val="28"/>
        </w:rPr>
        <w:t xml:space="preserve"> </w:t>
      </w:r>
      <w:proofErr w:type="spellStart"/>
      <w:r w:rsidRPr="00A36176">
        <w:rPr>
          <w:sz w:val="28"/>
          <w:szCs w:val="28"/>
        </w:rPr>
        <w:t>необхідн</w:t>
      </w:r>
      <w:proofErr w:type="spellEnd"/>
      <w:r w:rsidRPr="00A36176">
        <w:rPr>
          <w:sz w:val="28"/>
          <w:szCs w:val="28"/>
          <w:lang w:val="uk-UA"/>
        </w:rPr>
        <w:t>их</w:t>
      </w:r>
      <w:r w:rsidRPr="00A36176">
        <w:rPr>
          <w:sz w:val="28"/>
          <w:szCs w:val="28"/>
        </w:rPr>
        <w:t xml:space="preserve"> </w:t>
      </w:r>
      <w:r w:rsidRPr="00A36176">
        <w:rPr>
          <w:sz w:val="28"/>
          <w:szCs w:val="28"/>
          <w:lang w:val="uk-UA"/>
        </w:rPr>
        <w:t>немедикаментозних методів лікування та реабілітації</w:t>
      </w:r>
      <w:r w:rsidRPr="00A36176">
        <w:rPr>
          <w:sz w:val="28"/>
          <w:szCs w:val="28"/>
        </w:rPr>
        <w:t xml:space="preserve"> в </w:t>
      </w:r>
      <w:proofErr w:type="spellStart"/>
      <w:r w:rsidRPr="00A36176">
        <w:rPr>
          <w:sz w:val="28"/>
          <w:szCs w:val="28"/>
        </w:rPr>
        <w:t>педіатричній</w:t>
      </w:r>
      <w:proofErr w:type="spellEnd"/>
      <w:r w:rsidRPr="00A36176">
        <w:rPr>
          <w:sz w:val="28"/>
          <w:szCs w:val="28"/>
        </w:rPr>
        <w:t xml:space="preserve"> </w:t>
      </w:r>
      <w:proofErr w:type="spellStart"/>
      <w:r w:rsidRPr="00A36176">
        <w:rPr>
          <w:sz w:val="28"/>
          <w:szCs w:val="28"/>
        </w:rPr>
        <w:t>практиці</w:t>
      </w:r>
      <w:proofErr w:type="spellEnd"/>
      <w:r w:rsidRPr="00A36176">
        <w:rPr>
          <w:sz w:val="28"/>
          <w:szCs w:val="28"/>
        </w:rPr>
        <w:t xml:space="preserve">.  Проведення </w:t>
      </w:r>
      <w:proofErr w:type="spellStart"/>
      <w:r w:rsidRPr="00A36176">
        <w:rPr>
          <w:sz w:val="28"/>
          <w:szCs w:val="28"/>
        </w:rPr>
        <w:t>підбору</w:t>
      </w:r>
      <w:proofErr w:type="spellEnd"/>
      <w:r w:rsidRPr="00A36176">
        <w:rPr>
          <w:sz w:val="28"/>
          <w:szCs w:val="28"/>
        </w:rPr>
        <w:t xml:space="preserve"> </w:t>
      </w:r>
      <w:proofErr w:type="spellStart"/>
      <w:r w:rsidRPr="00A36176">
        <w:rPr>
          <w:sz w:val="28"/>
          <w:szCs w:val="28"/>
        </w:rPr>
        <w:t>необхідн</w:t>
      </w:r>
      <w:proofErr w:type="spellEnd"/>
      <w:r w:rsidRPr="00A36176">
        <w:rPr>
          <w:sz w:val="28"/>
          <w:szCs w:val="28"/>
          <w:lang w:val="uk-UA"/>
        </w:rPr>
        <w:t>их</w:t>
      </w:r>
      <w:r w:rsidRPr="00A36176">
        <w:rPr>
          <w:sz w:val="28"/>
          <w:szCs w:val="28"/>
        </w:rPr>
        <w:t xml:space="preserve"> </w:t>
      </w:r>
      <w:r w:rsidRPr="00A36176">
        <w:rPr>
          <w:sz w:val="28"/>
          <w:szCs w:val="28"/>
          <w:lang w:val="uk-UA"/>
        </w:rPr>
        <w:t>немедикаментозних методів лікування та реабілітації</w:t>
      </w:r>
      <w:r w:rsidRPr="00A36176">
        <w:rPr>
          <w:sz w:val="28"/>
          <w:szCs w:val="28"/>
        </w:rPr>
        <w:t xml:space="preserve"> при </w:t>
      </w:r>
      <w:proofErr w:type="spellStart"/>
      <w:r w:rsidRPr="00A36176">
        <w:rPr>
          <w:sz w:val="28"/>
          <w:szCs w:val="28"/>
        </w:rPr>
        <w:t>захворюваннях</w:t>
      </w:r>
      <w:proofErr w:type="spellEnd"/>
      <w:r w:rsidRPr="00A36176">
        <w:rPr>
          <w:sz w:val="28"/>
          <w:szCs w:val="28"/>
        </w:rPr>
        <w:t xml:space="preserve"> </w:t>
      </w:r>
      <w:proofErr w:type="spellStart"/>
      <w:r w:rsidRPr="00A36176">
        <w:rPr>
          <w:sz w:val="28"/>
          <w:szCs w:val="28"/>
        </w:rPr>
        <w:t>периферичних</w:t>
      </w:r>
      <w:proofErr w:type="spellEnd"/>
      <w:r w:rsidRPr="00A36176">
        <w:rPr>
          <w:sz w:val="28"/>
          <w:szCs w:val="28"/>
        </w:rPr>
        <w:t xml:space="preserve"> </w:t>
      </w:r>
      <w:proofErr w:type="spellStart"/>
      <w:r w:rsidRPr="00A36176">
        <w:rPr>
          <w:sz w:val="28"/>
          <w:szCs w:val="28"/>
        </w:rPr>
        <w:t>нервів</w:t>
      </w:r>
      <w:proofErr w:type="spellEnd"/>
      <w:r w:rsidRPr="00A36176">
        <w:rPr>
          <w:sz w:val="28"/>
          <w:szCs w:val="28"/>
        </w:rPr>
        <w:t>.</w:t>
      </w:r>
    </w:p>
    <w:p w:rsidR="007E0DDC" w:rsidRPr="00A36176" w:rsidRDefault="007E0DDC" w:rsidP="007E0DDC">
      <w:pPr>
        <w:rPr>
          <w:sz w:val="28"/>
          <w:szCs w:val="28"/>
          <w:lang w:val="uk-UA"/>
        </w:rPr>
      </w:pPr>
      <w:r w:rsidRPr="00A36176">
        <w:rPr>
          <w:i/>
          <w:sz w:val="28"/>
          <w:szCs w:val="28"/>
          <w:lang w:val="uk-UA"/>
        </w:rPr>
        <w:t>здатен продемонструвати:</w:t>
      </w:r>
      <w:r w:rsidRPr="00A36176">
        <w:rPr>
          <w:sz w:val="28"/>
          <w:szCs w:val="28"/>
          <w:lang w:val="uk-UA"/>
        </w:rPr>
        <w:t xml:space="preserve"> знання і практичні навички з дисципліни.</w:t>
      </w:r>
    </w:p>
    <w:p w:rsidR="007E0DDC" w:rsidRPr="00A36176" w:rsidRDefault="007E0DDC" w:rsidP="007E0DDC">
      <w:pPr>
        <w:rPr>
          <w:sz w:val="28"/>
          <w:szCs w:val="28"/>
          <w:lang w:val="uk-UA"/>
        </w:rPr>
      </w:pPr>
      <w:r w:rsidRPr="00A36176">
        <w:rPr>
          <w:i/>
          <w:sz w:val="28"/>
          <w:szCs w:val="28"/>
          <w:lang w:val="uk-UA"/>
        </w:rPr>
        <w:t>володіти навичками:</w:t>
      </w:r>
      <w:r w:rsidRPr="00A36176">
        <w:rPr>
          <w:sz w:val="28"/>
          <w:szCs w:val="28"/>
          <w:lang w:val="uk-UA"/>
        </w:rPr>
        <w:t xml:space="preserve"> методикою застосування немедикаментозних методів лікування та реабілітації. </w:t>
      </w:r>
    </w:p>
    <w:p w:rsidR="007E0DDC" w:rsidRDefault="007E0DDC" w:rsidP="007E0DDC">
      <w:pPr>
        <w:rPr>
          <w:sz w:val="28"/>
          <w:szCs w:val="28"/>
          <w:lang w:val="uk-UA"/>
        </w:rPr>
      </w:pPr>
      <w:r w:rsidRPr="00A36176">
        <w:rPr>
          <w:i/>
          <w:sz w:val="28"/>
          <w:szCs w:val="28"/>
          <w:lang w:val="uk-UA"/>
        </w:rPr>
        <w:t>самостійно вирішувати:</w:t>
      </w:r>
      <w:r w:rsidRPr="00A36176">
        <w:rPr>
          <w:sz w:val="28"/>
          <w:szCs w:val="28"/>
          <w:lang w:val="uk-UA"/>
        </w:rPr>
        <w:t xml:space="preserve"> питання створення плану лікування та застосування немедикаментозних методів лікування та реабілітації індивідуально до кожного хворого.</w:t>
      </w:r>
    </w:p>
    <w:p w:rsidR="007E0DDC" w:rsidRPr="009941AF" w:rsidRDefault="007E0DDC" w:rsidP="007E0DDC">
      <w:pPr>
        <w:pStyle w:val="a3"/>
        <w:numPr>
          <w:ilvl w:val="0"/>
          <w:numId w:val="2"/>
        </w:numPr>
        <w:spacing w:line="259" w:lineRule="auto"/>
        <w:jc w:val="both"/>
        <w:rPr>
          <w:b/>
          <w:bCs/>
          <w:sz w:val="28"/>
          <w:szCs w:val="28"/>
        </w:rPr>
      </w:pPr>
      <w:proofErr w:type="spellStart"/>
      <w:r w:rsidRPr="009941AF">
        <w:rPr>
          <w:b/>
          <w:bCs/>
          <w:sz w:val="28"/>
          <w:szCs w:val="28"/>
        </w:rPr>
        <w:t>Змі</w:t>
      </w:r>
      <w:proofErr w:type="gramStart"/>
      <w:r w:rsidRPr="009941AF">
        <w:rPr>
          <w:b/>
          <w:bCs/>
          <w:sz w:val="28"/>
          <w:szCs w:val="28"/>
        </w:rPr>
        <w:t>ст</w:t>
      </w:r>
      <w:proofErr w:type="spellEnd"/>
      <w:proofErr w:type="gramEnd"/>
      <w:r w:rsidRPr="009941AF">
        <w:rPr>
          <w:b/>
          <w:bCs/>
          <w:sz w:val="28"/>
          <w:szCs w:val="28"/>
        </w:rPr>
        <w:t xml:space="preserve"> та </w:t>
      </w:r>
      <w:proofErr w:type="spellStart"/>
      <w:r w:rsidRPr="009941AF">
        <w:rPr>
          <w:b/>
          <w:bCs/>
          <w:sz w:val="28"/>
          <w:szCs w:val="28"/>
        </w:rPr>
        <w:t>логістика</w:t>
      </w:r>
      <w:proofErr w:type="spellEnd"/>
      <w:r w:rsidRPr="009941AF">
        <w:rPr>
          <w:b/>
          <w:bCs/>
          <w:sz w:val="28"/>
          <w:szCs w:val="28"/>
        </w:rPr>
        <w:t xml:space="preserve"> </w:t>
      </w:r>
      <w:proofErr w:type="spellStart"/>
      <w:r w:rsidRPr="009941AF">
        <w:rPr>
          <w:b/>
          <w:bCs/>
          <w:sz w:val="28"/>
          <w:szCs w:val="28"/>
        </w:rPr>
        <w:t>дисципліни</w:t>
      </w:r>
      <w:proofErr w:type="spellEnd"/>
      <w:r w:rsidRPr="009941AF">
        <w:rPr>
          <w:b/>
          <w:bCs/>
          <w:sz w:val="28"/>
          <w:szCs w:val="28"/>
        </w:rPr>
        <w:t xml:space="preserve"> </w:t>
      </w:r>
    </w:p>
    <w:p w:rsidR="007E0DDC" w:rsidRPr="00A36176" w:rsidRDefault="007E0DDC" w:rsidP="007E0DDC">
      <w:pPr>
        <w:tabs>
          <w:tab w:val="left" w:pos="1305"/>
        </w:tabs>
        <w:rPr>
          <w:sz w:val="28"/>
          <w:szCs w:val="28"/>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1415"/>
        <w:gridCol w:w="4078"/>
      </w:tblGrid>
      <w:tr w:rsidR="007E0DDC" w:rsidRPr="009941AF" w:rsidTr="00B00A6F">
        <w:trPr>
          <w:trHeight w:val="1520"/>
        </w:trPr>
        <w:tc>
          <w:tcPr>
            <w:tcW w:w="4083" w:type="dxa"/>
          </w:tcPr>
          <w:p w:rsidR="007E0DDC" w:rsidRDefault="007E0DDC" w:rsidP="00B00A6F">
            <w:pPr>
              <w:pStyle w:val="a3"/>
              <w:tabs>
                <w:tab w:val="center" w:pos="4677"/>
                <w:tab w:val="right" w:pos="9355"/>
              </w:tabs>
              <w:ind w:left="0"/>
              <w:jc w:val="both"/>
              <w:rPr>
                <w:szCs w:val="28"/>
                <w:lang w:val="uk-UA"/>
              </w:rPr>
            </w:pPr>
            <w:r w:rsidRPr="009941AF">
              <w:rPr>
                <w:sz w:val="28"/>
                <w:szCs w:val="28"/>
                <w:lang w:val="uk-UA"/>
              </w:rPr>
              <w:t>М</w:t>
            </w:r>
            <w:proofErr w:type="spellStart"/>
            <w:r w:rsidRPr="009941AF">
              <w:rPr>
                <w:sz w:val="28"/>
                <w:szCs w:val="28"/>
              </w:rPr>
              <w:t>одуль</w:t>
            </w:r>
            <w:proofErr w:type="spellEnd"/>
            <w:r w:rsidRPr="009941AF">
              <w:rPr>
                <w:sz w:val="28"/>
                <w:szCs w:val="28"/>
              </w:rPr>
              <w:t xml:space="preserve"> 1 </w:t>
            </w:r>
          </w:p>
          <w:p w:rsidR="007E0DDC" w:rsidRDefault="007E0DDC" w:rsidP="00B00A6F">
            <w:pPr>
              <w:pStyle w:val="a3"/>
              <w:tabs>
                <w:tab w:val="center" w:pos="4677"/>
                <w:tab w:val="right" w:pos="9355"/>
              </w:tabs>
              <w:ind w:left="0"/>
              <w:jc w:val="both"/>
              <w:rPr>
                <w:szCs w:val="28"/>
                <w:lang w:val="uk-UA"/>
              </w:rPr>
            </w:pPr>
          </w:p>
          <w:p w:rsidR="007E0DDC" w:rsidRPr="00225613" w:rsidRDefault="007E0DDC" w:rsidP="00B00A6F">
            <w:pPr>
              <w:pStyle w:val="a3"/>
              <w:tabs>
                <w:tab w:val="center" w:pos="4677"/>
                <w:tab w:val="right" w:pos="9355"/>
              </w:tabs>
              <w:ind w:left="0"/>
              <w:jc w:val="both"/>
              <w:rPr>
                <w:szCs w:val="28"/>
                <w:lang w:val="uk-UA"/>
              </w:rPr>
            </w:pPr>
          </w:p>
          <w:p w:rsidR="007E0DDC" w:rsidRPr="009941AF" w:rsidRDefault="007E0DDC" w:rsidP="00B00A6F">
            <w:pPr>
              <w:pStyle w:val="a3"/>
              <w:tabs>
                <w:tab w:val="center" w:pos="4677"/>
                <w:tab w:val="right" w:pos="9355"/>
              </w:tabs>
              <w:ind w:left="0"/>
              <w:jc w:val="both"/>
              <w:rPr>
                <w:szCs w:val="28"/>
              </w:rPr>
            </w:pPr>
          </w:p>
        </w:tc>
        <w:tc>
          <w:tcPr>
            <w:tcW w:w="1415" w:type="dxa"/>
          </w:tcPr>
          <w:p w:rsidR="007E0DDC" w:rsidRPr="009941AF" w:rsidRDefault="007E0DDC" w:rsidP="00B00A6F">
            <w:pPr>
              <w:pStyle w:val="a3"/>
              <w:tabs>
                <w:tab w:val="center" w:pos="4677"/>
                <w:tab w:val="right" w:pos="9355"/>
              </w:tabs>
              <w:ind w:left="0"/>
              <w:jc w:val="both"/>
              <w:rPr>
                <w:szCs w:val="28"/>
              </w:rPr>
            </w:pPr>
            <w:r>
              <w:rPr>
                <w:sz w:val="28"/>
                <w:szCs w:val="28"/>
                <w:lang w:val="uk-UA"/>
              </w:rPr>
              <w:t xml:space="preserve">12 </w:t>
            </w:r>
            <w:r w:rsidRPr="009941AF">
              <w:rPr>
                <w:sz w:val="28"/>
                <w:szCs w:val="28"/>
              </w:rPr>
              <w:t>семестр</w:t>
            </w:r>
          </w:p>
          <w:p w:rsidR="007E0DDC" w:rsidRDefault="007E0DDC" w:rsidP="00B00A6F">
            <w:pPr>
              <w:pStyle w:val="a3"/>
              <w:tabs>
                <w:tab w:val="center" w:pos="4677"/>
                <w:tab w:val="right" w:pos="9355"/>
              </w:tabs>
              <w:ind w:left="0"/>
              <w:jc w:val="both"/>
              <w:rPr>
                <w:szCs w:val="28"/>
                <w:lang w:val="uk-UA"/>
              </w:rPr>
            </w:pPr>
            <w:r>
              <w:rPr>
                <w:sz w:val="28"/>
                <w:szCs w:val="28"/>
                <w:lang w:val="uk-UA"/>
              </w:rPr>
              <w:t>60</w:t>
            </w:r>
            <w:r w:rsidRPr="009941AF">
              <w:rPr>
                <w:sz w:val="28"/>
                <w:szCs w:val="28"/>
                <w:lang w:val="uk-UA"/>
              </w:rPr>
              <w:t xml:space="preserve"> годин</w:t>
            </w:r>
          </w:p>
          <w:p w:rsidR="007E0DDC" w:rsidRPr="009941AF" w:rsidRDefault="007E0DDC" w:rsidP="00B00A6F">
            <w:pPr>
              <w:pStyle w:val="a3"/>
              <w:tabs>
                <w:tab w:val="center" w:pos="4677"/>
                <w:tab w:val="right" w:pos="9355"/>
              </w:tabs>
              <w:ind w:left="0"/>
              <w:jc w:val="both"/>
              <w:rPr>
                <w:szCs w:val="28"/>
              </w:rPr>
            </w:pPr>
            <w:r w:rsidRPr="009941AF">
              <w:rPr>
                <w:sz w:val="28"/>
                <w:szCs w:val="28"/>
                <w:lang w:val="uk-UA"/>
              </w:rPr>
              <w:t xml:space="preserve"> </w:t>
            </w:r>
          </w:p>
        </w:tc>
        <w:tc>
          <w:tcPr>
            <w:tcW w:w="4078" w:type="dxa"/>
          </w:tcPr>
          <w:p w:rsidR="007E0DDC" w:rsidRPr="009941AF" w:rsidRDefault="007E0DDC" w:rsidP="00B00A6F">
            <w:pPr>
              <w:pStyle w:val="a3"/>
              <w:tabs>
                <w:tab w:val="center" w:pos="4677"/>
                <w:tab w:val="right" w:pos="9355"/>
              </w:tabs>
              <w:ind w:left="0"/>
              <w:jc w:val="both"/>
              <w:rPr>
                <w:szCs w:val="28"/>
                <w:lang w:val="uk-UA"/>
              </w:rPr>
            </w:pPr>
            <w:proofErr w:type="spellStart"/>
            <w:r w:rsidRPr="009941AF">
              <w:rPr>
                <w:sz w:val="28"/>
                <w:szCs w:val="28"/>
              </w:rPr>
              <w:t>Практичні</w:t>
            </w:r>
            <w:proofErr w:type="spellEnd"/>
            <w:r w:rsidRPr="009941AF">
              <w:rPr>
                <w:sz w:val="28"/>
                <w:szCs w:val="28"/>
              </w:rPr>
              <w:t xml:space="preserve"> </w:t>
            </w:r>
            <w:proofErr w:type="spellStart"/>
            <w:r w:rsidRPr="009941AF">
              <w:rPr>
                <w:sz w:val="28"/>
                <w:szCs w:val="28"/>
              </w:rPr>
              <w:t>заняття</w:t>
            </w:r>
            <w:proofErr w:type="spellEnd"/>
            <w:r w:rsidRPr="009941AF">
              <w:rPr>
                <w:sz w:val="28"/>
                <w:szCs w:val="28"/>
              </w:rPr>
              <w:t xml:space="preserve"> №</w:t>
            </w:r>
            <w:r>
              <w:rPr>
                <w:sz w:val="28"/>
                <w:szCs w:val="28"/>
                <w:lang w:val="uk-UA"/>
              </w:rPr>
              <w:t xml:space="preserve"> 1-5</w:t>
            </w:r>
          </w:p>
          <w:p w:rsidR="007E0DDC" w:rsidRPr="009941AF" w:rsidRDefault="007E0DDC" w:rsidP="00B00A6F">
            <w:pPr>
              <w:pStyle w:val="a3"/>
              <w:tabs>
                <w:tab w:val="center" w:pos="4677"/>
                <w:tab w:val="right" w:pos="9355"/>
              </w:tabs>
              <w:ind w:left="0"/>
              <w:jc w:val="both"/>
              <w:rPr>
                <w:szCs w:val="28"/>
              </w:rPr>
            </w:pPr>
            <w:r w:rsidRPr="009941AF">
              <w:rPr>
                <w:sz w:val="28"/>
                <w:szCs w:val="28"/>
              </w:rPr>
              <w:t xml:space="preserve">Теми для </w:t>
            </w:r>
            <w:proofErr w:type="spellStart"/>
            <w:r w:rsidRPr="009941AF">
              <w:rPr>
                <w:sz w:val="28"/>
                <w:szCs w:val="28"/>
              </w:rPr>
              <w:t>самостійного</w:t>
            </w:r>
            <w:proofErr w:type="spellEnd"/>
            <w:r w:rsidRPr="009941AF">
              <w:rPr>
                <w:sz w:val="28"/>
                <w:szCs w:val="28"/>
              </w:rPr>
              <w:t xml:space="preserve"> </w:t>
            </w:r>
            <w:proofErr w:type="spellStart"/>
            <w:r w:rsidRPr="009941AF">
              <w:rPr>
                <w:sz w:val="28"/>
                <w:szCs w:val="28"/>
              </w:rPr>
              <w:t>опрацювання</w:t>
            </w:r>
            <w:proofErr w:type="spellEnd"/>
            <w:r w:rsidRPr="009941AF">
              <w:rPr>
                <w:sz w:val="28"/>
                <w:szCs w:val="28"/>
              </w:rPr>
              <w:t xml:space="preserve"> №</w:t>
            </w:r>
            <w:r>
              <w:rPr>
                <w:sz w:val="28"/>
                <w:szCs w:val="28"/>
                <w:lang w:val="uk-UA"/>
              </w:rPr>
              <w:t xml:space="preserve"> 1-5</w:t>
            </w:r>
          </w:p>
          <w:p w:rsidR="007E0DDC" w:rsidRPr="009941AF" w:rsidRDefault="007E0DDC" w:rsidP="00B00A6F">
            <w:pPr>
              <w:pStyle w:val="a3"/>
              <w:tabs>
                <w:tab w:val="center" w:pos="4677"/>
                <w:tab w:val="right" w:pos="9355"/>
              </w:tabs>
              <w:ind w:left="0"/>
              <w:jc w:val="both"/>
              <w:rPr>
                <w:szCs w:val="28"/>
              </w:rPr>
            </w:pPr>
          </w:p>
        </w:tc>
      </w:tr>
    </w:tbl>
    <w:p w:rsidR="007E0DDC" w:rsidRPr="00FF7F78" w:rsidRDefault="007E0DDC" w:rsidP="007E0DDC">
      <w:pPr>
        <w:rPr>
          <w:color w:val="FF0000"/>
          <w:sz w:val="28"/>
          <w:szCs w:val="28"/>
        </w:rPr>
      </w:pPr>
    </w:p>
    <w:p w:rsidR="007E0DDC" w:rsidRDefault="007E0DDC" w:rsidP="007E0DDC">
      <w:pPr>
        <w:pStyle w:val="a3"/>
        <w:ind w:left="0"/>
        <w:jc w:val="both"/>
        <w:rPr>
          <w:b/>
          <w:bCs/>
          <w:sz w:val="28"/>
          <w:szCs w:val="28"/>
          <w:u w:val="single"/>
          <w:lang w:val="uk-UA"/>
        </w:rPr>
      </w:pPr>
      <w:r w:rsidRPr="009941AF">
        <w:rPr>
          <w:b/>
          <w:bCs/>
          <w:sz w:val="28"/>
          <w:szCs w:val="28"/>
          <w:u w:val="single"/>
          <w:lang w:val="uk-UA"/>
        </w:rPr>
        <w:t xml:space="preserve">Модуль 1. </w:t>
      </w:r>
    </w:p>
    <w:p w:rsidR="007E0DDC" w:rsidRPr="00FF7F78" w:rsidRDefault="007E0DDC" w:rsidP="007E0DDC">
      <w:pPr>
        <w:pStyle w:val="a3"/>
        <w:ind w:left="0"/>
        <w:jc w:val="both"/>
        <w:rPr>
          <w:sz w:val="28"/>
          <w:szCs w:val="28"/>
          <w:lang w:val="uk-UA"/>
        </w:rPr>
      </w:pPr>
      <w:r w:rsidRPr="00FF7F78">
        <w:rPr>
          <w:sz w:val="28"/>
          <w:szCs w:val="28"/>
          <w:lang w:val="uk-UA"/>
        </w:rPr>
        <w:t xml:space="preserve">Тема 1. </w:t>
      </w:r>
      <w:proofErr w:type="spellStart"/>
      <w:r w:rsidRPr="00FF7F78">
        <w:rPr>
          <w:sz w:val="28"/>
          <w:szCs w:val="28"/>
        </w:rPr>
        <w:t>Загальна</w:t>
      </w:r>
      <w:proofErr w:type="spellEnd"/>
      <w:r w:rsidRPr="00FF7F78">
        <w:rPr>
          <w:sz w:val="28"/>
          <w:szCs w:val="28"/>
        </w:rPr>
        <w:tab/>
        <w:t>характеристика</w:t>
      </w:r>
      <w:r w:rsidRPr="00FF7F78">
        <w:rPr>
          <w:sz w:val="28"/>
          <w:szCs w:val="28"/>
        </w:rPr>
        <w:tab/>
      </w:r>
      <w:proofErr w:type="spellStart"/>
      <w:r w:rsidRPr="00FF7F78">
        <w:rPr>
          <w:sz w:val="28"/>
          <w:szCs w:val="28"/>
        </w:rPr>
        <w:t>немедикаметозних</w:t>
      </w:r>
      <w:proofErr w:type="spellEnd"/>
      <w:r w:rsidRPr="00FF7F78">
        <w:rPr>
          <w:sz w:val="28"/>
          <w:szCs w:val="28"/>
        </w:rPr>
        <w:tab/>
      </w:r>
      <w:proofErr w:type="spellStart"/>
      <w:r w:rsidRPr="00FF7F78">
        <w:rPr>
          <w:spacing w:val="-2"/>
          <w:sz w:val="28"/>
          <w:szCs w:val="28"/>
        </w:rPr>
        <w:t>методів</w:t>
      </w:r>
      <w:proofErr w:type="spellEnd"/>
      <w:r w:rsidRPr="00FF7F78">
        <w:rPr>
          <w:spacing w:val="-57"/>
          <w:sz w:val="28"/>
          <w:szCs w:val="28"/>
        </w:rPr>
        <w:t xml:space="preserve"> </w:t>
      </w:r>
      <w:proofErr w:type="spellStart"/>
      <w:proofErr w:type="gramStart"/>
      <w:r w:rsidRPr="00FF7F78">
        <w:rPr>
          <w:sz w:val="28"/>
          <w:szCs w:val="28"/>
        </w:rPr>
        <w:t>л</w:t>
      </w:r>
      <w:proofErr w:type="gramEnd"/>
      <w:r w:rsidRPr="00FF7F78">
        <w:rPr>
          <w:sz w:val="28"/>
          <w:szCs w:val="28"/>
        </w:rPr>
        <w:t>ікування</w:t>
      </w:r>
      <w:proofErr w:type="spellEnd"/>
      <w:r w:rsidRPr="00FF7F78">
        <w:rPr>
          <w:spacing w:val="1"/>
          <w:sz w:val="28"/>
          <w:szCs w:val="28"/>
        </w:rPr>
        <w:t xml:space="preserve"> </w:t>
      </w:r>
      <w:r w:rsidRPr="00FF7F78">
        <w:rPr>
          <w:sz w:val="28"/>
          <w:szCs w:val="28"/>
        </w:rPr>
        <w:t>та</w:t>
      </w:r>
      <w:r w:rsidRPr="00FF7F78">
        <w:rPr>
          <w:spacing w:val="1"/>
          <w:sz w:val="28"/>
          <w:szCs w:val="28"/>
        </w:rPr>
        <w:t xml:space="preserve"> </w:t>
      </w:r>
      <w:proofErr w:type="spellStart"/>
      <w:r w:rsidRPr="00FF7F78">
        <w:rPr>
          <w:sz w:val="28"/>
          <w:szCs w:val="28"/>
        </w:rPr>
        <w:t>реабілітації</w:t>
      </w:r>
      <w:proofErr w:type="spellEnd"/>
      <w:r w:rsidRPr="00FF7F78">
        <w:rPr>
          <w:sz w:val="28"/>
          <w:szCs w:val="28"/>
        </w:rPr>
        <w:t>.</w:t>
      </w:r>
    </w:p>
    <w:p w:rsidR="007E0DDC" w:rsidRPr="00FF7F78" w:rsidRDefault="007E0DDC" w:rsidP="007E0DDC">
      <w:pPr>
        <w:pStyle w:val="a3"/>
        <w:ind w:left="0"/>
        <w:jc w:val="both"/>
        <w:rPr>
          <w:sz w:val="28"/>
          <w:szCs w:val="28"/>
          <w:lang w:val="uk-UA"/>
        </w:rPr>
      </w:pPr>
      <w:r w:rsidRPr="00FF7F78">
        <w:rPr>
          <w:sz w:val="28"/>
          <w:szCs w:val="28"/>
          <w:lang w:val="uk-UA"/>
        </w:rPr>
        <w:t>Тема 2.</w:t>
      </w:r>
      <w:proofErr w:type="spellStart"/>
      <w:r w:rsidRPr="00FF7F78">
        <w:rPr>
          <w:sz w:val="28"/>
          <w:szCs w:val="28"/>
        </w:rPr>
        <w:t>Лікувальне</w:t>
      </w:r>
      <w:proofErr w:type="spellEnd"/>
      <w:r w:rsidRPr="00FF7F78">
        <w:rPr>
          <w:spacing w:val="18"/>
          <w:sz w:val="28"/>
          <w:szCs w:val="28"/>
        </w:rPr>
        <w:t xml:space="preserve"> </w:t>
      </w:r>
      <w:proofErr w:type="spellStart"/>
      <w:r w:rsidRPr="00FF7F78">
        <w:rPr>
          <w:sz w:val="28"/>
          <w:szCs w:val="28"/>
        </w:rPr>
        <w:t>застосування</w:t>
      </w:r>
      <w:proofErr w:type="spellEnd"/>
      <w:r w:rsidRPr="00FF7F78">
        <w:rPr>
          <w:spacing w:val="19"/>
          <w:sz w:val="28"/>
          <w:szCs w:val="28"/>
        </w:rPr>
        <w:t xml:space="preserve"> </w:t>
      </w:r>
      <w:proofErr w:type="spellStart"/>
      <w:r w:rsidRPr="00FF7F78">
        <w:rPr>
          <w:sz w:val="28"/>
          <w:szCs w:val="28"/>
        </w:rPr>
        <w:t>електричного</w:t>
      </w:r>
      <w:proofErr w:type="spellEnd"/>
      <w:r w:rsidRPr="00FF7F78">
        <w:rPr>
          <w:spacing w:val="22"/>
          <w:sz w:val="28"/>
          <w:szCs w:val="28"/>
        </w:rPr>
        <w:t xml:space="preserve"> </w:t>
      </w:r>
      <w:r w:rsidRPr="00FF7F78">
        <w:rPr>
          <w:sz w:val="28"/>
          <w:szCs w:val="28"/>
        </w:rPr>
        <w:t>струму,</w:t>
      </w:r>
      <w:r w:rsidRPr="00FF7F78">
        <w:rPr>
          <w:spacing w:val="21"/>
          <w:sz w:val="28"/>
          <w:szCs w:val="28"/>
        </w:rPr>
        <w:t xml:space="preserve"> </w:t>
      </w:r>
      <w:proofErr w:type="spellStart"/>
      <w:r w:rsidRPr="00FF7F78">
        <w:rPr>
          <w:sz w:val="28"/>
          <w:szCs w:val="28"/>
        </w:rPr>
        <w:t>електричного</w:t>
      </w:r>
      <w:proofErr w:type="spellEnd"/>
      <w:r w:rsidRPr="00FF7F78">
        <w:rPr>
          <w:spacing w:val="-57"/>
          <w:sz w:val="28"/>
          <w:szCs w:val="28"/>
        </w:rPr>
        <w:t xml:space="preserve"> </w:t>
      </w:r>
      <w:r w:rsidRPr="00FF7F78">
        <w:rPr>
          <w:sz w:val="28"/>
          <w:szCs w:val="28"/>
        </w:rPr>
        <w:t>та</w:t>
      </w:r>
      <w:r w:rsidRPr="00FF7F78">
        <w:rPr>
          <w:spacing w:val="-2"/>
          <w:sz w:val="28"/>
          <w:szCs w:val="28"/>
        </w:rPr>
        <w:t xml:space="preserve"> </w:t>
      </w:r>
      <w:proofErr w:type="spellStart"/>
      <w:r w:rsidRPr="00FF7F78">
        <w:rPr>
          <w:sz w:val="28"/>
          <w:szCs w:val="28"/>
        </w:rPr>
        <w:t>магнітного</w:t>
      </w:r>
      <w:proofErr w:type="spellEnd"/>
      <w:r w:rsidRPr="00FF7F78">
        <w:rPr>
          <w:spacing w:val="-1"/>
          <w:sz w:val="28"/>
          <w:szCs w:val="28"/>
        </w:rPr>
        <w:t xml:space="preserve"> </w:t>
      </w:r>
      <w:r w:rsidRPr="00FF7F78">
        <w:rPr>
          <w:sz w:val="28"/>
          <w:szCs w:val="28"/>
        </w:rPr>
        <w:t>поля,</w:t>
      </w:r>
      <w:r w:rsidRPr="00FF7F78">
        <w:rPr>
          <w:spacing w:val="1"/>
          <w:sz w:val="28"/>
          <w:szCs w:val="28"/>
        </w:rPr>
        <w:t xml:space="preserve"> </w:t>
      </w:r>
      <w:proofErr w:type="spellStart"/>
      <w:r w:rsidRPr="00FF7F78">
        <w:rPr>
          <w:sz w:val="28"/>
          <w:szCs w:val="28"/>
        </w:rPr>
        <w:t>електромагнітного</w:t>
      </w:r>
      <w:proofErr w:type="spellEnd"/>
      <w:r w:rsidRPr="00FF7F78">
        <w:rPr>
          <w:sz w:val="28"/>
          <w:szCs w:val="28"/>
        </w:rPr>
        <w:t xml:space="preserve"> </w:t>
      </w:r>
      <w:proofErr w:type="spellStart"/>
      <w:r w:rsidRPr="00FF7F78">
        <w:rPr>
          <w:sz w:val="28"/>
          <w:szCs w:val="28"/>
        </w:rPr>
        <w:t>випромінювання</w:t>
      </w:r>
      <w:proofErr w:type="spellEnd"/>
      <w:r w:rsidRPr="00FF7F78">
        <w:rPr>
          <w:sz w:val="28"/>
          <w:szCs w:val="28"/>
        </w:rPr>
        <w:t>.</w:t>
      </w:r>
    </w:p>
    <w:p w:rsidR="007E0DDC" w:rsidRPr="00FF7F78" w:rsidRDefault="007E0DDC" w:rsidP="007E0DDC">
      <w:pPr>
        <w:pStyle w:val="a3"/>
        <w:ind w:left="0"/>
        <w:jc w:val="both"/>
        <w:rPr>
          <w:sz w:val="28"/>
          <w:szCs w:val="28"/>
          <w:lang w:val="uk-UA"/>
        </w:rPr>
      </w:pPr>
      <w:r w:rsidRPr="00FF7F78">
        <w:rPr>
          <w:sz w:val="28"/>
          <w:szCs w:val="28"/>
          <w:lang w:val="uk-UA"/>
        </w:rPr>
        <w:t xml:space="preserve">Тема 3. </w:t>
      </w:r>
      <w:proofErr w:type="spellStart"/>
      <w:proofErr w:type="gramStart"/>
      <w:r w:rsidRPr="00FF7F78">
        <w:rPr>
          <w:sz w:val="28"/>
          <w:szCs w:val="28"/>
        </w:rPr>
        <w:t>Св</w:t>
      </w:r>
      <w:proofErr w:type="gramEnd"/>
      <w:r w:rsidRPr="00FF7F78">
        <w:rPr>
          <w:sz w:val="28"/>
          <w:szCs w:val="28"/>
        </w:rPr>
        <w:t>ітлолікування</w:t>
      </w:r>
      <w:proofErr w:type="spellEnd"/>
      <w:r w:rsidRPr="00FF7F78">
        <w:rPr>
          <w:sz w:val="28"/>
          <w:szCs w:val="28"/>
        </w:rPr>
        <w:t>.</w:t>
      </w:r>
      <w:r w:rsidRPr="00FF7F78">
        <w:rPr>
          <w:spacing w:val="-5"/>
          <w:sz w:val="28"/>
          <w:szCs w:val="28"/>
        </w:rPr>
        <w:t xml:space="preserve"> </w:t>
      </w:r>
      <w:proofErr w:type="spellStart"/>
      <w:r w:rsidRPr="00FF7F78">
        <w:rPr>
          <w:sz w:val="28"/>
          <w:szCs w:val="28"/>
        </w:rPr>
        <w:t>Ультразвукова</w:t>
      </w:r>
      <w:proofErr w:type="spellEnd"/>
      <w:r w:rsidRPr="00FF7F78">
        <w:rPr>
          <w:spacing w:val="-7"/>
          <w:sz w:val="28"/>
          <w:szCs w:val="28"/>
        </w:rPr>
        <w:t xml:space="preserve"> </w:t>
      </w:r>
      <w:proofErr w:type="spellStart"/>
      <w:r w:rsidRPr="00FF7F78">
        <w:rPr>
          <w:sz w:val="28"/>
          <w:szCs w:val="28"/>
        </w:rPr>
        <w:t>терапія</w:t>
      </w:r>
      <w:proofErr w:type="spellEnd"/>
      <w:r w:rsidRPr="00FF7F78">
        <w:rPr>
          <w:sz w:val="28"/>
          <w:szCs w:val="28"/>
        </w:rPr>
        <w:t>.</w:t>
      </w:r>
      <w:r w:rsidRPr="00FF7F78">
        <w:rPr>
          <w:spacing w:val="-4"/>
          <w:sz w:val="28"/>
          <w:szCs w:val="28"/>
        </w:rPr>
        <w:t xml:space="preserve"> </w:t>
      </w:r>
      <w:proofErr w:type="spellStart"/>
      <w:r w:rsidRPr="00FF7F78">
        <w:rPr>
          <w:sz w:val="28"/>
          <w:szCs w:val="28"/>
        </w:rPr>
        <w:t>Бальнеотерапія</w:t>
      </w:r>
      <w:proofErr w:type="spellEnd"/>
      <w:r w:rsidRPr="00FF7F78">
        <w:rPr>
          <w:sz w:val="28"/>
          <w:szCs w:val="28"/>
        </w:rPr>
        <w:t>.</w:t>
      </w:r>
    </w:p>
    <w:p w:rsidR="007E0DDC" w:rsidRPr="00FF7F78" w:rsidRDefault="007E0DDC" w:rsidP="007E0DDC">
      <w:pPr>
        <w:pStyle w:val="a3"/>
        <w:ind w:left="0"/>
        <w:jc w:val="both"/>
        <w:rPr>
          <w:sz w:val="28"/>
          <w:szCs w:val="28"/>
          <w:lang w:val="uk-UA"/>
        </w:rPr>
      </w:pPr>
      <w:r w:rsidRPr="00FF7F78">
        <w:rPr>
          <w:sz w:val="28"/>
          <w:szCs w:val="28"/>
          <w:lang w:val="uk-UA"/>
        </w:rPr>
        <w:t xml:space="preserve">Тема 4. </w:t>
      </w:r>
      <w:r w:rsidRPr="00FF7F78">
        <w:rPr>
          <w:sz w:val="28"/>
          <w:szCs w:val="28"/>
        </w:rPr>
        <w:t>Барокамера,</w:t>
      </w:r>
      <w:r w:rsidRPr="00FF7F78">
        <w:rPr>
          <w:spacing w:val="-7"/>
          <w:sz w:val="28"/>
          <w:szCs w:val="28"/>
        </w:rPr>
        <w:t xml:space="preserve"> </w:t>
      </w:r>
      <w:proofErr w:type="spellStart"/>
      <w:proofErr w:type="gramStart"/>
      <w:r w:rsidRPr="00FF7F78">
        <w:rPr>
          <w:sz w:val="28"/>
          <w:szCs w:val="28"/>
        </w:rPr>
        <w:t>л</w:t>
      </w:r>
      <w:proofErr w:type="gramEnd"/>
      <w:r w:rsidRPr="00FF7F78">
        <w:rPr>
          <w:sz w:val="28"/>
          <w:szCs w:val="28"/>
        </w:rPr>
        <w:t>ікування</w:t>
      </w:r>
      <w:proofErr w:type="spellEnd"/>
      <w:r w:rsidRPr="00FF7F78">
        <w:rPr>
          <w:spacing w:val="-5"/>
          <w:sz w:val="28"/>
          <w:szCs w:val="28"/>
        </w:rPr>
        <w:t xml:space="preserve"> </w:t>
      </w:r>
      <w:proofErr w:type="spellStart"/>
      <w:r w:rsidRPr="00FF7F78">
        <w:rPr>
          <w:sz w:val="28"/>
          <w:szCs w:val="28"/>
        </w:rPr>
        <w:t>тиском</w:t>
      </w:r>
      <w:proofErr w:type="spellEnd"/>
      <w:r w:rsidRPr="00FF7F78">
        <w:rPr>
          <w:sz w:val="28"/>
          <w:szCs w:val="28"/>
        </w:rPr>
        <w:t>,</w:t>
      </w:r>
      <w:r w:rsidRPr="00FF7F78">
        <w:rPr>
          <w:spacing w:val="2"/>
          <w:sz w:val="28"/>
          <w:szCs w:val="28"/>
        </w:rPr>
        <w:t xml:space="preserve"> </w:t>
      </w:r>
      <w:proofErr w:type="spellStart"/>
      <w:r w:rsidRPr="00FF7F78">
        <w:rPr>
          <w:sz w:val="28"/>
          <w:szCs w:val="28"/>
        </w:rPr>
        <w:t>пресотерапія</w:t>
      </w:r>
      <w:proofErr w:type="spellEnd"/>
      <w:r w:rsidRPr="00FF7F78">
        <w:rPr>
          <w:sz w:val="28"/>
          <w:szCs w:val="28"/>
        </w:rPr>
        <w:t>.</w:t>
      </w:r>
    </w:p>
    <w:p w:rsidR="007E0DDC" w:rsidRDefault="007E0DDC" w:rsidP="007E0DDC">
      <w:pPr>
        <w:pStyle w:val="a3"/>
        <w:ind w:left="0"/>
        <w:jc w:val="both"/>
        <w:rPr>
          <w:sz w:val="28"/>
          <w:szCs w:val="28"/>
          <w:lang w:val="uk-UA"/>
        </w:rPr>
      </w:pPr>
      <w:r w:rsidRPr="00FF7F78">
        <w:rPr>
          <w:sz w:val="28"/>
          <w:szCs w:val="28"/>
          <w:lang w:val="uk-UA"/>
        </w:rPr>
        <w:t xml:space="preserve">Тема 5. </w:t>
      </w:r>
      <w:r w:rsidRPr="0051365B">
        <w:rPr>
          <w:sz w:val="28"/>
          <w:szCs w:val="28"/>
          <w:lang w:val="uk-UA"/>
        </w:rPr>
        <w:t>Термотерапія</w:t>
      </w:r>
      <w:r w:rsidRPr="0051365B">
        <w:rPr>
          <w:spacing w:val="-5"/>
          <w:sz w:val="28"/>
          <w:szCs w:val="28"/>
          <w:lang w:val="uk-UA"/>
        </w:rPr>
        <w:t xml:space="preserve"> </w:t>
      </w:r>
      <w:r w:rsidRPr="0051365B">
        <w:rPr>
          <w:sz w:val="28"/>
          <w:szCs w:val="28"/>
          <w:lang w:val="uk-UA"/>
        </w:rPr>
        <w:t>та</w:t>
      </w:r>
      <w:r w:rsidRPr="0051365B">
        <w:rPr>
          <w:spacing w:val="52"/>
          <w:sz w:val="28"/>
          <w:szCs w:val="28"/>
          <w:lang w:val="uk-UA"/>
        </w:rPr>
        <w:t xml:space="preserve"> </w:t>
      </w:r>
      <w:r w:rsidRPr="0051365B">
        <w:rPr>
          <w:sz w:val="28"/>
          <w:szCs w:val="28"/>
          <w:lang w:val="uk-UA"/>
        </w:rPr>
        <w:t>гідротерапія.</w:t>
      </w:r>
    </w:p>
    <w:p w:rsidR="007E0DDC" w:rsidRPr="009941AF" w:rsidRDefault="007E0DDC" w:rsidP="007E0DDC">
      <w:pPr>
        <w:ind w:firstLine="708"/>
        <w:jc w:val="both"/>
        <w:rPr>
          <w:sz w:val="28"/>
          <w:szCs w:val="28"/>
          <w:lang w:val="uk-UA"/>
        </w:rPr>
      </w:pPr>
      <w:r w:rsidRPr="009941AF">
        <w:rPr>
          <w:sz w:val="28"/>
          <w:szCs w:val="28"/>
          <w:lang w:val="uk-UA"/>
        </w:rPr>
        <w:lastRenderedPageBreak/>
        <w:t xml:space="preserve">Календарні плани практичних занять, тематичний план самостійної поза аудиторної роботи, обсяг та напрямки індивідуальної роботи опубліковані на сайті кафедри. </w:t>
      </w:r>
    </w:p>
    <w:p w:rsidR="007E0DDC" w:rsidRDefault="007E0DDC" w:rsidP="007E0DDC">
      <w:pPr>
        <w:pStyle w:val="a3"/>
        <w:ind w:left="0" w:firstLine="708"/>
        <w:jc w:val="both"/>
        <w:rPr>
          <w:sz w:val="28"/>
          <w:szCs w:val="28"/>
          <w:lang w:val="uk-UA"/>
        </w:rPr>
      </w:pPr>
      <w:r w:rsidRPr="009941AF">
        <w:rPr>
          <w:sz w:val="28"/>
          <w:szCs w:val="28"/>
          <w:lang w:val="uk-UA"/>
        </w:rPr>
        <w:t xml:space="preserve">Маршрут отримання матеріалів: Кафедра фізичного виховання та ЛФК/Студенту/Очна форма навчання/ Медицина/ 1 курс/Навчально-методичні матеріали/ або за посиланням </w:t>
      </w:r>
      <w:hyperlink r:id="rId7" w:history="1">
        <w:r w:rsidRPr="009941AF">
          <w:rPr>
            <w:rStyle w:val="a6"/>
            <w:sz w:val="28"/>
            <w:szCs w:val="28"/>
          </w:rPr>
          <w:t>https://www.vnmu.edu.ua/</w:t>
        </w:r>
      </w:hyperlink>
      <w:r w:rsidRPr="009941AF">
        <w:rPr>
          <w:sz w:val="28"/>
          <w:szCs w:val="28"/>
          <w:lang w:val="uk-UA"/>
        </w:rPr>
        <w:t xml:space="preserve"> кафедра фізичного виховання та ЛФК. Доступ до матеріалів здійснюється з корпоративного акаунту студента </w:t>
      </w:r>
      <w:hyperlink r:id="rId8" w:history="1">
        <w:r w:rsidRPr="009941AF">
          <w:rPr>
            <w:rStyle w:val="a6"/>
            <w:sz w:val="28"/>
            <w:szCs w:val="28"/>
            <w:lang w:val="en-US"/>
          </w:rPr>
          <w:t>s</w:t>
        </w:r>
        <w:r w:rsidRPr="009941AF">
          <w:rPr>
            <w:rStyle w:val="a6"/>
            <w:sz w:val="28"/>
            <w:szCs w:val="28"/>
          </w:rPr>
          <w:t>000</w:t>
        </w:r>
        <w:r w:rsidRPr="009941AF">
          <w:rPr>
            <w:rStyle w:val="a6"/>
            <w:sz w:val="28"/>
            <w:szCs w:val="28"/>
            <w:lang w:val="en-US"/>
          </w:rPr>
          <w:t>XXX</w:t>
        </w:r>
        <w:r w:rsidRPr="009941AF">
          <w:rPr>
            <w:rStyle w:val="a6"/>
            <w:sz w:val="28"/>
            <w:szCs w:val="28"/>
          </w:rPr>
          <w:t>@</w:t>
        </w:r>
        <w:proofErr w:type="spellStart"/>
        <w:r w:rsidRPr="009941AF">
          <w:rPr>
            <w:rStyle w:val="a6"/>
            <w:sz w:val="28"/>
            <w:szCs w:val="28"/>
            <w:lang w:val="en-US"/>
          </w:rPr>
          <w:t>vnmu</w:t>
        </w:r>
        <w:proofErr w:type="spellEnd"/>
        <w:r w:rsidRPr="009941AF">
          <w:rPr>
            <w:rStyle w:val="a6"/>
            <w:sz w:val="28"/>
            <w:szCs w:val="28"/>
          </w:rPr>
          <w:t>.</w:t>
        </w:r>
        <w:proofErr w:type="spellStart"/>
        <w:r w:rsidRPr="009941AF">
          <w:rPr>
            <w:rStyle w:val="a6"/>
            <w:sz w:val="28"/>
            <w:szCs w:val="28"/>
            <w:lang w:val="en-US"/>
          </w:rPr>
          <w:t>edu</w:t>
        </w:r>
        <w:proofErr w:type="spellEnd"/>
        <w:r w:rsidRPr="009941AF">
          <w:rPr>
            <w:rStyle w:val="a6"/>
            <w:sz w:val="28"/>
            <w:szCs w:val="28"/>
          </w:rPr>
          <w:t>.</w:t>
        </w:r>
        <w:proofErr w:type="spellStart"/>
        <w:r w:rsidRPr="009941AF">
          <w:rPr>
            <w:rStyle w:val="a6"/>
            <w:sz w:val="28"/>
            <w:szCs w:val="28"/>
            <w:lang w:val="en-US"/>
          </w:rPr>
          <w:t>ua</w:t>
        </w:r>
        <w:proofErr w:type="spellEnd"/>
      </w:hyperlink>
      <w:r w:rsidRPr="009941AF">
        <w:rPr>
          <w:sz w:val="28"/>
          <w:szCs w:val="28"/>
          <w:lang w:val="uk-UA"/>
        </w:rPr>
        <w:t>.</w:t>
      </w:r>
    </w:p>
    <w:p w:rsidR="007E0DDC" w:rsidRDefault="007E0DDC" w:rsidP="007E0DDC">
      <w:pPr>
        <w:pStyle w:val="a3"/>
        <w:ind w:left="0" w:firstLine="708"/>
        <w:jc w:val="both"/>
        <w:rPr>
          <w:sz w:val="28"/>
          <w:szCs w:val="28"/>
          <w:lang w:val="uk-UA"/>
        </w:rPr>
      </w:pPr>
    </w:p>
    <w:p w:rsidR="007E0DDC" w:rsidRPr="009941AF" w:rsidRDefault="007E0DDC" w:rsidP="007E0DDC">
      <w:pPr>
        <w:pStyle w:val="a3"/>
        <w:numPr>
          <w:ilvl w:val="0"/>
          <w:numId w:val="2"/>
        </w:numPr>
        <w:spacing w:line="259" w:lineRule="auto"/>
        <w:jc w:val="both"/>
        <w:rPr>
          <w:b/>
          <w:bCs/>
          <w:sz w:val="28"/>
          <w:szCs w:val="28"/>
        </w:rPr>
      </w:pPr>
      <w:r w:rsidRPr="009941AF">
        <w:rPr>
          <w:b/>
          <w:bCs/>
          <w:sz w:val="28"/>
          <w:szCs w:val="28"/>
          <w:lang w:val="uk-UA"/>
        </w:rPr>
        <w:t>Ф</w:t>
      </w:r>
      <w:proofErr w:type="spellStart"/>
      <w:r w:rsidRPr="009941AF">
        <w:rPr>
          <w:b/>
          <w:bCs/>
          <w:sz w:val="28"/>
          <w:szCs w:val="28"/>
        </w:rPr>
        <w:t>орми</w:t>
      </w:r>
      <w:proofErr w:type="spellEnd"/>
      <w:r w:rsidRPr="009941AF">
        <w:rPr>
          <w:b/>
          <w:bCs/>
          <w:sz w:val="28"/>
          <w:szCs w:val="28"/>
        </w:rPr>
        <w:t xml:space="preserve"> та </w:t>
      </w:r>
      <w:r w:rsidRPr="009941AF">
        <w:rPr>
          <w:b/>
          <w:bCs/>
          <w:sz w:val="28"/>
          <w:szCs w:val="28"/>
          <w:lang w:val="uk-UA"/>
        </w:rPr>
        <w:t>м</w:t>
      </w:r>
      <w:proofErr w:type="spellStart"/>
      <w:r w:rsidRPr="009941AF">
        <w:rPr>
          <w:b/>
          <w:bCs/>
          <w:sz w:val="28"/>
          <w:szCs w:val="28"/>
        </w:rPr>
        <w:t>етоди</w:t>
      </w:r>
      <w:proofErr w:type="spellEnd"/>
      <w:r w:rsidRPr="009941AF">
        <w:rPr>
          <w:b/>
          <w:bCs/>
          <w:sz w:val="28"/>
          <w:szCs w:val="28"/>
        </w:rPr>
        <w:t xml:space="preserve"> контролю </w:t>
      </w:r>
      <w:proofErr w:type="spellStart"/>
      <w:r w:rsidRPr="009941AF">
        <w:rPr>
          <w:b/>
          <w:bCs/>
          <w:sz w:val="28"/>
          <w:szCs w:val="28"/>
        </w:rPr>
        <w:t>успішності</w:t>
      </w:r>
      <w:proofErr w:type="spellEnd"/>
      <w:r w:rsidRPr="009941AF">
        <w:rPr>
          <w:b/>
          <w:bCs/>
          <w:sz w:val="28"/>
          <w:szCs w:val="28"/>
        </w:rPr>
        <w:t xml:space="preserve"> </w:t>
      </w:r>
      <w:proofErr w:type="spellStart"/>
      <w:r w:rsidRPr="009941AF">
        <w:rPr>
          <w:b/>
          <w:bCs/>
          <w:sz w:val="28"/>
          <w:szCs w:val="28"/>
        </w:rPr>
        <w:t>навчання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gridCol w:w="5639"/>
      </w:tblGrid>
      <w:tr w:rsidR="007E0DDC" w:rsidRPr="009941AF" w:rsidTr="00B00A6F">
        <w:tc>
          <w:tcPr>
            <w:tcW w:w="3932" w:type="dxa"/>
          </w:tcPr>
          <w:p w:rsidR="007E0DDC" w:rsidRPr="009941AF" w:rsidRDefault="007E0DDC" w:rsidP="00B00A6F">
            <w:pPr>
              <w:tabs>
                <w:tab w:val="center" w:pos="4677"/>
                <w:tab w:val="right" w:pos="9355"/>
              </w:tabs>
              <w:jc w:val="both"/>
              <w:rPr>
                <w:szCs w:val="28"/>
                <w:lang w:val="uk-UA"/>
              </w:rPr>
            </w:pPr>
            <w:proofErr w:type="spellStart"/>
            <w:r w:rsidRPr="009941AF">
              <w:rPr>
                <w:sz w:val="28"/>
                <w:szCs w:val="28"/>
              </w:rPr>
              <w:t>Поточний</w:t>
            </w:r>
            <w:proofErr w:type="spellEnd"/>
            <w:r w:rsidRPr="009941AF">
              <w:rPr>
                <w:sz w:val="28"/>
                <w:szCs w:val="28"/>
              </w:rPr>
              <w:t xml:space="preserve"> контроль</w:t>
            </w:r>
            <w:r w:rsidRPr="009941AF">
              <w:rPr>
                <w:sz w:val="28"/>
                <w:szCs w:val="28"/>
                <w:lang w:val="uk-UA"/>
              </w:rPr>
              <w:t xml:space="preserve"> на практичних заняттях</w:t>
            </w:r>
          </w:p>
        </w:tc>
        <w:tc>
          <w:tcPr>
            <w:tcW w:w="5639" w:type="dxa"/>
          </w:tcPr>
          <w:p w:rsidR="007E0DDC" w:rsidRPr="009941AF" w:rsidRDefault="007E0DDC" w:rsidP="00B00A6F">
            <w:pPr>
              <w:jc w:val="both"/>
              <w:rPr>
                <w:rFonts w:eastAsia="Calibri"/>
                <w:spacing w:val="-4"/>
                <w:szCs w:val="28"/>
                <w:lang w:val="uk-UA"/>
              </w:rPr>
            </w:pPr>
            <w:r w:rsidRPr="009941AF">
              <w:rPr>
                <w:rFonts w:eastAsia="Calibri"/>
                <w:spacing w:val="-4"/>
                <w:sz w:val="28"/>
                <w:szCs w:val="28"/>
                <w:lang w:val="uk-UA"/>
              </w:rPr>
              <w:t xml:space="preserve">Поточний контроль з навчальної дисципліни «Фізичне виховання» здійснюється під час проведення практичних занять. </w:t>
            </w:r>
          </w:p>
          <w:p w:rsidR="007E0DDC" w:rsidRPr="009941AF" w:rsidRDefault="007E0DDC" w:rsidP="00B00A6F">
            <w:pPr>
              <w:tabs>
                <w:tab w:val="center" w:pos="4677"/>
                <w:tab w:val="right" w:pos="9355"/>
              </w:tabs>
              <w:jc w:val="both"/>
              <w:rPr>
                <w:szCs w:val="28"/>
                <w:lang w:val="uk-UA"/>
              </w:rPr>
            </w:pPr>
          </w:p>
        </w:tc>
      </w:tr>
      <w:tr w:rsidR="007E0DDC" w:rsidRPr="009941AF" w:rsidTr="00B00A6F">
        <w:tc>
          <w:tcPr>
            <w:tcW w:w="3932" w:type="dxa"/>
          </w:tcPr>
          <w:p w:rsidR="007E0DDC" w:rsidRPr="009941AF" w:rsidRDefault="007E0DDC" w:rsidP="00B00A6F">
            <w:pPr>
              <w:tabs>
                <w:tab w:val="center" w:pos="4677"/>
                <w:tab w:val="right" w:pos="9355"/>
              </w:tabs>
              <w:jc w:val="both"/>
              <w:rPr>
                <w:szCs w:val="28"/>
                <w:lang w:val="uk-UA"/>
              </w:rPr>
            </w:pPr>
            <w:bookmarkStart w:id="2" w:name="_GoBack" w:colFirst="0" w:colLast="0"/>
            <w:proofErr w:type="spellStart"/>
            <w:proofErr w:type="gramStart"/>
            <w:r w:rsidRPr="009941AF">
              <w:rPr>
                <w:sz w:val="28"/>
                <w:szCs w:val="28"/>
              </w:rPr>
              <w:t>П</w:t>
            </w:r>
            <w:proofErr w:type="gramEnd"/>
            <w:r w:rsidRPr="009941AF">
              <w:rPr>
                <w:sz w:val="28"/>
                <w:szCs w:val="28"/>
              </w:rPr>
              <w:t>ідсумковий</w:t>
            </w:r>
            <w:proofErr w:type="spellEnd"/>
            <w:r w:rsidRPr="009941AF">
              <w:rPr>
                <w:sz w:val="28"/>
                <w:szCs w:val="28"/>
              </w:rPr>
              <w:t xml:space="preserve"> </w:t>
            </w:r>
            <w:proofErr w:type="spellStart"/>
            <w:r w:rsidRPr="009941AF">
              <w:rPr>
                <w:sz w:val="28"/>
                <w:szCs w:val="28"/>
              </w:rPr>
              <w:t>семестровий</w:t>
            </w:r>
            <w:proofErr w:type="spellEnd"/>
            <w:r w:rsidRPr="009941AF">
              <w:rPr>
                <w:sz w:val="28"/>
                <w:szCs w:val="28"/>
              </w:rPr>
              <w:t xml:space="preserve"> контроль</w:t>
            </w:r>
            <w:r>
              <w:rPr>
                <w:sz w:val="28"/>
                <w:szCs w:val="28"/>
                <w:lang w:val="uk-UA"/>
              </w:rPr>
              <w:t xml:space="preserve"> (залік) по завершенню  2 семестру</w:t>
            </w:r>
          </w:p>
        </w:tc>
        <w:tc>
          <w:tcPr>
            <w:tcW w:w="5639"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 xml:space="preserve">Згідно положення про організацію освітнього процесу у ВНМУ ім.М.І.Пирогова (посилання </w:t>
            </w:r>
            <w:hyperlink r:id="rId9" w:history="1">
              <w:r w:rsidRPr="009941AF">
                <w:rPr>
                  <w:rStyle w:val="a6"/>
                  <w:sz w:val="28"/>
                  <w:szCs w:val="28"/>
                </w:rPr>
                <w:t>https://www.vnmu.edu.ua/Загальна</w:t>
              </w:r>
            </w:hyperlink>
            <w:r w:rsidRPr="009941AF">
              <w:rPr>
                <w:sz w:val="28"/>
                <w:szCs w:val="28"/>
                <w:lang w:val="uk-UA"/>
              </w:rPr>
              <w:t xml:space="preserve"> інформація/Основні документи)</w:t>
            </w:r>
          </w:p>
        </w:tc>
      </w:tr>
      <w:bookmarkEnd w:id="2"/>
      <w:tr w:rsidR="007E0DDC" w:rsidRPr="009941AF" w:rsidTr="00B00A6F">
        <w:tc>
          <w:tcPr>
            <w:tcW w:w="3932" w:type="dxa"/>
          </w:tcPr>
          <w:p w:rsidR="007E0DDC" w:rsidRPr="009941AF" w:rsidRDefault="007E0DDC" w:rsidP="00B00A6F">
            <w:pPr>
              <w:tabs>
                <w:tab w:val="center" w:pos="4677"/>
                <w:tab w:val="right" w:pos="9355"/>
              </w:tabs>
              <w:jc w:val="both"/>
              <w:rPr>
                <w:szCs w:val="28"/>
              </w:rPr>
            </w:pPr>
            <w:proofErr w:type="spellStart"/>
            <w:r w:rsidRPr="009941AF">
              <w:rPr>
                <w:sz w:val="28"/>
                <w:szCs w:val="28"/>
              </w:rPr>
              <w:t>Засоби</w:t>
            </w:r>
            <w:proofErr w:type="spellEnd"/>
            <w:r w:rsidRPr="009941AF">
              <w:rPr>
                <w:sz w:val="28"/>
                <w:szCs w:val="28"/>
              </w:rPr>
              <w:t xml:space="preserve"> </w:t>
            </w:r>
            <w:proofErr w:type="spellStart"/>
            <w:r w:rsidRPr="009941AF">
              <w:rPr>
                <w:sz w:val="28"/>
                <w:szCs w:val="28"/>
              </w:rPr>
              <w:t>діагностики</w:t>
            </w:r>
            <w:proofErr w:type="spellEnd"/>
            <w:r w:rsidRPr="009941AF">
              <w:rPr>
                <w:sz w:val="28"/>
                <w:szCs w:val="28"/>
              </w:rPr>
              <w:t xml:space="preserve"> </w:t>
            </w:r>
            <w:proofErr w:type="spellStart"/>
            <w:r w:rsidRPr="009941AF">
              <w:rPr>
                <w:sz w:val="28"/>
                <w:szCs w:val="28"/>
              </w:rPr>
              <w:t>успішності</w:t>
            </w:r>
            <w:proofErr w:type="spellEnd"/>
            <w:r w:rsidRPr="009941AF">
              <w:rPr>
                <w:sz w:val="28"/>
                <w:szCs w:val="28"/>
              </w:rPr>
              <w:t xml:space="preserve"> </w:t>
            </w:r>
            <w:proofErr w:type="spellStart"/>
            <w:r w:rsidRPr="009941AF">
              <w:rPr>
                <w:sz w:val="28"/>
                <w:szCs w:val="28"/>
              </w:rPr>
              <w:t>навчання</w:t>
            </w:r>
            <w:proofErr w:type="spellEnd"/>
          </w:p>
        </w:tc>
        <w:tc>
          <w:tcPr>
            <w:tcW w:w="5639" w:type="dxa"/>
          </w:tcPr>
          <w:p w:rsidR="007E0DDC" w:rsidRPr="009941AF" w:rsidRDefault="007E0DDC" w:rsidP="00B00A6F">
            <w:pPr>
              <w:tabs>
                <w:tab w:val="center" w:pos="4677"/>
                <w:tab w:val="right" w:pos="9355"/>
              </w:tabs>
              <w:jc w:val="both"/>
              <w:rPr>
                <w:szCs w:val="28"/>
                <w:lang w:val="uk-UA"/>
              </w:rPr>
            </w:pPr>
            <w:r>
              <w:rPr>
                <w:sz w:val="28"/>
                <w:szCs w:val="28"/>
                <w:lang w:val="uk-UA"/>
              </w:rPr>
              <w:t>Питання згідно тематики заняття</w:t>
            </w:r>
            <w:r w:rsidRPr="009941AF">
              <w:rPr>
                <w:sz w:val="28"/>
                <w:szCs w:val="28"/>
                <w:lang w:val="uk-UA"/>
              </w:rPr>
              <w:t>.</w:t>
            </w:r>
          </w:p>
        </w:tc>
      </w:tr>
    </w:tbl>
    <w:p w:rsidR="007E0DDC" w:rsidRPr="00FF7F78" w:rsidRDefault="007E0DDC" w:rsidP="007E0DDC">
      <w:pPr>
        <w:pStyle w:val="a3"/>
        <w:ind w:left="0"/>
        <w:jc w:val="both"/>
        <w:rPr>
          <w:sz w:val="28"/>
          <w:szCs w:val="28"/>
          <w:lang w:val="uk-UA"/>
        </w:rPr>
      </w:pPr>
    </w:p>
    <w:p w:rsidR="007E0DDC" w:rsidRPr="009941AF" w:rsidRDefault="007E0DDC" w:rsidP="007E0DDC">
      <w:pPr>
        <w:pStyle w:val="a3"/>
        <w:numPr>
          <w:ilvl w:val="0"/>
          <w:numId w:val="2"/>
        </w:numPr>
        <w:spacing w:line="259" w:lineRule="auto"/>
        <w:jc w:val="both"/>
        <w:rPr>
          <w:b/>
          <w:bCs/>
          <w:sz w:val="28"/>
          <w:szCs w:val="28"/>
        </w:rPr>
      </w:pPr>
      <w:r w:rsidRPr="009941AF">
        <w:rPr>
          <w:b/>
          <w:bCs/>
          <w:sz w:val="28"/>
          <w:szCs w:val="28"/>
          <w:lang w:val="uk-UA"/>
        </w:rPr>
        <w:t>Критерії о</w:t>
      </w:r>
      <w:proofErr w:type="spellStart"/>
      <w:r w:rsidRPr="009941AF">
        <w:rPr>
          <w:b/>
          <w:bCs/>
          <w:sz w:val="28"/>
          <w:szCs w:val="28"/>
        </w:rPr>
        <w:t>цінювання</w:t>
      </w:r>
      <w:proofErr w:type="spellEnd"/>
    </w:p>
    <w:p w:rsidR="007E0DDC" w:rsidRPr="009941AF" w:rsidRDefault="007E0DDC" w:rsidP="007E0DDC">
      <w:pPr>
        <w:jc w:val="both"/>
        <w:rPr>
          <w:sz w:val="28"/>
          <w:szCs w:val="28"/>
          <w:lang w:val="uk-UA"/>
        </w:rPr>
      </w:pPr>
      <w:r w:rsidRPr="009941AF">
        <w:rPr>
          <w:sz w:val="28"/>
          <w:szCs w:val="28"/>
          <w:lang w:val="uk-UA"/>
        </w:rPr>
        <w:t>Оцінювання знань здійснюється згідно Положення про організацію освітнього процесу у ВНМУ ім.М.І.Пирогова (</w:t>
      </w:r>
      <w:bookmarkStart w:id="3" w:name="_Hlk68107395"/>
      <w:r w:rsidRPr="009941AF">
        <w:rPr>
          <w:sz w:val="28"/>
          <w:szCs w:val="28"/>
          <w:lang w:val="uk-UA"/>
        </w:rPr>
        <w:t xml:space="preserve">посилання </w:t>
      </w:r>
      <w:hyperlink r:id="rId10" w:history="1">
        <w:r w:rsidRPr="009941AF">
          <w:rPr>
            <w:rStyle w:val="a6"/>
            <w:sz w:val="28"/>
            <w:szCs w:val="28"/>
          </w:rPr>
          <w:t>https://www.vnmu.edu.ua/Загальна</w:t>
        </w:r>
      </w:hyperlink>
      <w:r w:rsidRPr="009941AF">
        <w:rPr>
          <w:sz w:val="28"/>
          <w:szCs w:val="28"/>
          <w:lang w:val="uk-UA"/>
        </w:rPr>
        <w:t xml:space="preserve"> інформація/Основні документи)</w:t>
      </w:r>
    </w:p>
    <w:p w:rsidR="007E0DDC" w:rsidRPr="009941AF" w:rsidRDefault="007E0DDC" w:rsidP="007E0DDC">
      <w:pPr>
        <w:jc w:val="both"/>
        <w:rPr>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gridCol w:w="6195"/>
      </w:tblGrid>
      <w:tr w:rsidR="007E0DDC" w:rsidRPr="009941AF" w:rsidTr="00B00A6F">
        <w:tc>
          <w:tcPr>
            <w:tcW w:w="3807" w:type="dxa"/>
          </w:tcPr>
          <w:bookmarkEnd w:id="3"/>
          <w:p w:rsidR="007E0DDC" w:rsidRPr="009941AF" w:rsidRDefault="007E0DDC" w:rsidP="00B00A6F">
            <w:pPr>
              <w:tabs>
                <w:tab w:val="center" w:pos="4677"/>
                <w:tab w:val="right" w:pos="9355"/>
              </w:tabs>
              <w:jc w:val="both"/>
              <w:rPr>
                <w:szCs w:val="28"/>
              </w:rPr>
            </w:pPr>
            <w:proofErr w:type="spellStart"/>
            <w:r w:rsidRPr="009941AF">
              <w:rPr>
                <w:sz w:val="28"/>
                <w:szCs w:val="28"/>
              </w:rPr>
              <w:t>Поточний</w:t>
            </w:r>
            <w:proofErr w:type="spellEnd"/>
            <w:r w:rsidRPr="009941AF">
              <w:rPr>
                <w:sz w:val="28"/>
                <w:szCs w:val="28"/>
              </w:rPr>
              <w:t xml:space="preserve"> контроль</w:t>
            </w:r>
          </w:p>
        </w:tc>
        <w:tc>
          <w:tcPr>
            <w:tcW w:w="619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 xml:space="preserve">За чотирьох бальною системою традиційних оцінок: </w:t>
            </w:r>
            <w:r w:rsidRPr="009941AF">
              <w:rPr>
                <w:sz w:val="28"/>
                <w:szCs w:val="28"/>
                <w:lang w:val="uk-UA"/>
              </w:rPr>
              <w:br/>
              <w:t>5 «відмінно», 4 «добре», 3 «задовільно», 2 «незадовільно»</w:t>
            </w:r>
          </w:p>
        </w:tc>
      </w:tr>
      <w:tr w:rsidR="007E0DDC" w:rsidRPr="009941AF" w:rsidTr="00B00A6F">
        <w:tc>
          <w:tcPr>
            <w:tcW w:w="3807"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Залік</w:t>
            </w:r>
          </w:p>
        </w:tc>
        <w:tc>
          <w:tcPr>
            <w:tcW w:w="6195" w:type="dxa"/>
          </w:tcPr>
          <w:p w:rsidR="007E0DDC" w:rsidRPr="009941AF" w:rsidRDefault="007E0DDC" w:rsidP="00B00A6F">
            <w:pPr>
              <w:tabs>
                <w:tab w:val="center" w:pos="4677"/>
                <w:tab w:val="right" w:pos="9355"/>
              </w:tabs>
              <w:jc w:val="both"/>
              <w:rPr>
                <w:szCs w:val="28"/>
                <w:lang w:val="uk-UA"/>
              </w:rPr>
            </w:pPr>
            <w:r w:rsidRPr="009941AF">
              <w:rPr>
                <w:sz w:val="28"/>
                <w:szCs w:val="28"/>
                <w:lang w:val="uk-UA"/>
              </w:rPr>
              <w:t>За 200-бальною шкалою (середня арифметична оцінка за семестр конвертується в бали)</w:t>
            </w:r>
          </w:p>
          <w:p w:rsidR="007E0DDC" w:rsidRPr="009941AF" w:rsidRDefault="007E0DDC" w:rsidP="00B00A6F">
            <w:pPr>
              <w:tabs>
                <w:tab w:val="center" w:pos="4677"/>
                <w:tab w:val="right" w:pos="9355"/>
              </w:tabs>
              <w:jc w:val="both"/>
              <w:rPr>
                <w:szCs w:val="28"/>
                <w:lang w:val="uk-UA"/>
              </w:rPr>
            </w:pPr>
            <w:r w:rsidRPr="009941AF">
              <w:rPr>
                <w:sz w:val="28"/>
                <w:szCs w:val="28"/>
                <w:lang w:val="uk-UA"/>
              </w:rPr>
              <w:t>Зараховано: від 12</w:t>
            </w:r>
            <w:r>
              <w:rPr>
                <w:sz w:val="28"/>
                <w:szCs w:val="28"/>
                <w:lang w:val="uk-UA"/>
              </w:rPr>
              <w:t>2</w:t>
            </w:r>
            <w:r w:rsidRPr="009941AF">
              <w:rPr>
                <w:sz w:val="28"/>
                <w:szCs w:val="28"/>
                <w:lang w:val="uk-UA"/>
              </w:rPr>
              <w:t xml:space="preserve"> до 200 балів</w:t>
            </w:r>
          </w:p>
          <w:p w:rsidR="007E0DDC" w:rsidRPr="009941AF" w:rsidRDefault="007E0DDC" w:rsidP="00B00A6F">
            <w:pPr>
              <w:tabs>
                <w:tab w:val="center" w:pos="4677"/>
                <w:tab w:val="right" w:pos="9355"/>
              </w:tabs>
              <w:jc w:val="both"/>
              <w:rPr>
                <w:szCs w:val="28"/>
                <w:lang w:val="uk-UA"/>
              </w:rPr>
            </w:pPr>
            <w:r w:rsidRPr="009941AF">
              <w:rPr>
                <w:sz w:val="28"/>
                <w:szCs w:val="28"/>
                <w:lang w:val="uk-UA"/>
              </w:rPr>
              <w:t>Не зараховано: менше 12</w:t>
            </w:r>
            <w:r>
              <w:rPr>
                <w:sz w:val="28"/>
                <w:szCs w:val="28"/>
                <w:lang w:val="uk-UA"/>
              </w:rPr>
              <w:t>2</w:t>
            </w:r>
            <w:r w:rsidRPr="009941AF">
              <w:rPr>
                <w:sz w:val="28"/>
                <w:szCs w:val="28"/>
                <w:lang w:val="uk-UA"/>
              </w:rPr>
              <w:t xml:space="preserve"> балів (див.Шкалу оцінювання)</w:t>
            </w:r>
          </w:p>
        </w:tc>
      </w:tr>
    </w:tbl>
    <w:p w:rsidR="007E0DDC" w:rsidRPr="009941AF" w:rsidRDefault="007E0DDC" w:rsidP="007E0DDC">
      <w:pPr>
        <w:widowControl w:val="0"/>
        <w:tabs>
          <w:tab w:val="left" w:pos="288"/>
          <w:tab w:val="left" w:pos="432"/>
          <w:tab w:val="left" w:pos="576"/>
          <w:tab w:val="left" w:pos="1872"/>
          <w:tab w:val="left" w:pos="3312"/>
          <w:tab w:val="left" w:pos="4176"/>
        </w:tabs>
        <w:jc w:val="both"/>
        <w:rPr>
          <w:b/>
          <w:snapToGrid w:val="0"/>
          <w:sz w:val="28"/>
          <w:szCs w:val="28"/>
        </w:rPr>
      </w:pPr>
    </w:p>
    <w:p w:rsidR="007E0DDC" w:rsidRPr="00045AD8" w:rsidRDefault="007E0DDC" w:rsidP="007E0DDC">
      <w:pPr>
        <w:jc w:val="center"/>
        <w:rPr>
          <w:spacing w:val="-4"/>
        </w:rPr>
      </w:pPr>
      <w:r w:rsidRPr="00045AD8">
        <w:rPr>
          <w:b/>
          <w:spacing w:val="-4"/>
        </w:rPr>
        <w:t xml:space="preserve">Шкала </w:t>
      </w:r>
      <w:proofErr w:type="spellStart"/>
      <w:r w:rsidRPr="00045AD8">
        <w:rPr>
          <w:b/>
          <w:spacing w:val="-4"/>
        </w:rPr>
        <w:t>оцінювання</w:t>
      </w:r>
      <w:proofErr w:type="spellEnd"/>
      <w:r w:rsidRPr="00045AD8">
        <w:rPr>
          <w:b/>
          <w:spacing w:val="-4"/>
        </w:rPr>
        <w:t xml:space="preserve">: </w:t>
      </w:r>
      <w:proofErr w:type="spellStart"/>
      <w:r w:rsidRPr="00045AD8">
        <w:rPr>
          <w:b/>
          <w:spacing w:val="-4"/>
        </w:rPr>
        <w:t>національна</w:t>
      </w:r>
      <w:proofErr w:type="spellEnd"/>
      <w:r w:rsidRPr="00045AD8">
        <w:rPr>
          <w:b/>
          <w:spacing w:val="-4"/>
        </w:rPr>
        <w:t xml:space="preserve"> та ЕСТ</w:t>
      </w:r>
      <w:proofErr w:type="gramStart"/>
      <w:r w:rsidRPr="00045AD8">
        <w:rPr>
          <w:b/>
          <w:spacing w:val="-4"/>
          <w:lang w:val="en-US"/>
        </w:rPr>
        <w:t>S</w:t>
      </w:r>
      <w:proofErr w:type="gramEnd"/>
    </w:p>
    <w:tbl>
      <w:tblPr>
        <w:tblW w:w="0" w:type="auto"/>
        <w:tblInd w:w="250" w:type="dxa"/>
        <w:tblCellMar>
          <w:left w:w="10" w:type="dxa"/>
          <w:right w:w="10" w:type="dxa"/>
        </w:tblCellMar>
        <w:tblLook w:val="04A0"/>
      </w:tblPr>
      <w:tblGrid>
        <w:gridCol w:w="2041"/>
        <w:gridCol w:w="1493"/>
        <w:gridCol w:w="3084"/>
        <w:gridCol w:w="2703"/>
      </w:tblGrid>
      <w:tr w:rsidR="007E0DDC" w:rsidRPr="00045AD8" w:rsidTr="00B00A6F">
        <w:trPr>
          <w:trHeight w:val="200"/>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spacing w:val="-4"/>
              </w:rPr>
            </w:pPr>
          </w:p>
          <w:p w:rsidR="007E0DDC" w:rsidRPr="00045AD8" w:rsidRDefault="007E0DDC" w:rsidP="00B00A6F">
            <w:pPr>
              <w:jc w:val="center"/>
            </w:pPr>
            <w:r w:rsidRPr="00045AD8">
              <w:rPr>
                <w:spacing w:val="-4"/>
              </w:rPr>
              <w:t xml:space="preserve">Сума </w:t>
            </w:r>
            <w:proofErr w:type="spellStart"/>
            <w:r w:rsidRPr="00045AD8">
              <w:rPr>
                <w:spacing w:val="-4"/>
              </w:rPr>
              <w:t>балів</w:t>
            </w:r>
            <w:proofErr w:type="spellEnd"/>
            <w:r w:rsidRPr="00045AD8">
              <w:rPr>
                <w:spacing w:val="-4"/>
              </w:rPr>
              <w:t xml:space="preserve"> за </w:t>
            </w:r>
            <w:proofErr w:type="spellStart"/>
            <w:proofErr w:type="gramStart"/>
            <w:r w:rsidRPr="00045AD8">
              <w:rPr>
                <w:spacing w:val="-4"/>
              </w:rPr>
              <w:t>вс</w:t>
            </w:r>
            <w:proofErr w:type="gramEnd"/>
            <w:r w:rsidRPr="00045AD8">
              <w:rPr>
                <w:spacing w:val="-4"/>
              </w:rPr>
              <w:t>і</w:t>
            </w:r>
            <w:proofErr w:type="spellEnd"/>
            <w:r w:rsidRPr="00045AD8">
              <w:rPr>
                <w:spacing w:val="-4"/>
              </w:rPr>
              <w:t xml:space="preserve"> </w:t>
            </w:r>
            <w:proofErr w:type="spellStart"/>
            <w:r w:rsidRPr="00045AD8">
              <w:rPr>
                <w:spacing w:val="-4"/>
              </w:rPr>
              <w:t>види</w:t>
            </w:r>
            <w:proofErr w:type="spellEnd"/>
            <w:r w:rsidRPr="00045AD8">
              <w:rPr>
                <w:spacing w:val="-4"/>
              </w:rPr>
              <w:t xml:space="preserve"> </w:t>
            </w:r>
            <w:proofErr w:type="spellStart"/>
            <w:r w:rsidRPr="00045AD8">
              <w:rPr>
                <w:spacing w:val="-4"/>
              </w:rPr>
              <w:t>навчальної</w:t>
            </w:r>
            <w:proofErr w:type="spellEnd"/>
            <w:r w:rsidRPr="00045AD8">
              <w:rPr>
                <w:spacing w:val="-4"/>
              </w:rPr>
              <w:t xml:space="preserve"> </w:t>
            </w:r>
            <w:proofErr w:type="spellStart"/>
            <w:r w:rsidRPr="00045AD8">
              <w:rPr>
                <w:spacing w:val="-4"/>
              </w:rPr>
              <w:t>діяльності</w:t>
            </w:r>
            <w:proofErr w:type="spellEnd"/>
            <w:r w:rsidRPr="00045AD8">
              <w:rPr>
                <w:spacing w:val="-4"/>
              </w:rPr>
              <w:t xml:space="preserve"> </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spacing w:val="-4"/>
              </w:rPr>
            </w:pPr>
          </w:p>
          <w:p w:rsidR="007E0DDC" w:rsidRPr="00045AD8" w:rsidRDefault="007E0DDC" w:rsidP="00B00A6F">
            <w:pPr>
              <w:jc w:val="center"/>
            </w:pPr>
            <w:proofErr w:type="spellStart"/>
            <w:r w:rsidRPr="00045AD8">
              <w:rPr>
                <w:spacing w:val="-4"/>
              </w:rPr>
              <w:t>Оцінка</w:t>
            </w:r>
            <w:proofErr w:type="spellEnd"/>
            <w:r w:rsidRPr="00045AD8">
              <w:rPr>
                <w:spacing w:val="-4"/>
              </w:rPr>
              <w:t xml:space="preserve"> ЕСТ</w:t>
            </w:r>
            <w:proofErr w:type="gramStart"/>
            <w:r w:rsidRPr="00045AD8">
              <w:rPr>
                <w:spacing w:val="-4"/>
              </w:rPr>
              <w:t>S</w:t>
            </w:r>
            <w:proofErr w:type="gramEnd"/>
          </w:p>
        </w:tc>
        <w:tc>
          <w:tcPr>
            <w:tcW w:w="57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Оцінка</w:t>
            </w:r>
            <w:proofErr w:type="spellEnd"/>
            <w:r w:rsidRPr="00045AD8">
              <w:rPr>
                <w:spacing w:val="-4"/>
              </w:rPr>
              <w:t xml:space="preserve"> за </w:t>
            </w:r>
            <w:proofErr w:type="spellStart"/>
            <w:r w:rsidRPr="00045AD8">
              <w:rPr>
                <w:spacing w:val="-4"/>
              </w:rPr>
              <w:t>національною</w:t>
            </w:r>
            <w:proofErr w:type="spellEnd"/>
            <w:r w:rsidRPr="00045AD8">
              <w:rPr>
                <w:spacing w:val="-4"/>
              </w:rPr>
              <w:t xml:space="preserve"> шкалою</w:t>
            </w:r>
          </w:p>
        </w:tc>
      </w:tr>
      <w:tr w:rsidR="007E0DDC" w:rsidRPr="00045AD8" w:rsidTr="00B00A6F">
        <w:trPr>
          <w:trHeight w:val="17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rPr>
                <w:rFonts w:eastAsia="Calibri"/>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rPr>
                <w:rFonts w:eastAsia="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spacing w:val="-4"/>
              </w:rPr>
              <w:t xml:space="preserve">для </w:t>
            </w:r>
            <w:proofErr w:type="spellStart"/>
            <w:r w:rsidRPr="00045AD8">
              <w:rPr>
                <w:spacing w:val="-4"/>
              </w:rPr>
              <w:t>екзамену</w:t>
            </w:r>
            <w:proofErr w:type="spellEnd"/>
            <w:r w:rsidRPr="00045AD8">
              <w:rPr>
                <w:spacing w:val="-4"/>
              </w:rPr>
              <w:t xml:space="preserve">, </w:t>
            </w:r>
            <w:proofErr w:type="gramStart"/>
            <w:r w:rsidRPr="00045AD8">
              <w:rPr>
                <w:spacing w:val="-4"/>
              </w:rPr>
              <w:t>курсового</w:t>
            </w:r>
            <w:proofErr w:type="gramEnd"/>
            <w:r w:rsidRPr="00045AD8">
              <w:rPr>
                <w:spacing w:val="-4"/>
              </w:rPr>
              <w:t xml:space="preserve"> проекту (</w:t>
            </w:r>
            <w:proofErr w:type="spellStart"/>
            <w:r w:rsidRPr="00045AD8">
              <w:rPr>
                <w:spacing w:val="-4"/>
              </w:rPr>
              <w:t>роботи</w:t>
            </w:r>
            <w:proofErr w:type="spellEnd"/>
            <w:r w:rsidRPr="00045AD8">
              <w:rPr>
                <w:spacing w:val="-4"/>
              </w:rPr>
              <w:t>), практики</w:t>
            </w:r>
          </w:p>
        </w:tc>
        <w:tc>
          <w:tcPr>
            <w:tcW w:w="2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spacing w:val="-4"/>
              </w:rPr>
              <w:t xml:space="preserve">для </w:t>
            </w:r>
            <w:proofErr w:type="spellStart"/>
            <w:r w:rsidRPr="00045AD8">
              <w:rPr>
                <w:spacing w:val="-4"/>
              </w:rPr>
              <w:t>заліку</w:t>
            </w:r>
            <w:proofErr w:type="spellEnd"/>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180-200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А</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відмінно</w:t>
            </w:r>
            <w:proofErr w:type="spellEnd"/>
          </w:p>
        </w:tc>
        <w:tc>
          <w:tcPr>
            <w:tcW w:w="27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зараховано</w:t>
            </w:r>
            <w:proofErr w:type="spellEnd"/>
          </w:p>
          <w:p w:rsidR="007E0DDC" w:rsidRPr="00045AD8" w:rsidRDefault="007E0DDC" w:rsidP="00B00A6F">
            <w:pPr>
              <w:jc w:val="center"/>
            </w:pPr>
            <w:r w:rsidRPr="00045AD8">
              <w:rPr>
                <w:b/>
                <w:spacing w:val="-4"/>
              </w:rPr>
              <w:t>-</w:t>
            </w:r>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170-179,99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В</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gramStart"/>
            <w:r w:rsidRPr="00045AD8">
              <w:rPr>
                <w:spacing w:val="-4"/>
              </w:rPr>
              <w:t>добре</w:t>
            </w:r>
            <w:proofErr w:type="gramEnd"/>
          </w:p>
        </w:tc>
        <w:tc>
          <w:tcPr>
            <w:tcW w:w="2703" w:type="dxa"/>
            <w:vMerge/>
            <w:tcBorders>
              <w:left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rFonts w:eastAsia="Calibri"/>
              </w:rPr>
            </w:pPr>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160-169,99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С</w:t>
            </w:r>
          </w:p>
        </w:tc>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rPr>
                <w:rFonts w:eastAsia="Calibri"/>
              </w:rPr>
            </w:pPr>
          </w:p>
        </w:tc>
        <w:tc>
          <w:tcPr>
            <w:tcW w:w="2703" w:type="dxa"/>
            <w:vMerge/>
            <w:tcBorders>
              <w:left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rFonts w:eastAsia="Calibri"/>
              </w:rPr>
            </w:pPr>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141-159,99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D</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задовільно</w:t>
            </w:r>
            <w:proofErr w:type="spellEnd"/>
          </w:p>
        </w:tc>
        <w:tc>
          <w:tcPr>
            <w:tcW w:w="2703" w:type="dxa"/>
            <w:vMerge/>
            <w:tcBorders>
              <w:left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rFonts w:eastAsia="Calibri"/>
              </w:rPr>
            </w:pPr>
          </w:p>
        </w:tc>
      </w:tr>
      <w:tr w:rsidR="007E0DDC" w:rsidRPr="00045AD8" w:rsidTr="00B00A6F">
        <w:trPr>
          <w:trHeight w:val="118"/>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122-140,99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E</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задовільно</w:t>
            </w:r>
            <w:proofErr w:type="spellEnd"/>
          </w:p>
        </w:tc>
        <w:tc>
          <w:tcPr>
            <w:tcW w:w="27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Pr>
                <w:b/>
                <w:spacing w:val="-4"/>
                <w:lang w:val="uk-UA"/>
              </w:rPr>
              <w:t>0-</w:t>
            </w:r>
            <w:r>
              <w:rPr>
                <w:b/>
                <w:spacing w:val="-4"/>
              </w:rPr>
              <w:t>12</w:t>
            </w:r>
            <w:r>
              <w:rPr>
                <w:b/>
                <w:spacing w:val="-4"/>
                <w:lang w:val="uk-UA"/>
              </w:rPr>
              <w:t>1</w:t>
            </w:r>
            <w:r w:rsidRPr="00045AD8">
              <w:rPr>
                <w:b/>
                <w:spacing w:val="-4"/>
              </w:rPr>
              <w:t>,99</w:t>
            </w:r>
          </w:p>
        </w:tc>
        <w:tc>
          <w:tcPr>
            <w:tcW w:w="14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E0DDC" w:rsidRPr="00E66C8C" w:rsidRDefault="007E0DDC" w:rsidP="00B00A6F">
            <w:pPr>
              <w:jc w:val="center"/>
              <w:rPr>
                <w:lang w:val="uk-UA"/>
              </w:rPr>
            </w:pPr>
            <w:r w:rsidRPr="00045AD8">
              <w:rPr>
                <w:b/>
                <w:spacing w:val="-4"/>
              </w:rPr>
              <w:t>FX</w:t>
            </w:r>
          </w:p>
        </w:tc>
        <w:tc>
          <w:tcPr>
            <w:tcW w:w="3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незадовільно</w:t>
            </w:r>
            <w:proofErr w:type="spellEnd"/>
            <w:r w:rsidRPr="00045AD8">
              <w:rPr>
                <w:spacing w:val="-4"/>
              </w:rPr>
              <w:t xml:space="preserve"> </w:t>
            </w:r>
            <w:proofErr w:type="spellStart"/>
            <w:r w:rsidRPr="00045AD8">
              <w:rPr>
                <w:spacing w:val="-4"/>
              </w:rPr>
              <w:t>з</w:t>
            </w:r>
            <w:proofErr w:type="spellEnd"/>
            <w:r w:rsidRPr="00045AD8">
              <w:rPr>
                <w:spacing w:val="-4"/>
              </w:rPr>
              <w:t xml:space="preserve"> </w:t>
            </w:r>
            <w:proofErr w:type="spellStart"/>
            <w:r w:rsidRPr="00045AD8">
              <w:rPr>
                <w:spacing w:val="-4"/>
              </w:rPr>
              <w:t>можливістю</w:t>
            </w:r>
            <w:proofErr w:type="spellEnd"/>
            <w:r w:rsidRPr="00045AD8">
              <w:rPr>
                <w:spacing w:val="-4"/>
              </w:rPr>
              <w:t xml:space="preserve"> </w:t>
            </w:r>
            <w:r w:rsidRPr="00045AD8">
              <w:rPr>
                <w:spacing w:val="-4"/>
              </w:rPr>
              <w:lastRenderedPageBreak/>
              <w:t xml:space="preserve">повторного </w:t>
            </w:r>
            <w:proofErr w:type="spellStart"/>
            <w:r w:rsidRPr="00045AD8">
              <w:rPr>
                <w:spacing w:val="-4"/>
              </w:rPr>
              <w:t>складання</w:t>
            </w:r>
            <w:proofErr w:type="spellEnd"/>
          </w:p>
        </w:tc>
        <w:tc>
          <w:tcPr>
            <w:tcW w:w="27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spacing w:val="-4"/>
              </w:rPr>
              <w:lastRenderedPageBreak/>
              <w:t xml:space="preserve">не </w:t>
            </w:r>
            <w:proofErr w:type="spellStart"/>
            <w:r w:rsidRPr="00045AD8">
              <w:rPr>
                <w:spacing w:val="-4"/>
              </w:rPr>
              <w:t>зараховано</w:t>
            </w:r>
            <w:proofErr w:type="spellEnd"/>
            <w:r w:rsidRPr="00045AD8">
              <w:rPr>
                <w:spacing w:val="-4"/>
              </w:rPr>
              <w:t xml:space="preserve"> </w:t>
            </w:r>
            <w:proofErr w:type="spellStart"/>
            <w:r w:rsidRPr="00045AD8">
              <w:rPr>
                <w:spacing w:val="-4"/>
              </w:rPr>
              <w:t>з</w:t>
            </w:r>
            <w:proofErr w:type="spellEnd"/>
            <w:r w:rsidRPr="00045AD8">
              <w:rPr>
                <w:spacing w:val="-4"/>
              </w:rPr>
              <w:t xml:space="preserve"> </w:t>
            </w:r>
            <w:proofErr w:type="spellStart"/>
            <w:r w:rsidRPr="00045AD8">
              <w:rPr>
                <w:spacing w:val="-4"/>
              </w:rPr>
              <w:lastRenderedPageBreak/>
              <w:t>можливістю</w:t>
            </w:r>
            <w:proofErr w:type="spellEnd"/>
            <w:r w:rsidRPr="00045AD8">
              <w:rPr>
                <w:spacing w:val="-4"/>
              </w:rPr>
              <w:t xml:space="preserve"> повторного </w:t>
            </w:r>
            <w:proofErr w:type="spellStart"/>
            <w:r w:rsidRPr="00045AD8">
              <w:rPr>
                <w:spacing w:val="-4"/>
              </w:rPr>
              <w:t>складання</w:t>
            </w:r>
            <w:proofErr w:type="spellEnd"/>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rFonts w:eastAsia="Calibri"/>
              </w:rPr>
            </w:pPr>
          </w:p>
        </w:tc>
        <w:tc>
          <w:tcPr>
            <w:tcW w:w="14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
        </w:tc>
        <w:tc>
          <w:tcPr>
            <w:tcW w:w="30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
        </w:tc>
        <w:tc>
          <w:tcPr>
            <w:tcW w:w="27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
        </w:tc>
      </w:tr>
      <w:tr w:rsidR="007E0DDC" w:rsidRPr="00045AD8" w:rsidTr="00B00A6F">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rPr>
                <w:rFonts w:eastAsia="Calibri"/>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b/>
                <w:spacing w:val="-4"/>
              </w:rPr>
              <w:t>F</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proofErr w:type="spellStart"/>
            <w:r w:rsidRPr="00045AD8">
              <w:rPr>
                <w:spacing w:val="-4"/>
              </w:rPr>
              <w:t>незадовільно</w:t>
            </w:r>
            <w:proofErr w:type="spellEnd"/>
            <w:r w:rsidRPr="00045AD8">
              <w:rPr>
                <w:spacing w:val="-4"/>
              </w:rPr>
              <w:t xml:space="preserve"> </w:t>
            </w:r>
            <w:proofErr w:type="spellStart"/>
            <w:proofErr w:type="gramStart"/>
            <w:r w:rsidRPr="00045AD8">
              <w:rPr>
                <w:spacing w:val="-4"/>
              </w:rPr>
              <w:t>з</w:t>
            </w:r>
            <w:proofErr w:type="spellEnd"/>
            <w:r w:rsidRPr="00045AD8">
              <w:rPr>
                <w:spacing w:val="-4"/>
              </w:rPr>
              <w:t xml:space="preserve"> </w:t>
            </w:r>
            <w:proofErr w:type="spellStart"/>
            <w:r w:rsidRPr="00045AD8">
              <w:rPr>
                <w:spacing w:val="-4"/>
              </w:rPr>
              <w:t>обов</w:t>
            </w:r>
            <w:proofErr w:type="gramEnd"/>
            <w:r w:rsidRPr="00045AD8">
              <w:rPr>
                <w:spacing w:val="-4"/>
              </w:rPr>
              <w:t>’язковим</w:t>
            </w:r>
            <w:proofErr w:type="spellEnd"/>
            <w:r w:rsidRPr="00045AD8">
              <w:rPr>
                <w:spacing w:val="-4"/>
              </w:rPr>
              <w:t xml:space="preserve"> </w:t>
            </w:r>
            <w:proofErr w:type="spellStart"/>
            <w:r w:rsidRPr="00045AD8">
              <w:rPr>
                <w:spacing w:val="-4"/>
              </w:rPr>
              <w:t>повторним</w:t>
            </w:r>
            <w:proofErr w:type="spellEnd"/>
            <w:r w:rsidRPr="00045AD8">
              <w:rPr>
                <w:spacing w:val="-4"/>
              </w:rPr>
              <w:t xml:space="preserve"> </w:t>
            </w:r>
            <w:proofErr w:type="spellStart"/>
            <w:r w:rsidRPr="00045AD8">
              <w:rPr>
                <w:spacing w:val="-4"/>
              </w:rPr>
              <w:t>вивченням</w:t>
            </w:r>
            <w:proofErr w:type="spellEnd"/>
            <w:r w:rsidRPr="00045AD8">
              <w:rPr>
                <w:spacing w:val="-4"/>
              </w:rPr>
              <w:t xml:space="preserve"> </w:t>
            </w:r>
            <w:proofErr w:type="spellStart"/>
            <w:r w:rsidRPr="00045AD8">
              <w:rPr>
                <w:spacing w:val="-4"/>
              </w:rPr>
              <w:t>дисципліни</w:t>
            </w:r>
            <w:proofErr w:type="spellEnd"/>
          </w:p>
        </w:tc>
        <w:tc>
          <w:tcPr>
            <w:tcW w:w="2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DDC" w:rsidRPr="00045AD8" w:rsidRDefault="007E0DDC" w:rsidP="00B00A6F">
            <w:pPr>
              <w:jc w:val="center"/>
            </w:pPr>
            <w:r w:rsidRPr="00045AD8">
              <w:rPr>
                <w:spacing w:val="-4"/>
              </w:rPr>
              <w:t xml:space="preserve">не </w:t>
            </w:r>
            <w:proofErr w:type="spellStart"/>
            <w:r w:rsidRPr="00045AD8">
              <w:rPr>
                <w:spacing w:val="-4"/>
              </w:rPr>
              <w:t>зараховано</w:t>
            </w:r>
            <w:proofErr w:type="spellEnd"/>
            <w:r w:rsidRPr="00045AD8">
              <w:rPr>
                <w:spacing w:val="-4"/>
              </w:rPr>
              <w:t xml:space="preserve"> </w:t>
            </w:r>
            <w:proofErr w:type="spellStart"/>
            <w:proofErr w:type="gramStart"/>
            <w:r w:rsidRPr="00045AD8">
              <w:rPr>
                <w:spacing w:val="-4"/>
              </w:rPr>
              <w:t>з</w:t>
            </w:r>
            <w:proofErr w:type="spellEnd"/>
            <w:r w:rsidRPr="00045AD8">
              <w:rPr>
                <w:spacing w:val="-4"/>
              </w:rPr>
              <w:t xml:space="preserve"> </w:t>
            </w:r>
            <w:proofErr w:type="spellStart"/>
            <w:r w:rsidRPr="00045AD8">
              <w:rPr>
                <w:spacing w:val="-4"/>
              </w:rPr>
              <w:t>обов</w:t>
            </w:r>
            <w:proofErr w:type="gramEnd"/>
            <w:r w:rsidRPr="00045AD8">
              <w:rPr>
                <w:spacing w:val="-4"/>
              </w:rPr>
              <w:t>’язковим</w:t>
            </w:r>
            <w:proofErr w:type="spellEnd"/>
            <w:r w:rsidRPr="00045AD8">
              <w:rPr>
                <w:spacing w:val="-4"/>
              </w:rPr>
              <w:t xml:space="preserve"> </w:t>
            </w:r>
            <w:proofErr w:type="spellStart"/>
            <w:r w:rsidRPr="00045AD8">
              <w:rPr>
                <w:spacing w:val="-4"/>
              </w:rPr>
              <w:t>повторним</w:t>
            </w:r>
            <w:proofErr w:type="spellEnd"/>
            <w:r w:rsidRPr="00045AD8">
              <w:rPr>
                <w:spacing w:val="-4"/>
              </w:rPr>
              <w:t xml:space="preserve"> </w:t>
            </w:r>
            <w:proofErr w:type="spellStart"/>
            <w:r w:rsidRPr="00045AD8">
              <w:rPr>
                <w:spacing w:val="-4"/>
              </w:rPr>
              <w:t>вивченням</w:t>
            </w:r>
            <w:proofErr w:type="spellEnd"/>
            <w:r w:rsidRPr="00045AD8">
              <w:rPr>
                <w:spacing w:val="-4"/>
              </w:rPr>
              <w:t xml:space="preserve"> </w:t>
            </w:r>
            <w:proofErr w:type="spellStart"/>
            <w:r w:rsidRPr="00045AD8">
              <w:rPr>
                <w:spacing w:val="-4"/>
              </w:rPr>
              <w:t>дисципліни</w:t>
            </w:r>
            <w:proofErr w:type="spellEnd"/>
          </w:p>
        </w:tc>
      </w:tr>
    </w:tbl>
    <w:p w:rsidR="007E0DDC" w:rsidRPr="009941AF" w:rsidRDefault="007E0DDC" w:rsidP="007E0DDC">
      <w:pPr>
        <w:widowControl w:val="0"/>
        <w:tabs>
          <w:tab w:val="left" w:pos="288"/>
          <w:tab w:val="left" w:pos="432"/>
          <w:tab w:val="left" w:pos="576"/>
          <w:tab w:val="left" w:pos="1872"/>
          <w:tab w:val="left" w:pos="3312"/>
          <w:tab w:val="left" w:pos="4176"/>
        </w:tabs>
        <w:jc w:val="both"/>
        <w:rPr>
          <w:b/>
          <w:snapToGrid w:val="0"/>
          <w:sz w:val="28"/>
          <w:szCs w:val="28"/>
        </w:rPr>
      </w:pPr>
    </w:p>
    <w:p w:rsidR="007E0DDC" w:rsidRPr="009941AF" w:rsidRDefault="007E0DDC" w:rsidP="007E0DDC">
      <w:pPr>
        <w:widowControl w:val="0"/>
        <w:tabs>
          <w:tab w:val="left" w:pos="288"/>
          <w:tab w:val="left" w:pos="432"/>
          <w:tab w:val="left" w:pos="576"/>
          <w:tab w:val="left" w:pos="1872"/>
          <w:tab w:val="left" w:pos="3312"/>
          <w:tab w:val="left" w:pos="4176"/>
        </w:tabs>
        <w:jc w:val="center"/>
        <w:rPr>
          <w:b/>
          <w:snapToGrid w:val="0"/>
          <w:sz w:val="28"/>
          <w:szCs w:val="28"/>
          <w:lang w:val="uk-UA"/>
        </w:rPr>
      </w:pPr>
      <w:r w:rsidRPr="009941AF">
        <w:rPr>
          <w:b/>
          <w:snapToGrid w:val="0"/>
          <w:sz w:val="28"/>
          <w:szCs w:val="28"/>
          <w:lang w:val="uk-UA"/>
        </w:rPr>
        <w:t>Критерії оцінювання знань студента</w:t>
      </w:r>
    </w:p>
    <w:p w:rsidR="007E0DDC" w:rsidRPr="009941AF" w:rsidRDefault="007E0DDC" w:rsidP="007E0DDC">
      <w:pPr>
        <w:widowControl w:val="0"/>
        <w:tabs>
          <w:tab w:val="left" w:pos="288"/>
          <w:tab w:val="left" w:pos="432"/>
          <w:tab w:val="left" w:pos="576"/>
          <w:tab w:val="left" w:pos="1872"/>
          <w:tab w:val="left" w:pos="3312"/>
          <w:tab w:val="left" w:pos="4176"/>
        </w:tabs>
        <w:jc w:val="both"/>
        <w:rPr>
          <w:b/>
          <w:snapToGrid w:val="0"/>
          <w:sz w:val="28"/>
          <w:szCs w:val="28"/>
        </w:rPr>
      </w:pPr>
      <w:r w:rsidRPr="009941AF">
        <w:rPr>
          <w:b/>
          <w:snapToGrid w:val="0"/>
          <w:sz w:val="28"/>
          <w:szCs w:val="28"/>
        </w:rPr>
        <w:tab/>
      </w:r>
      <w:proofErr w:type="spellStart"/>
      <w:r w:rsidRPr="009941AF">
        <w:rPr>
          <w:b/>
          <w:snapToGrid w:val="0"/>
          <w:sz w:val="28"/>
          <w:szCs w:val="28"/>
        </w:rPr>
        <w:t>Оцінювання</w:t>
      </w:r>
      <w:proofErr w:type="spellEnd"/>
      <w:r w:rsidRPr="009941AF">
        <w:rPr>
          <w:b/>
          <w:snapToGrid w:val="0"/>
          <w:sz w:val="28"/>
          <w:szCs w:val="28"/>
        </w:rPr>
        <w:t xml:space="preserve"> </w:t>
      </w:r>
      <w:proofErr w:type="spellStart"/>
      <w:r w:rsidRPr="009941AF">
        <w:rPr>
          <w:b/>
          <w:snapToGrid w:val="0"/>
          <w:sz w:val="28"/>
          <w:szCs w:val="28"/>
        </w:rPr>
        <w:t>усної</w:t>
      </w:r>
      <w:proofErr w:type="spellEnd"/>
      <w:r w:rsidRPr="009941AF">
        <w:rPr>
          <w:b/>
          <w:snapToGrid w:val="0"/>
          <w:sz w:val="28"/>
          <w:szCs w:val="28"/>
        </w:rPr>
        <w:t>/</w:t>
      </w:r>
      <w:proofErr w:type="spellStart"/>
      <w:r w:rsidRPr="009941AF">
        <w:rPr>
          <w:b/>
          <w:snapToGrid w:val="0"/>
          <w:sz w:val="28"/>
          <w:szCs w:val="28"/>
        </w:rPr>
        <w:t>письмової</w:t>
      </w:r>
      <w:proofErr w:type="spellEnd"/>
      <w:r w:rsidRPr="009941AF">
        <w:rPr>
          <w:b/>
          <w:snapToGrid w:val="0"/>
          <w:sz w:val="28"/>
          <w:szCs w:val="28"/>
        </w:rPr>
        <w:t xml:space="preserve"> </w:t>
      </w:r>
      <w:proofErr w:type="spellStart"/>
      <w:r w:rsidRPr="009941AF">
        <w:rPr>
          <w:b/>
          <w:snapToGrid w:val="0"/>
          <w:sz w:val="28"/>
          <w:szCs w:val="28"/>
        </w:rPr>
        <w:t>відповіді</w:t>
      </w:r>
      <w:proofErr w:type="spellEnd"/>
      <w:r w:rsidRPr="009941AF">
        <w:rPr>
          <w:b/>
          <w:snapToGrid w:val="0"/>
          <w:sz w:val="28"/>
          <w:szCs w:val="28"/>
        </w:rPr>
        <w:t xml:space="preserve"> </w:t>
      </w:r>
      <w:proofErr w:type="spellStart"/>
      <w:proofErr w:type="gramStart"/>
      <w:r w:rsidRPr="009941AF">
        <w:rPr>
          <w:b/>
          <w:snapToGrid w:val="0"/>
          <w:sz w:val="28"/>
          <w:szCs w:val="28"/>
        </w:rPr>
        <w:t>п</w:t>
      </w:r>
      <w:proofErr w:type="gramEnd"/>
      <w:r w:rsidRPr="009941AF">
        <w:rPr>
          <w:b/>
          <w:snapToGrid w:val="0"/>
          <w:sz w:val="28"/>
          <w:szCs w:val="28"/>
        </w:rPr>
        <w:t>ід</w:t>
      </w:r>
      <w:proofErr w:type="spellEnd"/>
      <w:r w:rsidRPr="009941AF">
        <w:rPr>
          <w:b/>
          <w:snapToGrid w:val="0"/>
          <w:sz w:val="28"/>
          <w:szCs w:val="28"/>
        </w:rPr>
        <w:t xml:space="preserve"> час поточного контролю</w:t>
      </w:r>
    </w:p>
    <w:p w:rsidR="007E0DDC" w:rsidRPr="009941AF" w:rsidRDefault="007E0DDC" w:rsidP="007E0DDC">
      <w:pPr>
        <w:ind w:firstLine="451"/>
        <w:contextualSpacing/>
        <w:jc w:val="both"/>
        <w:rPr>
          <w:sz w:val="28"/>
          <w:szCs w:val="28"/>
        </w:rPr>
      </w:pPr>
      <w:proofErr w:type="spellStart"/>
      <w:r w:rsidRPr="009941AF">
        <w:rPr>
          <w:sz w:val="28"/>
          <w:szCs w:val="28"/>
        </w:rPr>
        <w:t>Оцінка</w:t>
      </w:r>
      <w:proofErr w:type="spellEnd"/>
      <w:r w:rsidRPr="009941AF">
        <w:rPr>
          <w:sz w:val="28"/>
          <w:szCs w:val="28"/>
        </w:rPr>
        <w:t xml:space="preserve"> </w:t>
      </w:r>
      <w:r w:rsidRPr="009941AF">
        <w:rPr>
          <w:b/>
          <w:sz w:val="28"/>
          <w:szCs w:val="28"/>
        </w:rPr>
        <w:t>«</w:t>
      </w:r>
      <w:proofErr w:type="spellStart"/>
      <w:r w:rsidRPr="009941AF">
        <w:rPr>
          <w:b/>
          <w:sz w:val="28"/>
          <w:szCs w:val="28"/>
        </w:rPr>
        <w:t>відмінно</w:t>
      </w:r>
      <w:proofErr w:type="spellEnd"/>
      <w:r w:rsidRPr="009941AF">
        <w:rPr>
          <w:b/>
          <w:sz w:val="28"/>
          <w:szCs w:val="28"/>
        </w:rPr>
        <w:t>»</w:t>
      </w:r>
      <w:r w:rsidRPr="009941AF">
        <w:rPr>
          <w:sz w:val="28"/>
          <w:szCs w:val="28"/>
        </w:rPr>
        <w:t xml:space="preserve"> </w:t>
      </w:r>
      <w:proofErr w:type="spellStart"/>
      <w:r w:rsidRPr="009941AF">
        <w:rPr>
          <w:sz w:val="28"/>
          <w:szCs w:val="28"/>
        </w:rPr>
        <w:t>виставляється</w:t>
      </w:r>
      <w:proofErr w:type="spellEnd"/>
      <w:r w:rsidRPr="009941AF">
        <w:rPr>
          <w:sz w:val="28"/>
          <w:szCs w:val="28"/>
        </w:rPr>
        <w:t xml:space="preserve"> студенту, </w:t>
      </w:r>
      <w:proofErr w:type="spellStart"/>
      <w:r w:rsidRPr="009941AF">
        <w:rPr>
          <w:sz w:val="28"/>
          <w:szCs w:val="28"/>
        </w:rPr>
        <w:t>який</w:t>
      </w:r>
      <w:proofErr w:type="spellEnd"/>
      <w:r w:rsidRPr="009941AF">
        <w:rPr>
          <w:sz w:val="28"/>
          <w:szCs w:val="28"/>
        </w:rPr>
        <w:t xml:space="preserve"> </w:t>
      </w:r>
      <w:proofErr w:type="spellStart"/>
      <w:r w:rsidRPr="009941AF">
        <w:rPr>
          <w:sz w:val="28"/>
          <w:szCs w:val="28"/>
        </w:rPr>
        <w:t>виконує</w:t>
      </w:r>
      <w:proofErr w:type="spellEnd"/>
      <w:r w:rsidRPr="009941AF">
        <w:rPr>
          <w:sz w:val="28"/>
          <w:szCs w:val="28"/>
        </w:rPr>
        <w:t xml:space="preserve"> </w:t>
      </w:r>
      <w:proofErr w:type="spellStart"/>
      <w:r w:rsidRPr="009941AF">
        <w:rPr>
          <w:sz w:val="28"/>
          <w:szCs w:val="28"/>
        </w:rPr>
        <w:t>фізичні</w:t>
      </w:r>
      <w:proofErr w:type="spellEnd"/>
      <w:r w:rsidRPr="009941AF">
        <w:rPr>
          <w:sz w:val="28"/>
          <w:szCs w:val="28"/>
        </w:rPr>
        <w:t xml:space="preserve"> </w:t>
      </w:r>
      <w:proofErr w:type="spellStart"/>
      <w:r w:rsidRPr="009941AF">
        <w:rPr>
          <w:sz w:val="28"/>
          <w:szCs w:val="28"/>
        </w:rPr>
        <w:t>вправи</w:t>
      </w:r>
      <w:proofErr w:type="spellEnd"/>
      <w:r w:rsidRPr="009941AF">
        <w:rPr>
          <w:sz w:val="28"/>
          <w:szCs w:val="28"/>
        </w:rPr>
        <w:t xml:space="preserve"> та </w:t>
      </w:r>
      <w:proofErr w:type="spellStart"/>
      <w:r w:rsidRPr="009941AF">
        <w:rPr>
          <w:sz w:val="28"/>
          <w:szCs w:val="28"/>
        </w:rPr>
        <w:t>контрольні</w:t>
      </w:r>
      <w:proofErr w:type="spellEnd"/>
      <w:r w:rsidRPr="009941AF">
        <w:rPr>
          <w:sz w:val="28"/>
          <w:szCs w:val="28"/>
        </w:rPr>
        <w:t xml:space="preserve"> </w:t>
      </w:r>
      <w:proofErr w:type="spellStart"/>
      <w:r w:rsidRPr="009941AF">
        <w:rPr>
          <w:sz w:val="28"/>
          <w:szCs w:val="28"/>
        </w:rPr>
        <w:t>навчальні</w:t>
      </w:r>
      <w:proofErr w:type="spellEnd"/>
      <w:r w:rsidRPr="009941AF">
        <w:rPr>
          <w:sz w:val="28"/>
          <w:szCs w:val="28"/>
        </w:rPr>
        <w:t xml:space="preserve"> </w:t>
      </w:r>
      <w:proofErr w:type="spellStart"/>
      <w:r w:rsidRPr="009941AF">
        <w:rPr>
          <w:sz w:val="28"/>
          <w:szCs w:val="28"/>
        </w:rPr>
        <w:t>нормативи</w:t>
      </w:r>
      <w:proofErr w:type="spellEnd"/>
      <w:r w:rsidRPr="009941AF">
        <w:rPr>
          <w:sz w:val="28"/>
          <w:szCs w:val="28"/>
        </w:rPr>
        <w:t xml:space="preserve"> на </w:t>
      </w:r>
      <w:proofErr w:type="spellStart"/>
      <w:r w:rsidRPr="009941AF">
        <w:rPr>
          <w:sz w:val="28"/>
          <w:szCs w:val="28"/>
        </w:rPr>
        <w:t>високому</w:t>
      </w:r>
      <w:proofErr w:type="spellEnd"/>
      <w:r w:rsidRPr="009941AF">
        <w:rPr>
          <w:sz w:val="28"/>
          <w:szCs w:val="28"/>
        </w:rPr>
        <w:t xml:space="preserve"> </w:t>
      </w:r>
      <w:proofErr w:type="spellStart"/>
      <w:proofErr w:type="gramStart"/>
      <w:r w:rsidRPr="009941AF">
        <w:rPr>
          <w:sz w:val="28"/>
          <w:szCs w:val="28"/>
        </w:rPr>
        <w:t>р</w:t>
      </w:r>
      <w:proofErr w:type="gramEnd"/>
      <w:r w:rsidRPr="009941AF">
        <w:rPr>
          <w:sz w:val="28"/>
          <w:szCs w:val="28"/>
        </w:rPr>
        <w:t>івні</w:t>
      </w:r>
      <w:proofErr w:type="spellEnd"/>
      <w:r w:rsidRPr="009941AF">
        <w:rPr>
          <w:sz w:val="28"/>
          <w:szCs w:val="28"/>
          <w:shd w:val="clear" w:color="auto" w:fill="FFFFFF"/>
        </w:rPr>
        <w:t xml:space="preserve">, </w:t>
      </w:r>
      <w:r w:rsidRPr="009941AF">
        <w:rPr>
          <w:sz w:val="28"/>
          <w:szCs w:val="28"/>
        </w:rPr>
        <w:t xml:space="preserve"> </w:t>
      </w:r>
      <w:proofErr w:type="spellStart"/>
      <w:r w:rsidRPr="009941AF">
        <w:rPr>
          <w:sz w:val="28"/>
          <w:szCs w:val="28"/>
        </w:rPr>
        <w:t>володіє</w:t>
      </w:r>
      <w:proofErr w:type="spellEnd"/>
      <w:r w:rsidRPr="009941AF">
        <w:rPr>
          <w:sz w:val="28"/>
          <w:szCs w:val="28"/>
        </w:rPr>
        <w:t xml:space="preserve"> </w:t>
      </w:r>
      <w:proofErr w:type="spellStart"/>
      <w:r w:rsidRPr="009941AF">
        <w:rPr>
          <w:sz w:val="28"/>
          <w:szCs w:val="28"/>
        </w:rPr>
        <w:t>узагальненими</w:t>
      </w:r>
      <w:proofErr w:type="spellEnd"/>
      <w:r w:rsidRPr="009941AF">
        <w:rPr>
          <w:sz w:val="28"/>
          <w:szCs w:val="28"/>
        </w:rPr>
        <w:t xml:space="preserve">, </w:t>
      </w:r>
      <w:proofErr w:type="spellStart"/>
      <w:r w:rsidRPr="009941AF">
        <w:rPr>
          <w:sz w:val="28"/>
          <w:szCs w:val="28"/>
        </w:rPr>
        <w:t>міцними</w:t>
      </w:r>
      <w:proofErr w:type="spellEnd"/>
      <w:r w:rsidRPr="009941AF">
        <w:rPr>
          <w:sz w:val="28"/>
          <w:szCs w:val="28"/>
        </w:rPr>
        <w:t xml:space="preserve"> </w:t>
      </w:r>
      <w:proofErr w:type="spellStart"/>
      <w:r w:rsidRPr="009941AF">
        <w:rPr>
          <w:sz w:val="28"/>
          <w:szCs w:val="28"/>
        </w:rPr>
        <w:t>знаннями</w:t>
      </w:r>
      <w:proofErr w:type="spellEnd"/>
      <w:r w:rsidRPr="009941AF">
        <w:rPr>
          <w:sz w:val="28"/>
          <w:szCs w:val="28"/>
        </w:rPr>
        <w:t xml:space="preserve"> </w:t>
      </w:r>
      <w:proofErr w:type="spellStart"/>
      <w:r w:rsidRPr="009941AF">
        <w:rPr>
          <w:sz w:val="28"/>
          <w:szCs w:val="28"/>
        </w:rPr>
        <w:t>з</w:t>
      </w:r>
      <w:proofErr w:type="spellEnd"/>
      <w:r w:rsidRPr="009941AF">
        <w:rPr>
          <w:sz w:val="28"/>
          <w:szCs w:val="28"/>
        </w:rPr>
        <w:t xml:space="preserve"> предмету, </w:t>
      </w:r>
      <w:proofErr w:type="spellStart"/>
      <w:r w:rsidRPr="009941AF">
        <w:rPr>
          <w:sz w:val="28"/>
          <w:szCs w:val="28"/>
        </w:rPr>
        <w:t>володіє</w:t>
      </w:r>
      <w:proofErr w:type="spellEnd"/>
      <w:r w:rsidRPr="009941AF">
        <w:rPr>
          <w:sz w:val="28"/>
          <w:szCs w:val="28"/>
        </w:rPr>
        <w:t xml:space="preserve"> </w:t>
      </w:r>
      <w:proofErr w:type="spellStart"/>
      <w:r w:rsidRPr="009941AF">
        <w:rPr>
          <w:sz w:val="28"/>
          <w:szCs w:val="28"/>
        </w:rPr>
        <w:t>техніко-тактичною</w:t>
      </w:r>
      <w:proofErr w:type="spellEnd"/>
      <w:r w:rsidRPr="009941AF">
        <w:rPr>
          <w:sz w:val="28"/>
          <w:szCs w:val="28"/>
        </w:rPr>
        <w:t xml:space="preserve"> </w:t>
      </w:r>
      <w:proofErr w:type="spellStart"/>
      <w:r w:rsidRPr="009941AF">
        <w:rPr>
          <w:sz w:val="28"/>
          <w:szCs w:val="28"/>
        </w:rPr>
        <w:t>підготовкою</w:t>
      </w:r>
      <w:proofErr w:type="spellEnd"/>
      <w:r w:rsidRPr="009941AF">
        <w:rPr>
          <w:sz w:val="28"/>
          <w:szCs w:val="28"/>
        </w:rPr>
        <w:t xml:space="preserve"> при </w:t>
      </w:r>
      <w:proofErr w:type="spellStart"/>
      <w:r w:rsidRPr="009941AF">
        <w:rPr>
          <w:sz w:val="28"/>
          <w:szCs w:val="28"/>
        </w:rPr>
        <w:t>виконанні</w:t>
      </w:r>
      <w:proofErr w:type="spellEnd"/>
      <w:r w:rsidRPr="009941AF">
        <w:rPr>
          <w:sz w:val="28"/>
          <w:szCs w:val="28"/>
        </w:rPr>
        <w:t xml:space="preserve"> </w:t>
      </w:r>
      <w:proofErr w:type="spellStart"/>
      <w:r w:rsidRPr="009941AF">
        <w:rPr>
          <w:sz w:val="28"/>
          <w:szCs w:val="28"/>
        </w:rPr>
        <w:t>фізичних</w:t>
      </w:r>
      <w:proofErr w:type="spellEnd"/>
      <w:r w:rsidRPr="009941AF">
        <w:rPr>
          <w:sz w:val="28"/>
          <w:szCs w:val="28"/>
        </w:rPr>
        <w:t xml:space="preserve"> </w:t>
      </w:r>
      <w:proofErr w:type="spellStart"/>
      <w:r w:rsidRPr="009941AF">
        <w:rPr>
          <w:sz w:val="28"/>
          <w:szCs w:val="28"/>
        </w:rPr>
        <w:t>вправ</w:t>
      </w:r>
      <w:proofErr w:type="spellEnd"/>
      <w:r w:rsidRPr="009941AF">
        <w:rPr>
          <w:sz w:val="28"/>
          <w:szCs w:val="28"/>
        </w:rPr>
        <w:t>.</w:t>
      </w:r>
    </w:p>
    <w:p w:rsidR="007E0DDC" w:rsidRPr="009941AF" w:rsidRDefault="007E0DDC" w:rsidP="007E0DDC">
      <w:pPr>
        <w:ind w:firstLine="451"/>
        <w:contextualSpacing/>
        <w:jc w:val="both"/>
        <w:rPr>
          <w:sz w:val="28"/>
          <w:szCs w:val="28"/>
          <w:shd w:val="clear" w:color="auto" w:fill="FFFFFF"/>
        </w:rPr>
      </w:pPr>
      <w:proofErr w:type="spellStart"/>
      <w:r w:rsidRPr="009941AF">
        <w:rPr>
          <w:sz w:val="28"/>
          <w:szCs w:val="28"/>
        </w:rPr>
        <w:t>Оцінка</w:t>
      </w:r>
      <w:proofErr w:type="spellEnd"/>
      <w:r w:rsidRPr="009941AF">
        <w:rPr>
          <w:sz w:val="28"/>
          <w:szCs w:val="28"/>
        </w:rPr>
        <w:t xml:space="preserve"> </w:t>
      </w:r>
      <w:r w:rsidRPr="009941AF">
        <w:rPr>
          <w:b/>
          <w:sz w:val="28"/>
          <w:szCs w:val="28"/>
        </w:rPr>
        <w:t>«добре»</w:t>
      </w:r>
      <w:r w:rsidRPr="009941AF">
        <w:rPr>
          <w:sz w:val="28"/>
          <w:szCs w:val="28"/>
        </w:rPr>
        <w:t xml:space="preserve"> </w:t>
      </w:r>
      <w:proofErr w:type="spellStart"/>
      <w:r w:rsidRPr="009941AF">
        <w:rPr>
          <w:sz w:val="28"/>
          <w:szCs w:val="28"/>
        </w:rPr>
        <w:t>виставляється</w:t>
      </w:r>
      <w:proofErr w:type="spellEnd"/>
      <w:r w:rsidRPr="009941AF">
        <w:rPr>
          <w:sz w:val="28"/>
          <w:szCs w:val="28"/>
        </w:rPr>
        <w:t xml:space="preserve"> студенту, </w:t>
      </w:r>
      <w:proofErr w:type="spellStart"/>
      <w:r w:rsidRPr="009941AF">
        <w:rPr>
          <w:sz w:val="28"/>
          <w:szCs w:val="28"/>
        </w:rPr>
        <w:t>який</w:t>
      </w:r>
      <w:proofErr w:type="spellEnd"/>
      <w:r w:rsidRPr="009941AF">
        <w:rPr>
          <w:sz w:val="28"/>
          <w:szCs w:val="28"/>
        </w:rPr>
        <w:t xml:space="preserve"> </w:t>
      </w:r>
      <w:proofErr w:type="spellStart"/>
      <w:r w:rsidRPr="009941AF">
        <w:rPr>
          <w:sz w:val="28"/>
          <w:szCs w:val="28"/>
        </w:rPr>
        <w:t>виявляє</w:t>
      </w:r>
      <w:proofErr w:type="spellEnd"/>
      <w:r w:rsidRPr="009941AF">
        <w:rPr>
          <w:sz w:val="28"/>
          <w:szCs w:val="28"/>
        </w:rPr>
        <w:t xml:space="preserve"> </w:t>
      </w:r>
      <w:proofErr w:type="spellStart"/>
      <w:r w:rsidRPr="009941AF">
        <w:rPr>
          <w:sz w:val="28"/>
          <w:szCs w:val="28"/>
        </w:rPr>
        <w:t>розуміння</w:t>
      </w:r>
      <w:proofErr w:type="spellEnd"/>
      <w:r w:rsidRPr="009941AF">
        <w:rPr>
          <w:sz w:val="28"/>
          <w:szCs w:val="28"/>
        </w:rPr>
        <w:t xml:space="preserve"> </w:t>
      </w:r>
      <w:proofErr w:type="spellStart"/>
      <w:r w:rsidRPr="009941AF">
        <w:rPr>
          <w:sz w:val="28"/>
          <w:szCs w:val="28"/>
        </w:rPr>
        <w:t>основних</w:t>
      </w:r>
      <w:proofErr w:type="spellEnd"/>
      <w:r w:rsidRPr="009941AF">
        <w:rPr>
          <w:sz w:val="28"/>
          <w:szCs w:val="28"/>
        </w:rPr>
        <w:t xml:space="preserve"> </w:t>
      </w:r>
      <w:proofErr w:type="spellStart"/>
      <w:r w:rsidRPr="009941AF">
        <w:rPr>
          <w:sz w:val="28"/>
          <w:szCs w:val="28"/>
        </w:rPr>
        <w:t>положень</w:t>
      </w:r>
      <w:proofErr w:type="spellEnd"/>
      <w:r w:rsidRPr="009941AF">
        <w:rPr>
          <w:sz w:val="28"/>
          <w:szCs w:val="28"/>
        </w:rPr>
        <w:t xml:space="preserve"> </w:t>
      </w:r>
      <w:proofErr w:type="spellStart"/>
      <w:r w:rsidRPr="009941AF">
        <w:rPr>
          <w:sz w:val="28"/>
          <w:szCs w:val="28"/>
        </w:rPr>
        <w:t>навчального</w:t>
      </w:r>
      <w:proofErr w:type="spellEnd"/>
      <w:r w:rsidRPr="009941AF">
        <w:rPr>
          <w:sz w:val="28"/>
          <w:szCs w:val="28"/>
        </w:rPr>
        <w:t xml:space="preserve"> </w:t>
      </w:r>
      <w:proofErr w:type="spellStart"/>
      <w:r w:rsidRPr="009941AF">
        <w:rPr>
          <w:sz w:val="28"/>
          <w:szCs w:val="28"/>
        </w:rPr>
        <w:t>матеріалу</w:t>
      </w:r>
      <w:proofErr w:type="spellEnd"/>
      <w:r w:rsidRPr="009941AF">
        <w:rPr>
          <w:sz w:val="28"/>
          <w:szCs w:val="28"/>
        </w:rPr>
        <w:t xml:space="preserve">, наводить </w:t>
      </w:r>
      <w:proofErr w:type="spellStart"/>
      <w:r w:rsidRPr="009941AF">
        <w:rPr>
          <w:sz w:val="28"/>
          <w:szCs w:val="28"/>
        </w:rPr>
        <w:t>приклади</w:t>
      </w:r>
      <w:proofErr w:type="spellEnd"/>
      <w:r w:rsidRPr="009941AF">
        <w:rPr>
          <w:sz w:val="28"/>
          <w:szCs w:val="28"/>
        </w:rPr>
        <w:t xml:space="preserve">; </w:t>
      </w:r>
      <w:proofErr w:type="spellStart"/>
      <w:r w:rsidRPr="009941AF">
        <w:rPr>
          <w:sz w:val="28"/>
          <w:szCs w:val="28"/>
        </w:rPr>
        <w:t>техніка</w:t>
      </w:r>
      <w:proofErr w:type="spellEnd"/>
      <w:r w:rsidRPr="009941AF">
        <w:rPr>
          <w:sz w:val="28"/>
          <w:szCs w:val="28"/>
        </w:rPr>
        <w:t xml:space="preserve"> </w:t>
      </w:r>
      <w:proofErr w:type="spellStart"/>
      <w:r w:rsidRPr="009941AF">
        <w:rPr>
          <w:sz w:val="28"/>
          <w:szCs w:val="28"/>
        </w:rPr>
        <w:t>виконання</w:t>
      </w:r>
      <w:proofErr w:type="spellEnd"/>
      <w:r w:rsidRPr="009941AF">
        <w:rPr>
          <w:sz w:val="28"/>
          <w:szCs w:val="28"/>
        </w:rPr>
        <w:t xml:space="preserve"> </w:t>
      </w:r>
      <w:proofErr w:type="spellStart"/>
      <w:r w:rsidRPr="009941AF">
        <w:rPr>
          <w:sz w:val="28"/>
          <w:szCs w:val="28"/>
        </w:rPr>
        <w:t>фізичних</w:t>
      </w:r>
      <w:proofErr w:type="spellEnd"/>
      <w:r w:rsidRPr="009941AF">
        <w:rPr>
          <w:sz w:val="28"/>
          <w:szCs w:val="28"/>
        </w:rPr>
        <w:t xml:space="preserve"> </w:t>
      </w:r>
      <w:proofErr w:type="spellStart"/>
      <w:r w:rsidRPr="009941AF">
        <w:rPr>
          <w:sz w:val="28"/>
          <w:szCs w:val="28"/>
        </w:rPr>
        <w:t>вправ</w:t>
      </w:r>
      <w:proofErr w:type="spellEnd"/>
      <w:r w:rsidRPr="009941AF">
        <w:rPr>
          <w:sz w:val="28"/>
          <w:szCs w:val="28"/>
        </w:rPr>
        <w:t xml:space="preserve"> </w:t>
      </w:r>
      <w:proofErr w:type="spellStart"/>
      <w:r w:rsidRPr="009941AF">
        <w:rPr>
          <w:sz w:val="28"/>
          <w:szCs w:val="28"/>
        </w:rPr>
        <w:t>має</w:t>
      </w:r>
      <w:proofErr w:type="spellEnd"/>
      <w:r w:rsidRPr="009941AF">
        <w:rPr>
          <w:sz w:val="28"/>
          <w:szCs w:val="28"/>
        </w:rPr>
        <w:t xml:space="preserve"> </w:t>
      </w:r>
      <w:proofErr w:type="spellStart"/>
      <w:r w:rsidRPr="009941AF">
        <w:rPr>
          <w:sz w:val="28"/>
          <w:szCs w:val="28"/>
        </w:rPr>
        <w:t>незначні</w:t>
      </w:r>
      <w:proofErr w:type="spellEnd"/>
      <w:r w:rsidRPr="009941AF">
        <w:rPr>
          <w:sz w:val="28"/>
          <w:szCs w:val="28"/>
        </w:rPr>
        <w:t xml:space="preserve"> </w:t>
      </w:r>
      <w:proofErr w:type="spellStart"/>
      <w:r w:rsidRPr="009941AF">
        <w:rPr>
          <w:sz w:val="28"/>
          <w:szCs w:val="28"/>
        </w:rPr>
        <w:t>відхилення</w:t>
      </w:r>
      <w:proofErr w:type="spellEnd"/>
      <w:r w:rsidRPr="009941AF">
        <w:rPr>
          <w:sz w:val="28"/>
          <w:szCs w:val="28"/>
        </w:rPr>
        <w:t xml:space="preserve"> </w:t>
      </w:r>
      <w:proofErr w:type="spellStart"/>
      <w:r w:rsidRPr="009941AF">
        <w:rPr>
          <w:sz w:val="28"/>
          <w:szCs w:val="28"/>
        </w:rPr>
        <w:t>від</w:t>
      </w:r>
      <w:proofErr w:type="spellEnd"/>
      <w:r w:rsidRPr="009941AF">
        <w:rPr>
          <w:sz w:val="28"/>
          <w:szCs w:val="28"/>
        </w:rPr>
        <w:t xml:space="preserve"> </w:t>
      </w:r>
      <w:proofErr w:type="spellStart"/>
      <w:r w:rsidRPr="009941AF">
        <w:rPr>
          <w:sz w:val="28"/>
          <w:szCs w:val="28"/>
        </w:rPr>
        <w:t>встановлених</w:t>
      </w:r>
      <w:proofErr w:type="spellEnd"/>
      <w:r w:rsidRPr="009941AF">
        <w:rPr>
          <w:sz w:val="28"/>
          <w:szCs w:val="28"/>
        </w:rPr>
        <w:t xml:space="preserve"> </w:t>
      </w:r>
      <w:proofErr w:type="spellStart"/>
      <w:r w:rsidRPr="009941AF">
        <w:rPr>
          <w:sz w:val="28"/>
          <w:szCs w:val="28"/>
        </w:rPr>
        <w:t>вимог</w:t>
      </w:r>
      <w:proofErr w:type="spellEnd"/>
      <w:r w:rsidRPr="009941AF">
        <w:rPr>
          <w:sz w:val="28"/>
          <w:szCs w:val="28"/>
        </w:rPr>
        <w:t xml:space="preserve">, </w:t>
      </w:r>
      <w:proofErr w:type="spellStart"/>
      <w:r w:rsidRPr="009941AF">
        <w:rPr>
          <w:sz w:val="28"/>
          <w:szCs w:val="28"/>
        </w:rPr>
        <w:t>які</w:t>
      </w:r>
      <w:proofErr w:type="spellEnd"/>
      <w:r w:rsidRPr="009941AF">
        <w:rPr>
          <w:sz w:val="28"/>
          <w:szCs w:val="28"/>
        </w:rPr>
        <w:t xml:space="preserve"> </w:t>
      </w:r>
      <w:proofErr w:type="spellStart"/>
      <w:r w:rsidRPr="009941AF">
        <w:rPr>
          <w:sz w:val="28"/>
          <w:szCs w:val="28"/>
        </w:rPr>
        <w:t>аналізуються</w:t>
      </w:r>
      <w:proofErr w:type="spellEnd"/>
      <w:r w:rsidRPr="009941AF">
        <w:rPr>
          <w:sz w:val="28"/>
          <w:szCs w:val="28"/>
        </w:rPr>
        <w:t xml:space="preserve"> та </w:t>
      </w:r>
      <w:proofErr w:type="spellStart"/>
      <w:r w:rsidRPr="009941AF">
        <w:rPr>
          <w:sz w:val="28"/>
          <w:szCs w:val="28"/>
        </w:rPr>
        <w:t>виправляються</w:t>
      </w:r>
      <w:proofErr w:type="spellEnd"/>
      <w:r w:rsidRPr="009941AF">
        <w:rPr>
          <w:sz w:val="28"/>
          <w:szCs w:val="28"/>
        </w:rPr>
        <w:t xml:space="preserve"> за </w:t>
      </w:r>
      <w:proofErr w:type="spellStart"/>
      <w:r w:rsidRPr="009941AF">
        <w:rPr>
          <w:sz w:val="28"/>
          <w:szCs w:val="28"/>
        </w:rPr>
        <w:t>допомогою</w:t>
      </w:r>
      <w:proofErr w:type="spellEnd"/>
      <w:r w:rsidRPr="009941AF">
        <w:rPr>
          <w:sz w:val="28"/>
          <w:szCs w:val="28"/>
        </w:rPr>
        <w:t xml:space="preserve"> </w:t>
      </w:r>
      <w:proofErr w:type="spellStart"/>
      <w:r w:rsidRPr="009941AF">
        <w:rPr>
          <w:sz w:val="28"/>
          <w:szCs w:val="28"/>
        </w:rPr>
        <w:t>викладача</w:t>
      </w:r>
      <w:proofErr w:type="spellEnd"/>
      <w:r w:rsidRPr="009941AF">
        <w:rPr>
          <w:sz w:val="28"/>
          <w:szCs w:val="28"/>
        </w:rPr>
        <w:t>.</w:t>
      </w:r>
    </w:p>
    <w:p w:rsidR="007E0DDC" w:rsidRPr="009941AF" w:rsidRDefault="007E0DDC" w:rsidP="007E0DDC">
      <w:pPr>
        <w:ind w:firstLine="451"/>
        <w:contextualSpacing/>
        <w:jc w:val="both"/>
        <w:rPr>
          <w:sz w:val="28"/>
          <w:szCs w:val="28"/>
        </w:rPr>
      </w:pPr>
      <w:proofErr w:type="spellStart"/>
      <w:r w:rsidRPr="009941AF">
        <w:rPr>
          <w:sz w:val="28"/>
          <w:szCs w:val="28"/>
        </w:rPr>
        <w:t>Оцінка</w:t>
      </w:r>
      <w:proofErr w:type="spellEnd"/>
      <w:r w:rsidRPr="009941AF">
        <w:rPr>
          <w:sz w:val="28"/>
          <w:szCs w:val="28"/>
        </w:rPr>
        <w:t xml:space="preserve"> </w:t>
      </w:r>
      <w:r w:rsidRPr="009941AF">
        <w:rPr>
          <w:b/>
          <w:sz w:val="28"/>
          <w:szCs w:val="28"/>
        </w:rPr>
        <w:t>«</w:t>
      </w:r>
      <w:proofErr w:type="spellStart"/>
      <w:r w:rsidRPr="009941AF">
        <w:rPr>
          <w:b/>
          <w:sz w:val="28"/>
          <w:szCs w:val="28"/>
        </w:rPr>
        <w:t>задовільно</w:t>
      </w:r>
      <w:proofErr w:type="spellEnd"/>
      <w:r w:rsidRPr="009941AF">
        <w:rPr>
          <w:b/>
          <w:sz w:val="28"/>
          <w:szCs w:val="28"/>
        </w:rPr>
        <w:t xml:space="preserve">» </w:t>
      </w:r>
      <w:proofErr w:type="spellStart"/>
      <w:r w:rsidRPr="009941AF">
        <w:rPr>
          <w:sz w:val="28"/>
          <w:szCs w:val="28"/>
        </w:rPr>
        <w:t>виставляється</w:t>
      </w:r>
      <w:proofErr w:type="spellEnd"/>
      <w:r w:rsidRPr="009941AF">
        <w:rPr>
          <w:sz w:val="28"/>
          <w:szCs w:val="28"/>
        </w:rPr>
        <w:t xml:space="preserve"> </w:t>
      </w:r>
      <w:proofErr w:type="spellStart"/>
      <w:r w:rsidRPr="009941AF">
        <w:rPr>
          <w:sz w:val="28"/>
          <w:szCs w:val="28"/>
        </w:rPr>
        <w:t>студенту</w:t>
      </w:r>
      <w:proofErr w:type="gramStart"/>
      <w:r w:rsidRPr="009941AF">
        <w:rPr>
          <w:sz w:val="28"/>
          <w:szCs w:val="28"/>
        </w:rPr>
        <w:t>,я</w:t>
      </w:r>
      <w:proofErr w:type="gramEnd"/>
      <w:r w:rsidRPr="009941AF">
        <w:rPr>
          <w:sz w:val="28"/>
          <w:szCs w:val="28"/>
        </w:rPr>
        <w:t>кий</w:t>
      </w:r>
      <w:proofErr w:type="spellEnd"/>
      <w:r w:rsidRPr="009941AF">
        <w:rPr>
          <w:sz w:val="28"/>
          <w:szCs w:val="28"/>
        </w:rPr>
        <w:t xml:space="preserve"> </w:t>
      </w:r>
      <w:r w:rsidRPr="009941AF">
        <w:rPr>
          <w:sz w:val="28"/>
          <w:szCs w:val="28"/>
          <w:shd w:val="clear" w:color="auto" w:fill="FFFFFF"/>
        </w:rPr>
        <w:t xml:space="preserve"> </w:t>
      </w:r>
      <w:proofErr w:type="spellStart"/>
      <w:r w:rsidRPr="009941AF">
        <w:rPr>
          <w:sz w:val="28"/>
          <w:szCs w:val="28"/>
          <w:shd w:val="clear" w:color="auto" w:fill="FFFFFF"/>
        </w:rPr>
        <w:t>володіє</w:t>
      </w:r>
      <w:proofErr w:type="spellEnd"/>
      <w:r w:rsidRPr="009941AF">
        <w:rPr>
          <w:sz w:val="28"/>
          <w:szCs w:val="28"/>
          <w:shd w:val="clear" w:color="auto" w:fill="FFFFFF"/>
        </w:rPr>
        <w:t xml:space="preserve"> </w:t>
      </w:r>
      <w:proofErr w:type="spellStart"/>
      <w:r w:rsidRPr="009941AF">
        <w:rPr>
          <w:sz w:val="28"/>
          <w:szCs w:val="28"/>
          <w:shd w:val="clear" w:color="auto" w:fill="FFFFFF"/>
        </w:rPr>
        <w:t>знаннями</w:t>
      </w:r>
      <w:proofErr w:type="spellEnd"/>
      <w:r w:rsidRPr="009941AF">
        <w:rPr>
          <w:sz w:val="28"/>
          <w:szCs w:val="28"/>
          <w:shd w:val="clear" w:color="auto" w:fill="FFFFFF"/>
        </w:rPr>
        <w:t xml:space="preserve">, </w:t>
      </w:r>
      <w:proofErr w:type="spellStart"/>
      <w:r w:rsidRPr="009941AF">
        <w:rPr>
          <w:sz w:val="28"/>
          <w:szCs w:val="28"/>
          <w:shd w:val="clear" w:color="auto" w:fill="FFFFFF"/>
        </w:rPr>
        <w:t>необхідними</w:t>
      </w:r>
      <w:proofErr w:type="spellEnd"/>
      <w:r w:rsidRPr="009941AF">
        <w:rPr>
          <w:sz w:val="28"/>
          <w:szCs w:val="28"/>
          <w:shd w:val="clear" w:color="auto" w:fill="FFFFFF"/>
        </w:rPr>
        <w:t xml:space="preserve"> для </w:t>
      </w:r>
      <w:proofErr w:type="spellStart"/>
      <w:r w:rsidRPr="009941AF">
        <w:rPr>
          <w:sz w:val="28"/>
          <w:szCs w:val="28"/>
          <w:shd w:val="clear" w:color="auto" w:fill="FFFFFF"/>
        </w:rPr>
        <w:t>виконання</w:t>
      </w:r>
      <w:proofErr w:type="spellEnd"/>
      <w:r w:rsidRPr="009941AF">
        <w:rPr>
          <w:sz w:val="28"/>
          <w:szCs w:val="28"/>
          <w:shd w:val="clear" w:color="auto" w:fill="FFFFFF"/>
        </w:rPr>
        <w:t xml:space="preserve"> </w:t>
      </w:r>
      <w:proofErr w:type="spellStart"/>
      <w:r w:rsidRPr="009941AF">
        <w:rPr>
          <w:sz w:val="28"/>
          <w:szCs w:val="28"/>
          <w:shd w:val="clear" w:color="auto" w:fill="FFFFFF"/>
        </w:rPr>
        <w:t>певного</w:t>
      </w:r>
      <w:proofErr w:type="spellEnd"/>
      <w:r w:rsidRPr="009941AF">
        <w:rPr>
          <w:sz w:val="28"/>
          <w:szCs w:val="28"/>
          <w:shd w:val="clear" w:color="auto" w:fill="FFFFFF"/>
        </w:rPr>
        <w:t xml:space="preserve"> </w:t>
      </w:r>
      <w:proofErr w:type="spellStart"/>
      <w:r w:rsidRPr="009941AF">
        <w:rPr>
          <w:sz w:val="28"/>
          <w:szCs w:val="28"/>
          <w:shd w:val="clear" w:color="auto" w:fill="FFFFFF"/>
        </w:rPr>
        <w:t>елементу</w:t>
      </w:r>
      <w:proofErr w:type="spellEnd"/>
      <w:r w:rsidRPr="009941AF">
        <w:rPr>
          <w:sz w:val="28"/>
          <w:szCs w:val="28"/>
          <w:shd w:val="clear" w:color="auto" w:fill="FFFFFF"/>
        </w:rPr>
        <w:t xml:space="preserve"> на </w:t>
      </w:r>
      <w:proofErr w:type="spellStart"/>
      <w:r w:rsidRPr="009941AF">
        <w:rPr>
          <w:sz w:val="28"/>
          <w:szCs w:val="28"/>
          <w:shd w:val="clear" w:color="auto" w:fill="FFFFFF"/>
        </w:rPr>
        <w:t>елементарному</w:t>
      </w:r>
      <w:proofErr w:type="spellEnd"/>
      <w:r w:rsidRPr="009941AF">
        <w:rPr>
          <w:sz w:val="28"/>
          <w:szCs w:val="28"/>
          <w:shd w:val="clear" w:color="auto" w:fill="FFFFFF"/>
        </w:rPr>
        <w:t xml:space="preserve"> </w:t>
      </w:r>
      <w:proofErr w:type="spellStart"/>
      <w:r w:rsidRPr="009941AF">
        <w:rPr>
          <w:sz w:val="28"/>
          <w:szCs w:val="28"/>
          <w:shd w:val="clear" w:color="auto" w:fill="FFFFFF"/>
        </w:rPr>
        <w:t>рівні</w:t>
      </w:r>
      <w:proofErr w:type="spellEnd"/>
      <w:r w:rsidRPr="009941AF">
        <w:rPr>
          <w:sz w:val="28"/>
          <w:szCs w:val="28"/>
          <w:shd w:val="clear" w:color="auto" w:fill="FFFFFF"/>
        </w:rPr>
        <w:t xml:space="preserve"> </w:t>
      </w:r>
      <w:proofErr w:type="spellStart"/>
      <w:r w:rsidRPr="009941AF">
        <w:rPr>
          <w:sz w:val="28"/>
          <w:szCs w:val="28"/>
          <w:shd w:val="clear" w:color="auto" w:fill="FFFFFF"/>
        </w:rPr>
        <w:t>розпізнання</w:t>
      </w:r>
      <w:proofErr w:type="spellEnd"/>
      <w:r w:rsidRPr="009941AF">
        <w:rPr>
          <w:sz w:val="28"/>
          <w:szCs w:val="28"/>
          <w:shd w:val="clear" w:color="auto" w:fill="FFFFFF"/>
        </w:rPr>
        <w:t>.</w:t>
      </w:r>
    </w:p>
    <w:p w:rsidR="007E0DDC" w:rsidRPr="009941AF" w:rsidRDefault="007E0DDC" w:rsidP="007E0DDC">
      <w:pPr>
        <w:ind w:firstLine="451"/>
        <w:contextualSpacing/>
        <w:jc w:val="both"/>
        <w:rPr>
          <w:sz w:val="28"/>
          <w:szCs w:val="28"/>
        </w:rPr>
      </w:pPr>
      <w:proofErr w:type="spellStart"/>
      <w:r w:rsidRPr="009941AF">
        <w:rPr>
          <w:sz w:val="28"/>
          <w:szCs w:val="28"/>
        </w:rPr>
        <w:t>Оцінка</w:t>
      </w:r>
      <w:proofErr w:type="spellEnd"/>
      <w:r w:rsidRPr="009941AF">
        <w:rPr>
          <w:sz w:val="28"/>
          <w:szCs w:val="28"/>
        </w:rPr>
        <w:t xml:space="preserve"> </w:t>
      </w:r>
      <w:r w:rsidRPr="009941AF">
        <w:rPr>
          <w:b/>
          <w:sz w:val="28"/>
          <w:szCs w:val="28"/>
        </w:rPr>
        <w:t>«</w:t>
      </w:r>
      <w:proofErr w:type="spellStart"/>
      <w:r w:rsidRPr="009941AF">
        <w:rPr>
          <w:b/>
          <w:sz w:val="28"/>
          <w:szCs w:val="28"/>
        </w:rPr>
        <w:t>незадовільно</w:t>
      </w:r>
      <w:proofErr w:type="spellEnd"/>
      <w:r w:rsidRPr="009941AF">
        <w:rPr>
          <w:b/>
          <w:sz w:val="28"/>
          <w:szCs w:val="28"/>
        </w:rPr>
        <w:t>»</w:t>
      </w:r>
      <w:r w:rsidRPr="009941AF">
        <w:rPr>
          <w:sz w:val="28"/>
          <w:szCs w:val="28"/>
        </w:rPr>
        <w:t xml:space="preserve"> </w:t>
      </w:r>
      <w:proofErr w:type="spellStart"/>
      <w:r w:rsidRPr="009941AF">
        <w:rPr>
          <w:sz w:val="28"/>
          <w:szCs w:val="28"/>
        </w:rPr>
        <w:t>виставляється</w:t>
      </w:r>
      <w:proofErr w:type="spellEnd"/>
      <w:r w:rsidRPr="009941AF">
        <w:rPr>
          <w:sz w:val="28"/>
          <w:szCs w:val="28"/>
        </w:rPr>
        <w:t xml:space="preserve"> студенту, </w:t>
      </w:r>
      <w:proofErr w:type="spellStart"/>
      <w:r w:rsidRPr="009941AF">
        <w:rPr>
          <w:sz w:val="28"/>
          <w:szCs w:val="28"/>
        </w:rPr>
        <w:t>який</w:t>
      </w:r>
      <w:proofErr w:type="spellEnd"/>
      <w:r w:rsidRPr="009941AF">
        <w:rPr>
          <w:sz w:val="28"/>
          <w:szCs w:val="28"/>
        </w:rPr>
        <w:t xml:space="preserve"> не </w:t>
      </w:r>
      <w:proofErr w:type="spellStart"/>
      <w:r w:rsidRPr="009941AF">
        <w:rPr>
          <w:sz w:val="28"/>
          <w:szCs w:val="28"/>
        </w:rPr>
        <w:t>виявив</w:t>
      </w:r>
      <w:proofErr w:type="spellEnd"/>
      <w:r w:rsidRPr="009941AF">
        <w:rPr>
          <w:sz w:val="28"/>
          <w:szCs w:val="28"/>
        </w:rPr>
        <w:t xml:space="preserve"> </w:t>
      </w:r>
      <w:proofErr w:type="spellStart"/>
      <w:r w:rsidRPr="009941AF">
        <w:rPr>
          <w:sz w:val="28"/>
          <w:szCs w:val="28"/>
        </w:rPr>
        <w:t>достатніх</w:t>
      </w:r>
      <w:proofErr w:type="spellEnd"/>
      <w:r w:rsidRPr="009941AF">
        <w:rPr>
          <w:sz w:val="28"/>
          <w:szCs w:val="28"/>
        </w:rPr>
        <w:t xml:space="preserve"> </w:t>
      </w:r>
      <w:proofErr w:type="spellStart"/>
      <w:r w:rsidRPr="009941AF">
        <w:rPr>
          <w:sz w:val="28"/>
          <w:szCs w:val="28"/>
        </w:rPr>
        <w:t>знань</w:t>
      </w:r>
      <w:proofErr w:type="spellEnd"/>
      <w:r w:rsidRPr="009941AF">
        <w:rPr>
          <w:sz w:val="28"/>
          <w:szCs w:val="28"/>
        </w:rPr>
        <w:t xml:space="preserve"> теми </w:t>
      </w:r>
      <w:proofErr w:type="gramStart"/>
      <w:r w:rsidRPr="009941AF">
        <w:rPr>
          <w:sz w:val="28"/>
          <w:szCs w:val="28"/>
        </w:rPr>
        <w:t>практичного</w:t>
      </w:r>
      <w:proofErr w:type="gramEnd"/>
      <w:r w:rsidRPr="009941AF">
        <w:rPr>
          <w:sz w:val="28"/>
          <w:szCs w:val="28"/>
        </w:rPr>
        <w:t xml:space="preserve"> </w:t>
      </w:r>
      <w:proofErr w:type="spellStart"/>
      <w:r w:rsidRPr="009941AF">
        <w:rPr>
          <w:sz w:val="28"/>
          <w:szCs w:val="28"/>
        </w:rPr>
        <w:t>заняття</w:t>
      </w:r>
      <w:proofErr w:type="spellEnd"/>
      <w:r w:rsidRPr="009941AF">
        <w:rPr>
          <w:sz w:val="28"/>
          <w:szCs w:val="28"/>
        </w:rPr>
        <w:t xml:space="preserve">, допустив </w:t>
      </w:r>
      <w:proofErr w:type="spellStart"/>
      <w:r w:rsidRPr="009941AF">
        <w:rPr>
          <w:sz w:val="28"/>
          <w:szCs w:val="28"/>
        </w:rPr>
        <w:t>принципові</w:t>
      </w:r>
      <w:proofErr w:type="spellEnd"/>
      <w:r w:rsidRPr="009941AF">
        <w:rPr>
          <w:sz w:val="28"/>
          <w:szCs w:val="28"/>
        </w:rPr>
        <w:t xml:space="preserve"> </w:t>
      </w:r>
      <w:proofErr w:type="spellStart"/>
      <w:r w:rsidRPr="009941AF">
        <w:rPr>
          <w:sz w:val="28"/>
          <w:szCs w:val="28"/>
        </w:rPr>
        <w:t>помилки</w:t>
      </w:r>
      <w:proofErr w:type="spellEnd"/>
      <w:r w:rsidRPr="009941AF">
        <w:rPr>
          <w:sz w:val="28"/>
          <w:szCs w:val="28"/>
        </w:rPr>
        <w:t xml:space="preserve"> в </w:t>
      </w:r>
      <w:proofErr w:type="spellStart"/>
      <w:r w:rsidRPr="009941AF">
        <w:rPr>
          <w:sz w:val="28"/>
          <w:szCs w:val="28"/>
        </w:rPr>
        <w:t>техніці</w:t>
      </w:r>
      <w:proofErr w:type="spellEnd"/>
      <w:r w:rsidRPr="009941AF">
        <w:rPr>
          <w:sz w:val="28"/>
          <w:szCs w:val="28"/>
        </w:rPr>
        <w:t xml:space="preserve"> </w:t>
      </w:r>
      <w:proofErr w:type="spellStart"/>
      <w:r w:rsidRPr="009941AF">
        <w:rPr>
          <w:sz w:val="28"/>
          <w:szCs w:val="28"/>
        </w:rPr>
        <w:t>виконання</w:t>
      </w:r>
      <w:proofErr w:type="spellEnd"/>
      <w:r w:rsidRPr="009941AF">
        <w:rPr>
          <w:sz w:val="28"/>
          <w:szCs w:val="28"/>
        </w:rPr>
        <w:t xml:space="preserve"> </w:t>
      </w:r>
      <w:proofErr w:type="spellStart"/>
      <w:r w:rsidRPr="009941AF">
        <w:rPr>
          <w:sz w:val="28"/>
          <w:szCs w:val="28"/>
        </w:rPr>
        <w:t>фізичних</w:t>
      </w:r>
      <w:proofErr w:type="spellEnd"/>
      <w:r w:rsidRPr="009941AF">
        <w:rPr>
          <w:sz w:val="28"/>
          <w:szCs w:val="28"/>
        </w:rPr>
        <w:t xml:space="preserve"> </w:t>
      </w:r>
      <w:proofErr w:type="spellStart"/>
      <w:r w:rsidRPr="009941AF">
        <w:rPr>
          <w:sz w:val="28"/>
          <w:szCs w:val="28"/>
        </w:rPr>
        <w:t>вправ</w:t>
      </w:r>
      <w:proofErr w:type="spellEnd"/>
      <w:r w:rsidRPr="009941AF">
        <w:rPr>
          <w:sz w:val="28"/>
          <w:szCs w:val="28"/>
        </w:rPr>
        <w:t>.</w:t>
      </w:r>
    </w:p>
    <w:p w:rsidR="007E0DDC" w:rsidRPr="009941AF" w:rsidRDefault="007E0DDC" w:rsidP="007E0DDC">
      <w:pPr>
        <w:jc w:val="both"/>
        <w:rPr>
          <w:spacing w:val="-6"/>
          <w:sz w:val="28"/>
          <w:szCs w:val="28"/>
          <w:lang w:val="uk-UA"/>
        </w:rPr>
      </w:pPr>
    </w:p>
    <w:p w:rsidR="007E0DDC" w:rsidRPr="009941AF" w:rsidRDefault="007E0DDC" w:rsidP="007E0DDC">
      <w:pPr>
        <w:pStyle w:val="Default"/>
        <w:ind w:firstLine="709"/>
        <w:rPr>
          <w:b/>
          <w:bCs/>
          <w:sz w:val="28"/>
          <w:szCs w:val="28"/>
          <w:lang w:val="uk-UA"/>
        </w:rPr>
      </w:pPr>
      <w:r w:rsidRPr="009941AF">
        <w:rPr>
          <w:b/>
          <w:bCs/>
          <w:sz w:val="28"/>
          <w:szCs w:val="28"/>
          <w:lang w:val="uk-UA"/>
        </w:rPr>
        <w:t>Критерії оцінювання індивідуальної роботи студентів</w:t>
      </w:r>
    </w:p>
    <w:p w:rsidR="007E0DDC" w:rsidRPr="009941AF" w:rsidRDefault="007E0DDC" w:rsidP="007E0DDC">
      <w:pPr>
        <w:pStyle w:val="Default"/>
        <w:ind w:firstLine="709"/>
        <w:jc w:val="both"/>
        <w:rPr>
          <w:sz w:val="28"/>
          <w:szCs w:val="28"/>
          <w:lang w:val="uk-UA"/>
        </w:rPr>
      </w:pPr>
      <w:r w:rsidRPr="009941AF">
        <w:rPr>
          <w:sz w:val="28"/>
          <w:szCs w:val="28"/>
          <w:lang w:val="uk-UA"/>
        </w:rPr>
        <w:t xml:space="preserve">Нарахування індивідуальних балів здійснюють на підставі Положення про організацію навчального процесу у Вінницькому національному медичному університеті ім.М.І.Пирогова </w:t>
      </w:r>
      <w:r>
        <w:rPr>
          <w:sz w:val="28"/>
          <w:szCs w:val="28"/>
          <w:lang w:val="uk-UA"/>
        </w:rPr>
        <w:t>(Вінниця, 2022</w:t>
      </w:r>
      <w:r w:rsidRPr="009941AF">
        <w:rPr>
          <w:sz w:val="28"/>
          <w:szCs w:val="28"/>
          <w:lang w:val="uk-UA"/>
        </w:rPr>
        <w:t>).</w:t>
      </w:r>
    </w:p>
    <w:p w:rsidR="007E0DDC" w:rsidRPr="009941AF" w:rsidRDefault="007E0DDC" w:rsidP="007E0DDC">
      <w:pPr>
        <w:pStyle w:val="Default"/>
        <w:ind w:firstLine="709"/>
        <w:jc w:val="both"/>
        <w:rPr>
          <w:sz w:val="28"/>
          <w:szCs w:val="28"/>
          <w:lang w:val="uk-UA"/>
        </w:rPr>
      </w:pPr>
      <w:r w:rsidRPr="009941AF">
        <w:rPr>
          <w:sz w:val="28"/>
          <w:szCs w:val="28"/>
          <w:lang w:val="uk-UA"/>
        </w:rPr>
        <w:t>12 балів – додаються до дисципліни студенту, який отримав призове місце на міжвузівських олімпіадах з дисципліни або призове місце на міжвузівській/міжнародній науковій конференції з наявністю друкованої роботи.</w:t>
      </w:r>
    </w:p>
    <w:p w:rsidR="007E0DDC" w:rsidRPr="009941AF" w:rsidRDefault="007E0DDC" w:rsidP="007E0DDC">
      <w:pPr>
        <w:pStyle w:val="Default"/>
        <w:ind w:firstLine="709"/>
        <w:jc w:val="both"/>
        <w:rPr>
          <w:sz w:val="28"/>
          <w:szCs w:val="28"/>
          <w:lang w:val="uk-UA"/>
        </w:rPr>
      </w:pPr>
      <w:r w:rsidRPr="009941AF">
        <w:rPr>
          <w:sz w:val="28"/>
          <w:szCs w:val="28"/>
          <w:lang w:val="uk-UA"/>
        </w:rPr>
        <w:t xml:space="preserve">10 балів – додаються до оцінки з дисципліни студенту, який отримав І місце на внутрішньовузівській олімпіаді з дисципліни або І місце на студентській науковій конференції з наявністю друкованої роботи, </w:t>
      </w:r>
    </w:p>
    <w:p w:rsidR="007E0DDC" w:rsidRPr="009941AF" w:rsidRDefault="007E0DDC" w:rsidP="007E0DDC">
      <w:pPr>
        <w:pStyle w:val="Default"/>
        <w:ind w:firstLine="709"/>
        <w:jc w:val="both"/>
        <w:rPr>
          <w:sz w:val="28"/>
          <w:szCs w:val="28"/>
          <w:lang w:val="uk-UA"/>
        </w:rPr>
      </w:pPr>
      <w:r w:rsidRPr="009941AF">
        <w:rPr>
          <w:sz w:val="28"/>
          <w:szCs w:val="28"/>
          <w:lang w:val="uk-UA"/>
        </w:rPr>
        <w:t>8 балів- додаються до оцінки з дисципліни студенту, який отримав призове місце (ІІ-ІІІ) на внутрішньовузівській олімпіаді з дисципліни або на студентській науковій конференції з наявністю друкованої роботи; або за участь (без призового місця) міжвузівських олімпіадах з дисципліни або призове місце на міжвузівській/міжнародній науковій конференції з наявністю друкованої роботи.</w:t>
      </w:r>
    </w:p>
    <w:p w:rsidR="007E0DDC" w:rsidRPr="009941AF" w:rsidRDefault="007E0DDC" w:rsidP="007E0DDC">
      <w:pPr>
        <w:pStyle w:val="Default"/>
        <w:ind w:firstLine="709"/>
        <w:jc w:val="both"/>
        <w:rPr>
          <w:sz w:val="28"/>
          <w:szCs w:val="28"/>
          <w:lang w:val="uk-UA"/>
        </w:rPr>
      </w:pPr>
      <w:r w:rsidRPr="009941AF">
        <w:rPr>
          <w:sz w:val="28"/>
          <w:szCs w:val="28"/>
          <w:lang w:val="uk-UA"/>
        </w:rPr>
        <w:t>6 балів – додаються до оцінки з дисципліни студенту, який приймав участь (без призового місця) у внутрішньовузівській олімпіаді з дисципліни або студентській науковій конференції з наявністю друкованої роботи</w:t>
      </w:r>
    </w:p>
    <w:p w:rsidR="007E0DDC" w:rsidRPr="009941AF" w:rsidRDefault="007E0DDC" w:rsidP="007E0DDC">
      <w:pPr>
        <w:pStyle w:val="Default"/>
        <w:ind w:firstLine="709"/>
        <w:jc w:val="both"/>
        <w:rPr>
          <w:sz w:val="28"/>
          <w:szCs w:val="28"/>
        </w:rPr>
      </w:pPr>
      <w:r w:rsidRPr="009941AF">
        <w:rPr>
          <w:sz w:val="28"/>
          <w:szCs w:val="28"/>
          <w:lang w:val="uk-UA"/>
        </w:rPr>
        <w:t>4</w:t>
      </w:r>
      <w:r w:rsidRPr="009941AF">
        <w:rPr>
          <w:sz w:val="28"/>
          <w:szCs w:val="28"/>
        </w:rPr>
        <w:t xml:space="preserve"> </w:t>
      </w:r>
      <w:proofErr w:type="spellStart"/>
      <w:r w:rsidRPr="009941AF">
        <w:rPr>
          <w:sz w:val="28"/>
          <w:szCs w:val="28"/>
        </w:rPr>
        <w:t>балів</w:t>
      </w:r>
      <w:proofErr w:type="spellEnd"/>
      <w:r w:rsidRPr="009941AF">
        <w:rPr>
          <w:sz w:val="28"/>
          <w:szCs w:val="28"/>
        </w:rPr>
        <w:t xml:space="preserve"> - </w:t>
      </w:r>
      <w:proofErr w:type="spellStart"/>
      <w:r w:rsidRPr="009941AF">
        <w:rPr>
          <w:sz w:val="28"/>
          <w:szCs w:val="28"/>
        </w:rPr>
        <w:t>додаються</w:t>
      </w:r>
      <w:proofErr w:type="spellEnd"/>
      <w:r w:rsidRPr="009941AF">
        <w:rPr>
          <w:sz w:val="28"/>
          <w:szCs w:val="28"/>
        </w:rPr>
        <w:t xml:space="preserve"> до </w:t>
      </w:r>
      <w:proofErr w:type="spellStart"/>
      <w:r w:rsidRPr="009941AF">
        <w:rPr>
          <w:sz w:val="28"/>
          <w:szCs w:val="28"/>
        </w:rPr>
        <w:t>оцінки</w:t>
      </w:r>
      <w:proofErr w:type="spellEnd"/>
      <w:r w:rsidRPr="009941AF">
        <w:rPr>
          <w:sz w:val="28"/>
          <w:szCs w:val="28"/>
        </w:rPr>
        <w:t xml:space="preserve"> </w:t>
      </w:r>
      <w:proofErr w:type="spellStart"/>
      <w:r w:rsidRPr="009941AF">
        <w:rPr>
          <w:sz w:val="28"/>
          <w:szCs w:val="28"/>
        </w:rPr>
        <w:t>з</w:t>
      </w:r>
      <w:proofErr w:type="spellEnd"/>
      <w:r w:rsidRPr="009941AF">
        <w:rPr>
          <w:sz w:val="28"/>
          <w:szCs w:val="28"/>
        </w:rPr>
        <w:t xml:space="preserve"> </w:t>
      </w:r>
      <w:proofErr w:type="spellStart"/>
      <w:r w:rsidRPr="009941AF">
        <w:rPr>
          <w:sz w:val="28"/>
          <w:szCs w:val="28"/>
        </w:rPr>
        <w:t>дисципліни</w:t>
      </w:r>
      <w:proofErr w:type="spellEnd"/>
      <w:r w:rsidRPr="009941AF">
        <w:rPr>
          <w:sz w:val="28"/>
          <w:szCs w:val="28"/>
        </w:rPr>
        <w:t xml:space="preserve"> студенту, </w:t>
      </w:r>
      <w:proofErr w:type="spellStart"/>
      <w:r w:rsidRPr="009941AF">
        <w:rPr>
          <w:sz w:val="28"/>
          <w:szCs w:val="28"/>
        </w:rPr>
        <w:t>який</w:t>
      </w:r>
      <w:proofErr w:type="spellEnd"/>
      <w:r w:rsidRPr="009941AF">
        <w:rPr>
          <w:sz w:val="28"/>
          <w:szCs w:val="28"/>
        </w:rPr>
        <w:t xml:space="preserve"> активно </w:t>
      </w:r>
      <w:proofErr w:type="spellStart"/>
      <w:r w:rsidRPr="009941AF">
        <w:rPr>
          <w:sz w:val="28"/>
          <w:szCs w:val="28"/>
        </w:rPr>
        <w:t>приймав</w:t>
      </w:r>
      <w:proofErr w:type="spellEnd"/>
      <w:r w:rsidRPr="009941AF">
        <w:rPr>
          <w:sz w:val="28"/>
          <w:szCs w:val="28"/>
        </w:rPr>
        <w:t xml:space="preserve"> участь у </w:t>
      </w:r>
      <w:proofErr w:type="spellStart"/>
      <w:r w:rsidRPr="009941AF">
        <w:rPr>
          <w:sz w:val="28"/>
          <w:szCs w:val="28"/>
        </w:rPr>
        <w:t>роботі</w:t>
      </w:r>
      <w:proofErr w:type="spellEnd"/>
      <w:r w:rsidRPr="009941AF">
        <w:rPr>
          <w:sz w:val="28"/>
          <w:szCs w:val="28"/>
        </w:rPr>
        <w:t xml:space="preserve"> </w:t>
      </w:r>
      <w:proofErr w:type="spellStart"/>
      <w:r w:rsidRPr="009941AF">
        <w:rPr>
          <w:sz w:val="28"/>
          <w:szCs w:val="28"/>
        </w:rPr>
        <w:t>студентського</w:t>
      </w:r>
      <w:proofErr w:type="spellEnd"/>
      <w:r w:rsidRPr="009941AF">
        <w:rPr>
          <w:sz w:val="28"/>
          <w:szCs w:val="28"/>
        </w:rPr>
        <w:t xml:space="preserve"> </w:t>
      </w:r>
      <w:proofErr w:type="spellStart"/>
      <w:r w:rsidRPr="009941AF">
        <w:rPr>
          <w:sz w:val="28"/>
          <w:szCs w:val="28"/>
        </w:rPr>
        <w:t>наукового</w:t>
      </w:r>
      <w:proofErr w:type="spellEnd"/>
      <w:r w:rsidRPr="009941AF">
        <w:rPr>
          <w:sz w:val="28"/>
          <w:szCs w:val="28"/>
        </w:rPr>
        <w:t xml:space="preserve"> </w:t>
      </w:r>
      <w:proofErr w:type="spellStart"/>
      <w:r w:rsidRPr="009941AF">
        <w:rPr>
          <w:sz w:val="28"/>
          <w:szCs w:val="28"/>
        </w:rPr>
        <w:t>гуртка</w:t>
      </w:r>
      <w:proofErr w:type="spellEnd"/>
      <w:r w:rsidRPr="009941AF">
        <w:rPr>
          <w:sz w:val="28"/>
          <w:szCs w:val="28"/>
        </w:rPr>
        <w:t xml:space="preserve">, </w:t>
      </w:r>
      <w:proofErr w:type="spellStart"/>
      <w:r w:rsidRPr="009941AF">
        <w:rPr>
          <w:sz w:val="28"/>
          <w:szCs w:val="28"/>
        </w:rPr>
        <w:t>опублікував</w:t>
      </w:r>
      <w:proofErr w:type="spellEnd"/>
      <w:r w:rsidRPr="009941AF">
        <w:rPr>
          <w:sz w:val="28"/>
          <w:szCs w:val="28"/>
        </w:rPr>
        <w:t xml:space="preserve"> </w:t>
      </w:r>
      <w:proofErr w:type="spellStart"/>
      <w:r w:rsidRPr="009941AF">
        <w:rPr>
          <w:sz w:val="28"/>
          <w:szCs w:val="28"/>
        </w:rPr>
        <w:t>друковану</w:t>
      </w:r>
      <w:proofErr w:type="spellEnd"/>
      <w:r w:rsidRPr="009941AF">
        <w:rPr>
          <w:sz w:val="28"/>
          <w:szCs w:val="28"/>
        </w:rPr>
        <w:t xml:space="preserve"> роботу за результатами </w:t>
      </w:r>
      <w:proofErr w:type="spellStart"/>
      <w:r w:rsidRPr="009941AF">
        <w:rPr>
          <w:sz w:val="28"/>
          <w:szCs w:val="28"/>
        </w:rPr>
        <w:t>науково-практичного</w:t>
      </w:r>
      <w:proofErr w:type="spellEnd"/>
      <w:r w:rsidRPr="009941AF">
        <w:rPr>
          <w:sz w:val="28"/>
          <w:szCs w:val="28"/>
        </w:rPr>
        <w:t xml:space="preserve"> </w:t>
      </w:r>
      <w:proofErr w:type="spellStart"/>
      <w:r w:rsidRPr="009941AF">
        <w:rPr>
          <w:sz w:val="28"/>
          <w:szCs w:val="28"/>
        </w:rPr>
        <w:t>дослідження</w:t>
      </w:r>
      <w:proofErr w:type="spellEnd"/>
      <w:r w:rsidRPr="009941AF">
        <w:rPr>
          <w:sz w:val="28"/>
          <w:szCs w:val="28"/>
        </w:rPr>
        <w:t xml:space="preserve">, </w:t>
      </w:r>
      <w:proofErr w:type="spellStart"/>
      <w:r w:rsidRPr="009941AF">
        <w:rPr>
          <w:sz w:val="28"/>
          <w:szCs w:val="28"/>
        </w:rPr>
        <w:t>але</w:t>
      </w:r>
      <w:proofErr w:type="spellEnd"/>
      <w:r w:rsidRPr="009941AF">
        <w:rPr>
          <w:sz w:val="28"/>
          <w:szCs w:val="28"/>
        </w:rPr>
        <w:t xml:space="preserve"> не </w:t>
      </w:r>
      <w:proofErr w:type="spellStart"/>
      <w:r w:rsidRPr="009941AF">
        <w:rPr>
          <w:sz w:val="28"/>
          <w:szCs w:val="28"/>
        </w:rPr>
        <w:lastRenderedPageBreak/>
        <w:t>приймав</w:t>
      </w:r>
      <w:proofErr w:type="spellEnd"/>
      <w:r w:rsidRPr="009941AF">
        <w:rPr>
          <w:sz w:val="28"/>
          <w:szCs w:val="28"/>
        </w:rPr>
        <w:t xml:space="preserve"> </w:t>
      </w:r>
      <w:proofErr w:type="spellStart"/>
      <w:r w:rsidRPr="009941AF">
        <w:rPr>
          <w:sz w:val="28"/>
          <w:szCs w:val="28"/>
        </w:rPr>
        <w:t>особисто</w:t>
      </w:r>
      <w:proofErr w:type="spellEnd"/>
      <w:r w:rsidRPr="009941AF">
        <w:rPr>
          <w:sz w:val="28"/>
          <w:szCs w:val="28"/>
        </w:rPr>
        <w:t xml:space="preserve"> участь у </w:t>
      </w:r>
      <w:proofErr w:type="spellStart"/>
      <w:r w:rsidRPr="009941AF">
        <w:rPr>
          <w:sz w:val="28"/>
          <w:szCs w:val="28"/>
        </w:rPr>
        <w:t>студентській</w:t>
      </w:r>
      <w:proofErr w:type="spellEnd"/>
      <w:r w:rsidRPr="009941AF">
        <w:rPr>
          <w:sz w:val="28"/>
          <w:szCs w:val="28"/>
        </w:rPr>
        <w:t xml:space="preserve"> </w:t>
      </w:r>
      <w:proofErr w:type="spellStart"/>
      <w:r w:rsidRPr="009941AF">
        <w:rPr>
          <w:sz w:val="28"/>
          <w:szCs w:val="28"/>
        </w:rPr>
        <w:t>науковій</w:t>
      </w:r>
      <w:proofErr w:type="spellEnd"/>
      <w:r w:rsidRPr="009941AF">
        <w:rPr>
          <w:sz w:val="28"/>
          <w:szCs w:val="28"/>
        </w:rPr>
        <w:t xml:space="preserve"> </w:t>
      </w:r>
      <w:proofErr w:type="spellStart"/>
      <w:r w:rsidRPr="009941AF">
        <w:rPr>
          <w:sz w:val="28"/>
          <w:szCs w:val="28"/>
        </w:rPr>
        <w:t>конференції</w:t>
      </w:r>
      <w:proofErr w:type="spellEnd"/>
      <w:r w:rsidRPr="009941AF">
        <w:rPr>
          <w:sz w:val="28"/>
          <w:szCs w:val="28"/>
        </w:rPr>
        <w:t xml:space="preserve">, </w:t>
      </w:r>
      <w:proofErr w:type="spellStart"/>
      <w:r w:rsidRPr="009941AF">
        <w:rPr>
          <w:sz w:val="28"/>
          <w:szCs w:val="28"/>
        </w:rPr>
        <w:t>підготував</w:t>
      </w:r>
      <w:proofErr w:type="spellEnd"/>
      <w:r w:rsidRPr="009941AF">
        <w:rPr>
          <w:sz w:val="28"/>
          <w:szCs w:val="28"/>
        </w:rPr>
        <w:t xml:space="preserve"> </w:t>
      </w:r>
      <w:proofErr w:type="spellStart"/>
      <w:r w:rsidRPr="009941AF">
        <w:rPr>
          <w:sz w:val="28"/>
          <w:szCs w:val="28"/>
        </w:rPr>
        <w:t>стендову</w:t>
      </w:r>
      <w:proofErr w:type="spellEnd"/>
      <w:r w:rsidRPr="009941AF">
        <w:rPr>
          <w:sz w:val="28"/>
          <w:szCs w:val="28"/>
        </w:rPr>
        <w:t xml:space="preserve"> </w:t>
      </w:r>
      <w:proofErr w:type="spellStart"/>
      <w:r w:rsidRPr="009941AF">
        <w:rPr>
          <w:sz w:val="28"/>
          <w:szCs w:val="28"/>
        </w:rPr>
        <w:t>доповідь</w:t>
      </w:r>
      <w:proofErr w:type="spellEnd"/>
      <w:r w:rsidRPr="009941AF">
        <w:rPr>
          <w:sz w:val="28"/>
          <w:szCs w:val="28"/>
        </w:rPr>
        <w:t>.</w:t>
      </w:r>
    </w:p>
    <w:p w:rsidR="007E0DDC" w:rsidRPr="009941AF" w:rsidRDefault="007E0DDC" w:rsidP="007E0DDC">
      <w:pPr>
        <w:pStyle w:val="Default"/>
        <w:ind w:firstLine="709"/>
        <w:jc w:val="both"/>
        <w:rPr>
          <w:sz w:val="28"/>
          <w:szCs w:val="28"/>
          <w:lang w:val="uk-UA"/>
        </w:rPr>
      </w:pPr>
      <w:proofErr w:type="spellStart"/>
      <w:r w:rsidRPr="009941AF">
        <w:rPr>
          <w:sz w:val="28"/>
          <w:szCs w:val="28"/>
        </w:rPr>
        <w:t>Кількість</w:t>
      </w:r>
      <w:proofErr w:type="spellEnd"/>
      <w:r w:rsidRPr="009941AF">
        <w:rPr>
          <w:sz w:val="28"/>
          <w:szCs w:val="28"/>
        </w:rPr>
        <w:t xml:space="preserve"> </w:t>
      </w:r>
      <w:proofErr w:type="spellStart"/>
      <w:r w:rsidRPr="009941AF">
        <w:rPr>
          <w:sz w:val="28"/>
          <w:szCs w:val="28"/>
        </w:rPr>
        <w:t>балів</w:t>
      </w:r>
      <w:proofErr w:type="spellEnd"/>
      <w:r w:rsidRPr="009941AF">
        <w:rPr>
          <w:sz w:val="28"/>
          <w:szCs w:val="28"/>
        </w:rPr>
        <w:t xml:space="preserve"> за </w:t>
      </w:r>
      <w:proofErr w:type="spellStart"/>
      <w:r w:rsidRPr="009941AF">
        <w:rPr>
          <w:sz w:val="28"/>
          <w:szCs w:val="28"/>
        </w:rPr>
        <w:t>індивідуальні</w:t>
      </w:r>
      <w:proofErr w:type="spellEnd"/>
      <w:r w:rsidRPr="009941AF">
        <w:rPr>
          <w:sz w:val="28"/>
          <w:szCs w:val="28"/>
        </w:rPr>
        <w:t xml:space="preserve"> </w:t>
      </w:r>
      <w:proofErr w:type="spellStart"/>
      <w:r w:rsidRPr="009941AF">
        <w:rPr>
          <w:sz w:val="28"/>
          <w:szCs w:val="28"/>
        </w:rPr>
        <w:t>завдання</w:t>
      </w:r>
      <w:proofErr w:type="spellEnd"/>
      <w:r w:rsidRPr="009941AF">
        <w:rPr>
          <w:sz w:val="28"/>
          <w:szCs w:val="28"/>
        </w:rPr>
        <w:t xml:space="preserve"> студента не </w:t>
      </w:r>
      <w:proofErr w:type="spellStart"/>
      <w:r w:rsidRPr="009941AF">
        <w:rPr>
          <w:sz w:val="28"/>
          <w:szCs w:val="28"/>
        </w:rPr>
        <w:t>може</w:t>
      </w:r>
      <w:proofErr w:type="spellEnd"/>
      <w:r w:rsidRPr="009941AF">
        <w:rPr>
          <w:sz w:val="28"/>
          <w:szCs w:val="28"/>
        </w:rPr>
        <w:t xml:space="preserve"> </w:t>
      </w:r>
      <w:proofErr w:type="spellStart"/>
      <w:r w:rsidRPr="009941AF">
        <w:rPr>
          <w:sz w:val="28"/>
          <w:szCs w:val="28"/>
        </w:rPr>
        <w:t>перевищувати</w:t>
      </w:r>
      <w:proofErr w:type="spellEnd"/>
      <w:r w:rsidRPr="009941AF">
        <w:rPr>
          <w:sz w:val="28"/>
          <w:szCs w:val="28"/>
        </w:rPr>
        <w:t xml:space="preserve"> 12 </w:t>
      </w:r>
      <w:proofErr w:type="spellStart"/>
      <w:r w:rsidRPr="009941AF">
        <w:rPr>
          <w:sz w:val="28"/>
          <w:szCs w:val="28"/>
        </w:rPr>
        <w:t>балі</w:t>
      </w:r>
      <w:proofErr w:type="gramStart"/>
      <w:r w:rsidRPr="009941AF">
        <w:rPr>
          <w:sz w:val="28"/>
          <w:szCs w:val="28"/>
        </w:rPr>
        <w:t>в</w:t>
      </w:r>
      <w:proofErr w:type="spellEnd"/>
      <w:proofErr w:type="gramEnd"/>
      <w:r w:rsidRPr="009941AF">
        <w:rPr>
          <w:sz w:val="28"/>
          <w:szCs w:val="28"/>
        </w:rPr>
        <w:t xml:space="preserve"> за </w:t>
      </w:r>
      <w:proofErr w:type="spellStart"/>
      <w:r w:rsidRPr="009941AF">
        <w:rPr>
          <w:sz w:val="28"/>
          <w:szCs w:val="28"/>
        </w:rPr>
        <w:t>дисципліну</w:t>
      </w:r>
      <w:proofErr w:type="spellEnd"/>
      <w:r w:rsidRPr="009941AF">
        <w:rPr>
          <w:sz w:val="28"/>
          <w:szCs w:val="28"/>
        </w:rPr>
        <w:t xml:space="preserve">. При </w:t>
      </w:r>
      <w:proofErr w:type="spellStart"/>
      <w:r w:rsidRPr="009941AF">
        <w:rPr>
          <w:sz w:val="28"/>
          <w:szCs w:val="28"/>
        </w:rPr>
        <w:t>цьому</w:t>
      </w:r>
      <w:proofErr w:type="spellEnd"/>
      <w:r w:rsidRPr="009941AF">
        <w:rPr>
          <w:sz w:val="28"/>
          <w:szCs w:val="28"/>
        </w:rPr>
        <w:t xml:space="preserve">, максимальна сума </w:t>
      </w:r>
      <w:proofErr w:type="spellStart"/>
      <w:r w:rsidRPr="009941AF">
        <w:rPr>
          <w:sz w:val="28"/>
          <w:szCs w:val="28"/>
        </w:rPr>
        <w:t>балів</w:t>
      </w:r>
      <w:proofErr w:type="spellEnd"/>
      <w:r w:rsidRPr="009941AF">
        <w:rPr>
          <w:sz w:val="28"/>
          <w:szCs w:val="28"/>
        </w:rPr>
        <w:t xml:space="preserve">, яку </w:t>
      </w:r>
      <w:proofErr w:type="spellStart"/>
      <w:r w:rsidRPr="009941AF">
        <w:rPr>
          <w:sz w:val="28"/>
          <w:szCs w:val="28"/>
        </w:rPr>
        <w:t>може</w:t>
      </w:r>
      <w:proofErr w:type="spellEnd"/>
      <w:r w:rsidRPr="009941AF">
        <w:rPr>
          <w:sz w:val="28"/>
          <w:szCs w:val="28"/>
        </w:rPr>
        <w:t xml:space="preserve"> </w:t>
      </w:r>
      <w:proofErr w:type="spellStart"/>
      <w:r w:rsidRPr="009941AF">
        <w:rPr>
          <w:sz w:val="28"/>
          <w:szCs w:val="28"/>
        </w:rPr>
        <w:t>отримати</w:t>
      </w:r>
      <w:proofErr w:type="spellEnd"/>
      <w:r w:rsidRPr="009941AF">
        <w:rPr>
          <w:sz w:val="28"/>
          <w:szCs w:val="28"/>
        </w:rPr>
        <w:t xml:space="preserve"> студент за </w:t>
      </w:r>
      <w:proofErr w:type="spellStart"/>
      <w:r w:rsidRPr="009941AF">
        <w:rPr>
          <w:sz w:val="28"/>
          <w:szCs w:val="28"/>
        </w:rPr>
        <w:t>дисципліну</w:t>
      </w:r>
      <w:proofErr w:type="spellEnd"/>
      <w:r w:rsidRPr="009941AF">
        <w:rPr>
          <w:sz w:val="28"/>
          <w:szCs w:val="28"/>
        </w:rPr>
        <w:t xml:space="preserve"> не </w:t>
      </w:r>
      <w:proofErr w:type="spellStart"/>
      <w:r w:rsidRPr="009941AF">
        <w:rPr>
          <w:sz w:val="28"/>
          <w:szCs w:val="28"/>
        </w:rPr>
        <w:t>може</w:t>
      </w:r>
      <w:proofErr w:type="spellEnd"/>
      <w:r w:rsidRPr="009941AF">
        <w:rPr>
          <w:sz w:val="28"/>
          <w:szCs w:val="28"/>
        </w:rPr>
        <w:t xml:space="preserve"> </w:t>
      </w:r>
      <w:proofErr w:type="spellStart"/>
      <w:r w:rsidRPr="009941AF">
        <w:rPr>
          <w:sz w:val="28"/>
          <w:szCs w:val="28"/>
        </w:rPr>
        <w:t>перевищувати</w:t>
      </w:r>
      <w:proofErr w:type="spellEnd"/>
      <w:r w:rsidRPr="009941AF">
        <w:rPr>
          <w:sz w:val="28"/>
          <w:szCs w:val="28"/>
        </w:rPr>
        <w:t xml:space="preserve"> 200 </w:t>
      </w:r>
      <w:proofErr w:type="spellStart"/>
      <w:r w:rsidRPr="009941AF">
        <w:rPr>
          <w:sz w:val="28"/>
          <w:szCs w:val="28"/>
        </w:rPr>
        <w:t>балі</w:t>
      </w:r>
      <w:proofErr w:type="gramStart"/>
      <w:r w:rsidRPr="009941AF">
        <w:rPr>
          <w:sz w:val="28"/>
          <w:szCs w:val="28"/>
        </w:rPr>
        <w:t>в</w:t>
      </w:r>
      <w:proofErr w:type="spellEnd"/>
      <w:proofErr w:type="gramEnd"/>
      <w:r w:rsidRPr="009941AF">
        <w:rPr>
          <w:sz w:val="28"/>
          <w:szCs w:val="28"/>
        </w:rPr>
        <w:t>.</w:t>
      </w:r>
    </w:p>
    <w:p w:rsidR="007E0DDC" w:rsidRPr="009941AF" w:rsidRDefault="007E0DDC" w:rsidP="007E0DDC">
      <w:pPr>
        <w:pStyle w:val="Default"/>
        <w:ind w:firstLine="709"/>
        <w:jc w:val="both"/>
        <w:rPr>
          <w:sz w:val="28"/>
          <w:szCs w:val="28"/>
          <w:lang w:val="uk-UA"/>
        </w:rPr>
      </w:pPr>
    </w:p>
    <w:p w:rsidR="007E0DDC" w:rsidRPr="009941AF" w:rsidRDefault="007E0DDC" w:rsidP="007E0DDC">
      <w:pPr>
        <w:pStyle w:val="a3"/>
        <w:numPr>
          <w:ilvl w:val="0"/>
          <w:numId w:val="2"/>
        </w:numPr>
        <w:spacing w:line="259" w:lineRule="auto"/>
        <w:jc w:val="both"/>
        <w:rPr>
          <w:sz w:val="28"/>
          <w:szCs w:val="28"/>
        </w:rPr>
      </w:pPr>
      <w:proofErr w:type="spellStart"/>
      <w:r w:rsidRPr="009941AF">
        <w:rPr>
          <w:b/>
          <w:bCs/>
          <w:sz w:val="28"/>
          <w:szCs w:val="28"/>
        </w:rPr>
        <w:t>Політика</w:t>
      </w:r>
      <w:proofErr w:type="spellEnd"/>
      <w:r w:rsidRPr="009941AF">
        <w:rPr>
          <w:b/>
          <w:bCs/>
          <w:sz w:val="28"/>
          <w:szCs w:val="28"/>
        </w:rPr>
        <w:t xml:space="preserve"> </w:t>
      </w:r>
      <w:proofErr w:type="spellStart"/>
      <w:r w:rsidRPr="009941AF">
        <w:rPr>
          <w:b/>
          <w:bCs/>
          <w:sz w:val="28"/>
          <w:szCs w:val="28"/>
        </w:rPr>
        <w:t>навчальної</w:t>
      </w:r>
      <w:proofErr w:type="spellEnd"/>
      <w:r w:rsidRPr="009941AF">
        <w:rPr>
          <w:b/>
          <w:bCs/>
          <w:sz w:val="28"/>
          <w:szCs w:val="28"/>
        </w:rPr>
        <w:t xml:space="preserve"> </w:t>
      </w:r>
      <w:proofErr w:type="spellStart"/>
      <w:r w:rsidRPr="009941AF">
        <w:rPr>
          <w:b/>
          <w:bCs/>
          <w:sz w:val="28"/>
          <w:szCs w:val="28"/>
        </w:rPr>
        <w:t>дисципліни</w:t>
      </w:r>
      <w:proofErr w:type="spellEnd"/>
      <w:r w:rsidRPr="009941AF">
        <w:rPr>
          <w:b/>
          <w:bCs/>
          <w:sz w:val="28"/>
          <w:szCs w:val="28"/>
        </w:rPr>
        <w:t>/курсу</w:t>
      </w:r>
      <w:r w:rsidRPr="009941AF">
        <w:rPr>
          <w:sz w:val="28"/>
          <w:szCs w:val="28"/>
        </w:rPr>
        <w:t xml:space="preserve"> </w:t>
      </w:r>
    </w:p>
    <w:p w:rsidR="007E0DDC" w:rsidRPr="009941AF" w:rsidRDefault="007E0DDC" w:rsidP="007E0DDC">
      <w:pPr>
        <w:autoSpaceDE w:val="0"/>
        <w:autoSpaceDN w:val="0"/>
        <w:adjustRightInd w:val="0"/>
        <w:ind w:firstLine="360"/>
        <w:jc w:val="both"/>
        <w:rPr>
          <w:rFonts w:eastAsia="Calibri"/>
          <w:color w:val="000000"/>
          <w:sz w:val="28"/>
          <w:szCs w:val="28"/>
          <w:lang w:val="uk-UA"/>
        </w:rPr>
      </w:pPr>
      <w:r w:rsidRPr="009941AF">
        <w:rPr>
          <w:rFonts w:eastAsia="Calibri"/>
          <w:color w:val="000000"/>
          <w:sz w:val="28"/>
          <w:szCs w:val="28"/>
          <w:lang w:val="uk-UA"/>
        </w:rPr>
        <w:t xml:space="preserve">Студент має право на отримання якісних освітніх послуг, доступ до сучасної наукової та навчальної інформації, кваліфіковану консультативну допомогу під час вивчення дисципліни та опанування практичними навичками. Політика кафедри під час надання освітніх послуг є студентоцентрованою, базується на нормативних документах Міністерства освіти та Міністерства охорони здоров’я України, статуті університету та порядку надання освітніх послуг, регламентованого основними положеннями організації навчального процесу в ВНМУ ім.М.І.Пирогова та засадах академічної доброчесності. </w:t>
      </w:r>
    </w:p>
    <w:p w:rsidR="007E0DDC" w:rsidRPr="009941AF" w:rsidRDefault="007E0DDC" w:rsidP="007E0DDC">
      <w:pPr>
        <w:ind w:firstLine="360"/>
        <w:jc w:val="both"/>
        <w:rPr>
          <w:sz w:val="28"/>
          <w:szCs w:val="28"/>
          <w:lang w:val="uk-UA"/>
        </w:rPr>
      </w:pPr>
      <w:proofErr w:type="spellStart"/>
      <w:r w:rsidRPr="009941AF">
        <w:rPr>
          <w:b/>
          <w:bCs/>
          <w:sz w:val="28"/>
          <w:szCs w:val="28"/>
        </w:rPr>
        <w:t>Дотримання</w:t>
      </w:r>
      <w:proofErr w:type="spellEnd"/>
      <w:r w:rsidRPr="009941AF">
        <w:rPr>
          <w:b/>
          <w:bCs/>
          <w:sz w:val="28"/>
          <w:szCs w:val="28"/>
        </w:rPr>
        <w:t xml:space="preserve"> правил </w:t>
      </w:r>
      <w:proofErr w:type="spellStart"/>
      <w:r w:rsidRPr="009941AF">
        <w:rPr>
          <w:b/>
          <w:bCs/>
          <w:sz w:val="28"/>
          <w:szCs w:val="28"/>
        </w:rPr>
        <w:t>розпорядку</w:t>
      </w:r>
      <w:proofErr w:type="spellEnd"/>
      <w:r w:rsidRPr="009941AF">
        <w:rPr>
          <w:b/>
          <w:bCs/>
          <w:sz w:val="28"/>
          <w:szCs w:val="28"/>
        </w:rPr>
        <w:t xml:space="preserve"> ВНМУ, </w:t>
      </w:r>
      <w:proofErr w:type="spellStart"/>
      <w:r w:rsidRPr="009941AF">
        <w:rPr>
          <w:b/>
          <w:bCs/>
          <w:sz w:val="28"/>
          <w:szCs w:val="28"/>
        </w:rPr>
        <w:t>техніки</w:t>
      </w:r>
      <w:proofErr w:type="spellEnd"/>
      <w:r w:rsidRPr="009941AF">
        <w:rPr>
          <w:b/>
          <w:bCs/>
          <w:sz w:val="28"/>
          <w:szCs w:val="28"/>
        </w:rPr>
        <w:t xml:space="preserve"> </w:t>
      </w:r>
      <w:proofErr w:type="spellStart"/>
      <w:r w:rsidRPr="009941AF">
        <w:rPr>
          <w:b/>
          <w:bCs/>
          <w:sz w:val="28"/>
          <w:szCs w:val="28"/>
        </w:rPr>
        <w:t>безпеки</w:t>
      </w:r>
      <w:proofErr w:type="spellEnd"/>
      <w:r w:rsidRPr="009941AF">
        <w:rPr>
          <w:sz w:val="28"/>
          <w:szCs w:val="28"/>
          <w:lang w:val="uk-UA"/>
        </w:rPr>
        <w:t xml:space="preserve"> на практичних заняттях. Інструктаж з техніки безпеки, безпеки поводження з спортивним інвентарем проводиться на першому практичному занятті викладачем (на початку </w:t>
      </w:r>
      <w:proofErr w:type="gramStart"/>
      <w:r w:rsidRPr="009941AF">
        <w:rPr>
          <w:sz w:val="28"/>
          <w:szCs w:val="28"/>
          <w:lang w:val="uk-UA"/>
        </w:rPr>
        <w:t>кожного</w:t>
      </w:r>
      <w:proofErr w:type="gramEnd"/>
      <w:r w:rsidRPr="009941AF">
        <w:rPr>
          <w:sz w:val="28"/>
          <w:szCs w:val="28"/>
          <w:lang w:val="uk-UA"/>
        </w:rPr>
        <w:t xml:space="preserve"> семестру). Проведення інструктажу реєструється  в Журналі інструктажу з техніки безпеки. Студент, який не пройшов інструктаж, не допускається до виконання практичних робіт.</w:t>
      </w:r>
    </w:p>
    <w:p w:rsidR="007E0DDC" w:rsidRPr="009941AF" w:rsidRDefault="007E0DDC" w:rsidP="007E0DDC">
      <w:pPr>
        <w:autoSpaceDE w:val="0"/>
        <w:autoSpaceDN w:val="0"/>
        <w:adjustRightInd w:val="0"/>
        <w:ind w:firstLine="360"/>
        <w:jc w:val="both"/>
        <w:rPr>
          <w:rFonts w:eastAsia="Calibri"/>
          <w:color w:val="000000"/>
          <w:sz w:val="28"/>
          <w:szCs w:val="28"/>
          <w:lang w:val="uk-UA"/>
        </w:rPr>
      </w:pPr>
      <w:proofErr w:type="spellStart"/>
      <w:r w:rsidRPr="009941AF">
        <w:rPr>
          <w:b/>
          <w:bCs/>
          <w:sz w:val="28"/>
          <w:szCs w:val="28"/>
        </w:rPr>
        <w:t>Вимоги</w:t>
      </w:r>
      <w:proofErr w:type="spellEnd"/>
      <w:r w:rsidRPr="009941AF">
        <w:rPr>
          <w:b/>
          <w:bCs/>
          <w:sz w:val="28"/>
          <w:szCs w:val="28"/>
        </w:rPr>
        <w:t xml:space="preserve"> </w:t>
      </w:r>
      <w:proofErr w:type="spellStart"/>
      <w:r w:rsidRPr="009941AF">
        <w:rPr>
          <w:b/>
          <w:bCs/>
          <w:sz w:val="28"/>
          <w:szCs w:val="28"/>
        </w:rPr>
        <w:t>щодо</w:t>
      </w:r>
      <w:proofErr w:type="spellEnd"/>
      <w:r w:rsidRPr="009941AF">
        <w:rPr>
          <w:b/>
          <w:bCs/>
          <w:sz w:val="28"/>
          <w:szCs w:val="28"/>
        </w:rPr>
        <w:t xml:space="preserve"> </w:t>
      </w:r>
      <w:proofErr w:type="spellStart"/>
      <w:proofErr w:type="gramStart"/>
      <w:r w:rsidRPr="009941AF">
        <w:rPr>
          <w:b/>
          <w:bCs/>
          <w:sz w:val="28"/>
          <w:szCs w:val="28"/>
        </w:rPr>
        <w:t>п</w:t>
      </w:r>
      <w:proofErr w:type="gramEnd"/>
      <w:r w:rsidRPr="009941AF">
        <w:rPr>
          <w:b/>
          <w:bCs/>
          <w:sz w:val="28"/>
          <w:szCs w:val="28"/>
        </w:rPr>
        <w:t>ідготовки</w:t>
      </w:r>
      <w:proofErr w:type="spellEnd"/>
      <w:r w:rsidRPr="009941AF">
        <w:rPr>
          <w:b/>
          <w:bCs/>
          <w:sz w:val="28"/>
          <w:szCs w:val="28"/>
        </w:rPr>
        <w:t xml:space="preserve"> до </w:t>
      </w:r>
      <w:proofErr w:type="spellStart"/>
      <w:r w:rsidRPr="009941AF">
        <w:rPr>
          <w:b/>
          <w:bCs/>
          <w:sz w:val="28"/>
          <w:szCs w:val="28"/>
        </w:rPr>
        <w:t>практичних</w:t>
      </w:r>
      <w:proofErr w:type="spellEnd"/>
      <w:r w:rsidRPr="009941AF">
        <w:rPr>
          <w:b/>
          <w:bCs/>
          <w:sz w:val="28"/>
          <w:szCs w:val="28"/>
        </w:rPr>
        <w:t xml:space="preserve"> занять</w:t>
      </w:r>
      <w:r w:rsidRPr="009941AF">
        <w:rPr>
          <w:b/>
          <w:bCs/>
          <w:sz w:val="28"/>
          <w:szCs w:val="28"/>
          <w:lang w:val="uk-UA"/>
        </w:rPr>
        <w:t xml:space="preserve">. </w:t>
      </w:r>
      <w:r w:rsidRPr="009941AF">
        <w:rPr>
          <w:rFonts w:eastAsia="Calibri"/>
          <w:color w:val="000000"/>
          <w:sz w:val="28"/>
          <w:szCs w:val="28"/>
          <w:lang w:val="uk-UA"/>
        </w:rPr>
        <w:t xml:space="preserve">Студент повинен бути підготовленим до практичного заняття. </w:t>
      </w:r>
    </w:p>
    <w:p w:rsidR="007E0DDC" w:rsidRPr="009941AF" w:rsidRDefault="007E0DDC" w:rsidP="007E0DDC">
      <w:pPr>
        <w:autoSpaceDE w:val="0"/>
        <w:autoSpaceDN w:val="0"/>
        <w:adjustRightInd w:val="0"/>
        <w:jc w:val="both"/>
        <w:rPr>
          <w:rFonts w:eastAsia="Calibri"/>
          <w:color w:val="000000"/>
          <w:sz w:val="28"/>
          <w:szCs w:val="28"/>
          <w:lang w:val="uk-UA"/>
        </w:rPr>
      </w:pPr>
      <w:r w:rsidRPr="009941AF">
        <w:rPr>
          <w:rFonts w:eastAsia="Calibri"/>
          <w:color w:val="000000"/>
          <w:sz w:val="28"/>
          <w:szCs w:val="28"/>
          <w:lang w:val="uk-UA"/>
        </w:rPr>
        <w:t>На заняття слід приходити вчасно, без запізнення. Студент, який запізнився більше, ніж на 15 хвилин на заняття, не допускається до останнього і повинен його відпрацювати в установленому порядку.</w:t>
      </w:r>
    </w:p>
    <w:p w:rsidR="007E0DDC" w:rsidRPr="009941AF" w:rsidRDefault="007E0DDC" w:rsidP="007E0DDC">
      <w:pPr>
        <w:autoSpaceDE w:val="0"/>
        <w:autoSpaceDN w:val="0"/>
        <w:adjustRightInd w:val="0"/>
        <w:jc w:val="both"/>
        <w:rPr>
          <w:rFonts w:eastAsia="Calibri"/>
          <w:color w:val="000000"/>
          <w:sz w:val="28"/>
          <w:szCs w:val="28"/>
          <w:lang w:val="uk-UA"/>
        </w:rPr>
      </w:pPr>
      <w:r w:rsidRPr="009941AF">
        <w:rPr>
          <w:rFonts w:eastAsia="Calibri"/>
          <w:color w:val="000000"/>
          <w:sz w:val="28"/>
          <w:szCs w:val="28"/>
          <w:lang w:val="uk-UA"/>
        </w:rPr>
        <w:t>На практичних заняттях студент має бути одягнений в спортивну  форму . Студенти, які не мають спортивної форми, не допускаються до заняття.</w:t>
      </w:r>
    </w:p>
    <w:p w:rsidR="007E0DDC" w:rsidRPr="009941AF" w:rsidRDefault="007E0DDC" w:rsidP="007E0DDC">
      <w:pPr>
        <w:autoSpaceDE w:val="0"/>
        <w:autoSpaceDN w:val="0"/>
        <w:adjustRightInd w:val="0"/>
        <w:jc w:val="both"/>
        <w:rPr>
          <w:rFonts w:eastAsia="Calibri"/>
          <w:color w:val="000000"/>
          <w:sz w:val="28"/>
          <w:szCs w:val="28"/>
          <w:lang w:val="uk-UA"/>
        </w:rPr>
      </w:pPr>
      <w:r w:rsidRPr="009941AF">
        <w:rPr>
          <w:rFonts w:eastAsia="Calibri"/>
          <w:color w:val="000000"/>
          <w:sz w:val="28"/>
          <w:szCs w:val="28"/>
          <w:lang w:val="uk-UA"/>
        </w:rPr>
        <w:t>Студент повинен дотримуватись правил безпеки на практичних заняттях та під час знаходження у спортивних приміщеннях кафедри та спортивному комплексі.</w:t>
      </w:r>
    </w:p>
    <w:p w:rsidR="007E0DDC" w:rsidRPr="009941AF" w:rsidRDefault="007E0DDC" w:rsidP="007E0DDC">
      <w:pPr>
        <w:autoSpaceDE w:val="0"/>
        <w:autoSpaceDN w:val="0"/>
        <w:adjustRightInd w:val="0"/>
        <w:jc w:val="both"/>
        <w:rPr>
          <w:rFonts w:eastAsia="Calibri"/>
          <w:color w:val="000000"/>
          <w:sz w:val="28"/>
          <w:szCs w:val="28"/>
          <w:lang w:val="uk-UA"/>
        </w:rPr>
      </w:pPr>
      <w:r w:rsidRPr="009941AF">
        <w:rPr>
          <w:rFonts w:eastAsia="Calibri"/>
          <w:color w:val="000000"/>
          <w:sz w:val="28"/>
          <w:szCs w:val="28"/>
          <w:lang w:val="uk-UA"/>
        </w:rPr>
        <w:t>Під час обговорення теоретичних питань студенти мають демонструвати толерантність, ввічливість та повагу до своїх колег та викладача.</w:t>
      </w:r>
    </w:p>
    <w:p w:rsidR="007E0DDC" w:rsidRPr="009941AF" w:rsidRDefault="007E0DDC" w:rsidP="007E0DDC">
      <w:pPr>
        <w:autoSpaceDE w:val="0"/>
        <w:autoSpaceDN w:val="0"/>
        <w:adjustRightInd w:val="0"/>
        <w:ind w:firstLine="708"/>
        <w:jc w:val="both"/>
        <w:rPr>
          <w:rFonts w:eastAsia="Calibri"/>
          <w:color w:val="000000"/>
          <w:sz w:val="28"/>
          <w:szCs w:val="28"/>
          <w:lang w:val="uk-UA"/>
        </w:rPr>
      </w:pPr>
      <w:proofErr w:type="spellStart"/>
      <w:r w:rsidRPr="009941AF">
        <w:rPr>
          <w:b/>
          <w:bCs/>
          <w:sz w:val="28"/>
          <w:szCs w:val="28"/>
        </w:rPr>
        <w:t>Використання</w:t>
      </w:r>
      <w:proofErr w:type="spellEnd"/>
      <w:r w:rsidRPr="009941AF">
        <w:rPr>
          <w:b/>
          <w:bCs/>
          <w:sz w:val="28"/>
          <w:szCs w:val="28"/>
        </w:rPr>
        <w:t xml:space="preserve"> </w:t>
      </w:r>
      <w:proofErr w:type="spellStart"/>
      <w:r w:rsidRPr="009941AF">
        <w:rPr>
          <w:b/>
          <w:bCs/>
          <w:sz w:val="28"/>
          <w:szCs w:val="28"/>
        </w:rPr>
        <w:t>мобільних</w:t>
      </w:r>
      <w:proofErr w:type="spellEnd"/>
      <w:r w:rsidRPr="009941AF">
        <w:rPr>
          <w:b/>
          <w:bCs/>
          <w:sz w:val="28"/>
          <w:szCs w:val="28"/>
        </w:rPr>
        <w:t xml:space="preserve"> </w:t>
      </w:r>
      <w:proofErr w:type="spellStart"/>
      <w:r w:rsidRPr="009941AF">
        <w:rPr>
          <w:b/>
          <w:bCs/>
          <w:sz w:val="28"/>
          <w:szCs w:val="28"/>
        </w:rPr>
        <w:t>телефонів</w:t>
      </w:r>
      <w:proofErr w:type="spellEnd"/>
      <w:r w:rsidRPr="009941AF">
        <w:rPr>
          <w:b/>
          <w:bCs/>
          <w:sz w:val="28"/>
          <w:szCs w:val="28"/>
        </w:rPr>
        <w:t xml:space="preserve"> та </w:t>
      </w:r>
      <w:proofErr w:type="spellStart"/>
      <w:r w:rsidRPr="009941AF">
        <w:rPr>
          <w:b/>
          <w:bCs/>
          <w:sz w:val="28"/>
          <w:szCs w:val="28"/>
        </w:rPr>
        <w:t>інших</w:t>
      </w:r>
      <w:proofErr w:type="spellEnd"/>
      <w:r w:rsidRPr="009941AF">
        <w:rPr>
          <w:b/>
          <w:bCs/>
          <w:sz w:val="28"/>
          <w:szCs w:val="28"/>
        </w:rPr>
        <w:t xml:space="preserve"> </w:t>
      </w:r>
      <w:proofErr w:type="spellStart"/>
      <w:r w:rsidRPr="009941AF">
        <w:rPr>
          <w:b/>
          <w:bCs/>
          <w:sz w:val="28"/>
          <w:szCs w:val="28"/>
        </w:rPr>
        <w:t>електронних</w:t>
      </w:r>
      <w:proofErr w:type="spellEnd"/>
      <w:r w:rsidRPr="009941AF">
        <w:rPr>
          <w:b/>
          <w:bCs/>
          <w:sz w:val="28"/>
          <w:szCs w:val="28"/>
        </w:rPr>
        <w:t xml:space="preserve"> </w:t>
      </w:r>
      <w:proofErr w:type="spellStart"/>
      <w:r w:rsidRPr="009941AF">
        <w:rPr>
          <w:b/>
          <w:bCs/>
          <w:sz w:val="28"/>
          <w:szCs w:val="28"/>
        </w:rPr>
        <w:t>девайсів</w:t>
      </w:r>
      <w:proofErr w:type="spellEnd"/>
      <w:r w:rsidRPr="009941AF">
        <w:rPr>
          <w:b/>
          <w:bCs/>
          <w:sz w:val="28"/>
          <w:szCs w:val="28"/>
          <w:lang w:val="uk-UA"/>
        </w:rPr>
        <w:t xml:space="preserve">. </w:t>
      </w:r>
      <w:r w:rsidRPr="009941AF">
        <w:rPr>
          <w:sz w:val="28"/>
          <w:szCs w:val="28"/>
          <w:lang w:val="uk-UA"/>
        </w:rPr>
        <w:t xml:space="preserve">Використання мобільних телефонів та інших електронних пристроїв на занятті не </w:t>
      </w:r>
      <w:proofErr w:type="gramStart"/>
      <w:r w:rsidRPr="009941AF">
        <w:rPr>
          <w:sz w:val="28"/>
          <w:szCs w:val="28"/>
          <w:lang w:val="uk-UA"/>
        </w:rPr>
        <w:t>допускається</w:t>
      </w:r>
      <w:proofErr w:type="gramEnd"/>
      <w:r w:rsidRPr="009941AF">
        <w:rPr>
          <w:sz w:val="28"/>
          <w:szCs w:val="28"/>
          <w:lang w:val="uk-UA"/>
        </w:rPr>
        <w:t xml:space="preserve">. Тільки під час дистанційного навчання. </w:t>
      </w:r>
    </w:p>
    <w:p w:rsidR="007E0DDC" w:rsidRPr="009941AF" w:rsidRDefault="007E0DDC" w:rsidP="007E0DDC">
      <w:pPr>
        <w:autoSpaceDE w:val="0"/>
        <w:autoSpaceDN w:val="0"/>
        <w:adjustRightInd w:val="0"/>
        <w:ind w:firstLine="708"/>
        <w:jc w:val="both"/>
        <w:rPr>
          <w:rFonts w:eastAsia="Calibri"/>
          <w:color w:val="000000"/>
          <w:sz w:val="28"/>
          <w:szCs w:val="28"/>
          <w:lang w:val="uk-UA"/>
        </w:rPr>
      </w:pPr>
      <w:r w:rsidRPr="009941AF">
        <w:rPr>
          <w:b/>
          <w:bCs/>
          <w:sz w:val="28"/>
          <w:szCs w:val="28"/>
          <w:lang w:val="uk-UA"/>
        </w:rPr>
        <w:t xml:space="preserve">Академічна доброчесність. </w:t>
      </w:r>
      <w:r w:rsidRPr="009941AF">
        <w:rPr>
          <w:sz w:val="28"/>
          <w:szCs w:val="28"/>
          <w:lang w:val="uk-UA"/>
        </w:rPr>
        <w:t>Під час вивчення дисципліни студент має керуватись Кодексом академічної доброчесності ВНМУ ім.М.І.Пирогова (</w:t>
      </w:r>
      <w:hyperlink r:id="rId11" w:history="1">
        <w:r w:rsidRPr="009941AF">
          <w:rPr>
            <w:rStyle w:val="a6"/>
            <w:sz w:val="28"/>
            <w:szCs w:val="28"/>
          </w:rPr>
          <w:t>https</w:t>
        </w:r>
        <w:r w:rsidRPr="009941AF">
          <w:rPr>
            <w:rStyle w:val="a6"/>
            <w:sz w:val="28"/>
            <w:szCs w:val="28"/>
            <w:lang w:val="uk-UA"/>
          </w:rPr>
          <w:t>://</w:t>
        </w:r>
        <w:r w:rsidRPr="009941AF">
          <w:rPr>
            <w:rStyle w:val="a6"/>
            <w:sz w:val="28"/>
            <w:szCs w:val="28"/>
          </w:rPr>
          <w:t>www</w:t>
        </w:r>
        <w:r w:rsidRPr="009941AF">
          <w:rPr>
            <w:rStyle w:val="a6"/>
            <w:sz w:val="28"/>
            <w:szCs w:val="28"/>
            <w:lang w:val="uk-UA"/>
          </w:rPr>
          <w:t>.</w:t>
        </w:r>
        <w:r w:rsidRPr="009941AF">
          <w:rPr>
            <w:rStyle w:val="a6"/>
            <w:sz w:val="28"/>
            <w:szCs w:val="28"/>
          </w:rPr>
          <w:t>vnmu</w:t>
        </w:r>
        <w:r w:rsidRPr="009941AF">
          <w:rPr>
            <w:rStyle w:val="a6"/>
            <w:sz w:val="28"/>
            <w:szCs w:val="28"/>
            <w:lang w:val="uk-UA"/>
          </w:rPr>
          <w:t>.</w:t>
        </w:r>
        <w:r w:rsidRPr="009941AF">
          <w:rPr>
            <w:rStyle w:val="a6"/>
            <w:sz w:val="28"/>
            <w:szCs w:val="28"/>
          </w:rPr>
          <w:t>edu</w:t>
        </w:r>
        <w:r w:rsidRPr="009941AF">
          <w:rPr>
            <w:rStyle w:val="a6"/>
            <w:sz w:val="28"/>
            <w:szCs w:val="28"/>
            <w:lang w:val="uk-UA"/>
          </w:rPr>
          <w:t>.</w:t>
        </w:r>
        <w:r w:rsidRPr="009941AF">
          <w:rPr>
            <w:rStyle w:val="a6"/>
            <w:sz w:val="28"/>
            <w:szCs w:val="28"/>
          </w:rPr>
          <w:t>ua</w:t>
        </w:r>
        <w:r w:rsidRPr="009941AF">
          <w:rPr>
            <w:rStyle w:val="a6"/>
            <w:sz w:val="28"/>
            <w:szCs w:val="28"/>
            <w:lang w:val="uk-UA"/>
          </w:rPr>
          <w:t>/</w:t>
        </w:r>
      </w:hyperlink>
      <w:r w:rsidRPr="009941AF">
        <w:rPr>
          <w:sz w:val="28"/>
          <w:szCs w:val="28"/>
          <w:lang w:val="uk-UA"/>
        </w:rPr>
        <w:t xml:space="preserve"> загальна інформація/ Основні документи/ Кодекс академічної доброчесності).  </w:t>
      </w:r>
      <w:r w:rsidRPr="009941AF">
        <w:rPr>
          <w:rFonts w:eastAsia="Calibri"/>
          <w:color w:val="000000"/>
          <w:sz w:val="28"/>
          <w:szCs w:val="28"/>
          <w:lang w:val="uk-UA"/>
        </w:rPr>
        <w:t>При порушенні норм академічної доброчесності під час поточного та підсумкових контролів студент отримує оцінку «2» та повинен її відпрацювати своєму викладачу в установленому порядку протягом двох тижнів після отриманої незадовільної оцінки.</w:t>
      </w:r>
    </w:p>
    <w:p w:rsidR="007E0DDC" w:rsidRPr="009941AF" w:rsidRDefault="007E0DDC" w:rsidP="007E0DDC">
      <w:pPr>
        <w:autoSpaceDE w:val="0"/>
        <w:autoSpaceDN w:val="0"/>
        <w:adjustRightInd w:val="0"/>
        <w:ind w:firstLine="708"/>
        <w:jc w:val="both"/>
        <w:rPr>
          <w:rFonts w:eastAsia="Calibri"/>
          <w:color w:val="000000"/>
          <w:sz w:val="28"/>
          <w:szCs w:val="28"/>
          <w:lang w:val="uk-UA"/>
        </w:rPr>
      </w:pPr>
      <w:r w:rsidRPr="009941AF">
        <w:rPr>
          <w:b/>
          <w:bCs/>
          <w:sz w:val="28"/>
          <w:szCs w:val="28"/>
        </w:rPr>
        <w:t>Пропуски занять</w:t>
      </w:r>
      <w:r w:rsidRPr="009941AF">
        <w:rPr>
          <w:b/>
          <w:bCs/>
          <w:sz w:val="28"/>
          <w:szCs w:val="28"/>
          <w:lang w:val="uk-UA"/>
        </w:rPr>
        <w:t xml:space="preserve">. </w:t>
      </w:r>
      <w:r w:rsidRPr="009941AF">
        <w:rPr>
          <w:sz w:val="28"/>
          <w:szCs w:val="28"/>
          <w:lang w:val="uk-UA"/>
        </w:rPr>
        <w:t xml:space="preserve">Пропущені заняття відпрацьовуються в порядку, установленому в Положенні про організацію освітнього процесу у ВНМУ ім.М.І.Пирогова (посилання </w:t>
      </w:r>
      <w:hyperlink r:id="rId12" w:history="1">
        <w:r w:rsidRPr="009941AF">
          <w:rPr>
            <w:rStyle w:val="a6"/>
            <w:sz w:val="28"/>
            <w:szCs w:val="28"/>
          </w:rPr>
          <w:t>https://www.vnmu.edu.ua/ Загальна</w:t>
        </w:r>
      </w:hyperlink>
      <w:r w:rsidRPr="009941AF">
        <w:rPr>
          <w:sz w:val="28"/>
          <w:szCs w:val="28"/>
          <w:lang w:val="uk-UA"/>
        </w:rPr>
        <w:t xml:space="preserve"> </w:t>
      </w:r>
      <w:r w:rsidRPr="009941AF">
        <w:rPr>
          <w:sz w:val="28"/>
          <w:szCs w:val="28"/>
          <w:lang w:val="uk-UA"/>
        </w:rPr>
        <w:lastRenderedPageBreak/>
        <w:t xml:space="preserve">інформація/Основні документи) у час, визначений графіком відпрацювань ( опублікований на сайті кафедри </w:t>
      </w:r>
      <w:hyperlink r:id="rId13" w:history="1">
        <w:r w:rsidRPr="009941AF">
          <w:rPr>
            <w:rStyle w:val="a6"/>
            <w:sz w:val="28"/>
            <w:szCs w:val="28"/>
          </w:rPr>
          <w:t>https://www.vnmu.edu.ua/</w:t>
        </w:r>
      </w:hyperlink>
      <w:r w:rsidRPr="009941AF">
        <w:rPr>
          <w:sz w:val="28"/>
          <w:szCs w:val="28"/>
          <w:lang w:val="uk-UA"/>
        </w:rPr>
        <w:t xml:space="preserve"> кафедра фізичного виховання та ЛФК черговому викладачу).</w:t>
      </w:r>
      <w:r w:rsidRPr="009941AF">
        <w:rPr>
          <w:rFonts w:eastAsia="Calibri"/>
          <w:color w:val="000000"/>
          <w:sz w:val="28"/>
          <w:szCs w:val="28"/>
          <w:lang w:val="uk-UA"/>
        </w:rPr>
        <w:t xml:space="preserve"> </w:t>
      </w:r>
    </w:p>
    <w:p w:rsidR="007E0DDC" w:rsidRPr="009941AF" w:rsidRDefault="007E0DDC" w:rsidP="007E0DDC">
      <w:pPr>
        <w:autoSpaceDE w:val="0"/>
        <w:autoSpaceDN w:val="0"/>
        <w:adjustRightInd w:val="0"/>
        <w:ind w:firstLine="708"/>
        <w:jc w:val="both"/>
        <w:rPr>
          <w:rFonts w:eastAsia="Calibri"/>
          <w:color w:val="000000"/>
          <w:sz w:val="28"/>
          <w:szCs w:val="28"/>
          <w:lang w:val="uk-UA"/>
        </w:rPr>
      </w:pPr>
      <w:r w:rsidRPr="009941AF">
        <w:rPr>
          <w:b/>
          <w:bCs/>
          <w:sz w:val="28"/>
          <w:szCs w:val="28"/>
        </w:rPr>
        <w:t xml:space="preserve">Порядок допуску до </w:t>
      </w:r>
      <w:proofErr w:type="gramStart"/>
      <w:r w:rsidRPr="009941AF">
        <w:rPr>
          <w:b/>
          <w:bCs/>
          <w:sz w:val="28"/>
          <w:szCs w:val="28"/>
          <w:lang w:val="uk-UA"/>
        </w:rPr>
        <w:t>п</w:t>
      </w:r>
      <w:proofErr w:type="gramEnd"/>
      <w:r w:rsidRPr="009941AF">
        <w:rPr>
          <w:b/>
          <w:bCs/>
          <w:sz w:val="28"/>
          <w:szCs w:val="28"/>
          <w:lang w:val="uk-UA"/>
        </w:rPr>
        <w:t>ідсумкового контролю</w:t>
      </w:r>
      <w:r w:rsidRPr="009941AF">
        <w:rPr>
          <w:sz w:val="28"/>
          <w:szCs w:val="28"/>
          <w:lang w:val="uk-UA"/>
        </w:rPr>
        <w:t xml:space="preserve"> з дисципліни наведений в Положенні про організацію освітнього процесу у ВНМУ ім.М.І.Пирогова (посилання </w:t>
      </w:r>
      <w:hyperlink r:id="rId14" w:history="1">
        <w:r w:rsidRPr="009941AF">
          <w:rPr>
            <w:rStyle w:val="a6"/>
            <w:sz w:val="28"/>
            <w:szCs w:val="28"/>
          </w:rPr>
          <w:t xml:space="preserve">https://www.vnmu.edu.ua/ </w:t>
        </w:r>
        <w:proofErr w:type="spellStart"/>
        <w:r w:rsidRPr="009941AF">
          <w:rPr>
            <w:rStyle w:val="a6"/>
            <w:sz w:val="28"/>
            <w:szCs w:val="28"/>
          </w:rPr>
          <w:t>Загальна</w:t>
        </w:r>
        <w:proofErr w:type="spellEnd"/>
      </w:hyperlink>
      <w:r w:rsidRPr="009941AF">
        <w:rPr>
          <w:sz w:val="28"/>
          <w:szCs w:val="28"/>
          <w:lang w:val="uk-UA"/>
        </w:rPr>
        <w:t xml:space="preserve"> інформація/Основні документи).</w:t>
      </w:r>
      <w:r w:rsidRPr="009941AF">
        <w:rPr>
          <w:rFonts w:eastAsia="Calibri"/>
          <w:color w:val="000000"/>
          <w:sz w:val="28"/>
          <w:szCs w:val="28"/>
          <w:lang w:val="uk-UA"/>
        </w:rPr>
        <w:t xml:space="preserve"> До підсумкового контролю допускаються студенти, які не мають пропущених невідпрацьованих практичних занять та отримали середню традиційну оцінку не менше «3».</w:t>
      </w:r>
    </w:p>
    <w:p w:rsidR="007E0DDC" w:rsidRPr="009941AF" w:rsidRDefault="007E0DDC" w:rsidP="007E0DDC">
      <w:pPr>
        <w:autoSpaceDE w:val="0"/>
        <w:autoSpaceDN w:val="0"/>
        <w:adjustRightInd w:val="0"/>
        <w:ind w:firstLine="708"/>
        <w:jc w:val="both"/>
        <w:rPr>
          <w:sz w:val="28"/>
          <w:szCs w:val="28"/>
          <w:lang w:val="uk-UA"/>
        </w:rPr>
      </w:pPr>
      <w:r w:rsidRPr="009941AF">
        <w:rPr>
          <w:b/>
          <w:bCs/>
          <w:sz w:val="28"/>
          <w:szCs w:val="28"/>
          <w:lang w:val="uk-UA"/>
        </w:rPr>
        <w:t xml:space="preserve">Додаткові індивідуальні бали. </w:t>
      </w:r>
      <w:r w:rsidRPr="009941AF">
        <w:rPr>
          <w:sz w:val="28"/>
          <w:szCs w:val="28"/>
          <w:lang w:val="uk-UA"/>
        </w:rPr>
        <w:t xml:space="preserve">Індивідуальні бали з дисципліни  студент може отримати за індивідуальну роботу, обсяг якої оприлюднений на сайті кафедри в навчально-методичних матеріалах дисципліни, кількість балів визначається за результатами ІРС згідно Положенню про організацію освітнього процесу у ВНМУ ім.М.І.Пирогова (посилання </w:t>
      </w:r>
      <w:hyperlink r:id="rId15" w:history="1">
        <w:r w:rsidRPr="009941AF">
          <w:rPr>
            <w:rStyle w:val="a6"/>
            <w:sz w:val="28"/>
            <w:szCs w:val="28"/>
          </w:rPr>
          <w:t>https</w:t>
        </w:r>
        <w:r w:rsidRPr="009941AF">
          <w:rPr>
            <w:rStyle w:val="a6"/>
            <w:sz w:val="28"/>
            <w:szCs w:val="28"/>
            <w:lang w:val="uk-UA"/>
          </w:rPr>
          <w:t>://</w:t>
        </w:r>
        <w:r w:rsidRPr="009941AF">
          <w:rPr>
            <w:rStyle w:val="a6"/>
            <w:sz w:val="28"/>
            <w:szCs w:val="28"/>
          </w:rPr>
          <w:t>www</w:t>
        </w:r>
        <w:r w:rsidRPr="009941AF">
          <w:rPr>
            <w:rStyle w:val="a6"/>
            <w:sz w:val="28"/>
            <w:szCs w:val="28"/>
            <w:lang w:val="uk-UA"/>
          </w:rPr>
          <w:t>.</w:t>
        </w:r>
        <w:r w:rsidRPr="009941AF">
          <w:rPr>
            <w:rStyle w:val="a6"/>
            <w:sz w:val="28"/>
            <w:szCs w:val="28"/>
          </w:rPr>
          <w:t>vnmu</w:t>
        </w:r>
        <w:r w:rsidRPr="009941AF">
          <w:rPr>
            <w:rStyle w:val="a6"/>
            <w:sz w:val="28"/>
            <w:szCs w:val="28"/>
            <w:lang w:val="uk-UA"/>
          </w:rPr>
          <w:t>.</w:t>
        </w:r>
        <w:r w:rsidRPr="009941AF">
          <w:rPr>
            <w:rStyle w:val="a6"/>
            <w:sz w:val="28"/>
            <w:szCs w:val="28"/>
          </w:rPr>
          <w:t>edu</w:t>
        </w:r>
        <w:r w:rsidRPr="009941AF">
          <w:rPr>
            <w:rStyle w:val="a6"/>
            <w:sz w:val="28"/>
            <w:szCs w:val="28"/>
            <w:lang w:val="uk-UA"/>
          </w:rPr>
          <w:t>.</w:t>
        </w:r>
        <w:r w:rsidRPr="009941AF">
          <w:rPr>
            <w:rStyle w:val="a6"/>
            <w:sz w:val="28"/>
            <w:szCs w:val="28"/>
          </w:rPr>
          <w:t>ua</w:t>
        </w:r>
        <w:r w:rsidRPr="009941AF">
          <w:rPr>
            <w:rStyle w:val="a6"/>
            <w:sz w:val="28"/>
            <w:szCs w:val="28"/>
            <w:lang w:val="uk-UA"/>
          </w:rPr>
          <w:t>/ Загальна</w:t>
        </w:r>
      </w:hyperlink>
      <w:r w:rsidRPr="009941AF">
        <w:rPr>
          <w:sz w:val="28"/>
          <w:szCs w:val="28"/>
          <w:lang w:val="uk-UA"/>
        </w:rPr>
        <w:t xml:space="preserve"> інформація/Основні документи).</w:t>
      </w:r>
    </w:p>
    <w:p w:rsidR="007E0DDC" w:rsidRPr="009941AF" w:rsidRDefault="007E0DDC" w:rsidP="007E0DDC">
      <w:pPr>
        <w:autoSpaceDE w:val="0"/>
        <w:autoSpaceDN w:val="0"/>
        <w:adjustRightInd w:val="0"/>
        <w:ind w:firstLine="708"/>
        <w:jc w:val="both"/>
        <w:rPr>
          <w:sz w:val="28"/>
          <w:szCs w:val="28"/>
          <w:lang w:val="uk-UA"/>
        </w:rPr>
      </w:pPr>
      <w:r w:rsidRPr="009941AF">
        <w:rPr>
          <w:b/>
          <w:bCs/>
          <w:sz w:val="28"/>
          <w:szCs w:val="28"/>
          <w:lang w:val="uk-UA"/>
        </w:rPr>
        <w:t xml:space="preserve">Вирішення конфліктних питань. </w:t>
      </w:r>
      <w:r w:rsidRPr="009941AF">
        <w:rPr>
          <w:rFonts w:eastAsia="Calibri"/>
          <w:color w:val="000000"/>
          <w:sz w:val="28"/>
          <w:szCs w:val="28"/>
          <w:lang w:val="uk-UA"/>
        </w:rPr>
        <w:t>При виникненні непорозумінь та претензій до викладача через якість надання освітніх послуг, оцінювання знань та інших конфліктних ситуацій, студент повинен подати спершу повідомити про свої претензії викладача. Якщо конфліктне питання не вирішено, то студент має право подати звернення до завідувача кафедри згідно Положення про розгляд звернень здобувачів вищої освіти у ВНМУ ім.М.І.Пирогова (</w:t>
      </w:r>
      <w:hyperlink r:id="rId16" w:history="1">
        <w:r w:rsidRPr="009941AF">
          <w:rPr>
            <w:rStyle w:val="a6"/>
            <w:sz w:val="28"/>
            <w:szCs w:val="28"/>
          </w:rPr>
          <w:t>https</w:t>
        </w:r>
        <w:r w:rsidRPr="009941AF">
          <w:rPr>
            <w:rStyle w:val="a6"/>
            <w:sz w:val="28"/>
            <w:szCs w:val="28"/>
            <w:lang w:val="uk-UA"/>
          </w:rPr>
          <w:t>://</w:t>
        </w:r>
        <w:r w:rsidRPr="009941AF">
          <w:rPr>
            <w:rStyle w:val="a6"/>
            <w:sz w:val="28"/>
            <w:szCs w:val="28"/>
          </w:rPr>
          <w:t>www</w:t>
        </w:r>
        <w:r w:rsidRPr="009941AF">
          <w:rPr>
            <w:rStyle w:val="a6"/>
            <w:sz w:val="28"/>
            <w:szCs w:val="28"/>
            <w:lang w:val="uk-UA"/>
          </w:rPr>
          <w:t>.</w:t>
        </w:r>
        <w:r w:rsidRPr="009941AF">
          <w:rPr>
            <w:rStyle w:val="a6"/>
            <w:sz w:val="28"/>
            <w:szCs w:val="28"/>
          </w:rPr>
          <w:t>vnmu</w:t>
        </w:r>
        <w:r w:rsidRPr="009941AF">
          <w:rPr>
            <w:rStyle w:val="a6"/>
            <w:sz w:val="28"/>
            <w:szCs w:val="28"/>
            <w:lang w:val="uk-UA"/>
          </w:rPr>
          <w:t>.</w:t>
        </w:r>
        <w:r w:rsidRPr="009941AF">
          <w:rPr>
            <w:rStyle w:val="a6"/>
            <w:sz w:val="28"/>
            <w:szCs w:val="28"/>
          </w:rPr>
          <w:t>edu</w:t>
        </w:r>
        <w:r w:rsidRPr="009941AF">
          <w:rPr>
            <w:rStyle w:val="a6"/>
            <w:sz w:val="28"/>
            <w:szCs w:val="28"/>
            <w:lang w:val="uk-UA"/>
          </w:rPr>
          <w:t>.</w:t>
        </w:r>
        <w:r w:rsidRPr="009941AF">
          <w:rPr>
            <w:rStyle w:val="a6"/>
            <w:sz w:val="28"/>
            <w:szCs w:val="28"/>
          </w:rPr>
          <w:t>ua</w:t>
        </w:r>
        <w:r w:rsidRPr="009941AF">
          <w:rPr>
            <w:rStyle w:val="a6"/>
            <w:sz w:val="28"/>
            <w:szCs w:val="28"/>
            <w:lang w:val="uk-UA"/>
          </w:rPr>
          <w:t>/ Загальна</w:t>
        </w:r>
      </w:hyperlink>
      <w:r w:rsidRPr="009941AF">
        <w:rPr>
          <w:sz w:val="28"/>
          <w:szCs w:val="28"/>
          <w:lang w:val="uk-UA"/>
        </w:rPr>
        <w:t xml:space="preserve"> інформація/Основні документи).</w:t>
      </w:r>
    </w:p>
    <w:p w:rsidR="007E0DDC" w:rsidRPr="009941AF" w:rsidRDefault="007E0DDC" w:rsidP="007E0DDC">
      <w:pPr>
        <w:autoSpaceDE w:val="0"/>
        <w:autoSpaceDN w:val="0"/>
        <w:adjustRightInd w:val="0"/>
        <w:ind w:firstLine="708"/>
        <w:jc w:val="both"/>
        <w:rPr>
          <w:sz w:val="28"/>
          <w:szCs w:val="28"/>
          <w:lang w:val="uk-UA"/>
        </w:rPr>
      </w:pPr>
      <w:proofErr w:type="spellStart"/>
      <w:r w:rsidRPr="009941AF">
        <w:rPr>
          <w:b/>
          <w:bCs/>
          <w:sz w:val="28"/>
          <w:szCs w:val="28"/>
        </w:rPr>
        <w:t>Політика</w:t>
      </w:r>
      <w:proofErr w:type="spellEnd"/>
      <w:r w:rsidRPr="009941AF">
        <w:rPr>
          <w:b/>
          <w:bCs/>
          <w:sz w:val="28"/>
          <w:szCs w:val="28"/>
        </w:rPr>
        <w:t xml:space="preserve"> в </w:t>
      </w:r>
      <w:proofErr w:type="spellStart"/>
      <w:r w:rsidRPr="009941AF">
        <w:rPr>
          <w:b/>
          <w:bCs/>
          <w:sz w:val="28"/>
          <w:szCs w:val="28"/>
        </w:rPr>
        <w:t>умовах</w:t>
      </w:r>
      <w:proofErr w:type="spellEnd"/>
      <w:r w:rsidRPr="009941AF">
        <w:rPr>
          <w:b/>
          <w:bCs/>
          <w:sz w:val="28"/>
          <w:szCs w:val="28"/>
        </w:rPr>
        <w:t xml:space="preserve"> </w:t>
      </w:r>
      <w:proofErr w:type="spellStart"/>
      <w:r w:rsidRPr="009941AF">
        <w:rPr>
          <w:b/>
          <w:bCs/>
          <w:sz w:val="28"/>
          <w:szCs w:val="28"/>
        </w:rPr>
        <w:t>дистанційного</w:t>
      </w:r>
      <w:proofErr w:type="spellEnd"/>
      <w:r w:rsidRPr="009941AF">
        <w:rPr>
          <w:b/>
          <w:bCs/>
          <w:sz w:val="28"/>
          <w:szCs w:val="28"/>
        </w:rPr>
        <w:t xml:space="preserve"> </w:t>
      </w:r>
      <w:proofErr w:type="spellStart"/>
      <w:r w:rsidRPr="009941AF">
        <w:rPr>
          <w:b/>
          <w:bCs/>
          <w:sz w:val="28"/>
          <w:szCs w:val="28"/>
        </w:rPr>
        <w:t>навчання</w:t>
      </w:r>
      <w:proofErr w:type="spellEnd"/>
      <w:r w:rsidRPr="009941AF">
        <w:rPr>
          <w:b/>
          <w:bCs/>
          <w:sz w:val="28"/>
          <w:szCs w:val="28"/>
          <w:lang w:val="uk-UA"/>
        </w:rPr>
        <w:t xml:space="preserve">. </w:t>
      </w:r>
      <w:r w:rsidRPr="009941AF">
        <w:rPr>
          <w:sz w:val="28"/>
          <w:szCs w:val="28"/>
          <w:lang w:val="uk-UA"/>
        </w:rPr>
        <w:t>Порядок дистанційного навчання регулюється Положенням про запровадження елементів дистанційного навчання у ВНМУ ім.М.І.Пирогова (</w:t>
      </w:r>
      <w:hyperlink r:id="rId17" w:history="1">
        <w:r w:rsidRPr="009941AF">
          <w:rPr>
            <w:rStyle w:val="a6"/>
            <w:sz w:val="28"/>
            <w:szCs w:val="28"/>
          </w:rPr>
          <w:t>https://www.vnmu.edu.ua/ Загальна</w:t>
        </w:r>
      </w:hyperlink>
      <w:r w:rsidRPr="009941AF">
        <w:rPr>
          <w:sz w:val="28"/>
          <w:szCs w:val="28"/>
          <w:lang w:val="uk-UA"/>
        </w:rPr>
        <w:t xml:space="preserve"> інформація/Основні документи). Основними навчальними платформами для проведення навчальних занять є </w:t>
      </w:r>
      <w:r w:rsidRPr="009941AF">
        <w:rPr>
          <w:sz w:val="28"/>
          <w:szCs w:val="28"/>
          <w:lang w:val="en-US"/>
        </w:rPr>
        <w:t>Microsoft</w:t>
      </w:r>
      <w:r w:rsidRPr="009941AF">
        <w:rPr>
          <w:sz w:val="28"/>
          <w:szCs w:val="28"/>
        </w:rPr>
        <w:t xml:space="preserve"> </w:t>
      </w:r>
      <w:r w:rsidRPr="009941AF">
        <w:rPr>
          <w:sz w:val="28"/>
          <w:szCs w:val="28"/>
          <w:lang w:val="en-US"/>
        </w:rPr>
        <w:t>Team</w:t>
      </w:r>
      <w:r w:rsidRPr="009941AF">
        <w:rPr>
          <w:sz w:val="28"/>
          <w:szCs w:val="28"/>
        </w:rPr>
        <w:t xml:space="preserve">, </w:t>
      </w:r>
      <w:r w:rsidRPr="009941AF">
        <w:rPr>
          <w:sz w:val="28"/>
          <w:szCs w:val="28"/>
          <w:lang w:val="en-US"/>
        </w:rPr>
        <w:t>Google</w:t>
      </w:r>
      <w:r w:rsidRPr="009941AF">
        <w:rPr>
          <w:sz w:val="28"/>
          <w:szCs w:val="28"/>
        </w:rPr>
        <w:t xml:space="preserve"> </w:t>
      </w:r>
      <w:r w:rsidRPr="009941AF">
        <w:rPr>
          <w:sz w:val="28"/>
          <w:szCs w:val="28"/>
          <w:lang w:val="en-US"/>
        </w:rPr>
        <w:t>Meets</w:t>
      </w:r>
      <w:r w:rsidRPr="009941AF">
        <w:rPr>
          <w:sz w:val="28"/>
          <w:szCs w:val="28"/>
        </w:rPr>
        <w:t>.</w:t>
      </w:r>
      <w:r w:rsidRPr="009941AF">
        <w:rPr>
          <w:sz w:val="28"/>
          <w:szCs w:val="28"/>
          <w:lang w:val="uk-UA"/>
        </w:rPr>
        <w:t xml:space="preserve"> Порядок проведення практичних занять, відпрацювань під час дистанційного навчання оприлюднюється на веб-сторінці кафедри (</w:t>
      </w:r>
      <w:hyperlink r:id="rId18" w:history="1">
        <w:r w:rsidRPr="009941AF">
          <w:rPr>
            <w:rStyle w:val="a6"/>
            <w:sz w:val="28"/>
            <w:szCs w:val="28"/>
          </w:rPr>
          <w:t>https</w:t>
        </w:r>
        <w:r w:rsidRPr="009941AF">
          <w:rPr>
            <w:rStyle w:val="a6"/>
            <w:sz w:val="28"/>
            <w:szCs w:val="28"/>
            <w:lang w:val="uk-UA"/>
          </w:rPr>
          <w:t>://</w:t>
        </w:r>
        <w:r w:rsidRPr="009941AF">
          <w:rPr>
            <w:rStyle w:val="a6"/>
            <w:sz w:val="28"/>
            <w:szCs w:val="28"/>
          </w:rPr>
          <w:t>www</w:t>
        </w:r>
        <w:r w:rsidRPr="009941AF">
          <w:rPr>
            <w:rStyle w:val="a6"/>
            <w:sz w:val="28"/>
            <w:szCs w:val="28"/>
            <w:lang w:val="uk-UA"/>
          </w:rPr>
          <w:t>.</w:t>
        </w:r>
        <w:r w:rsidRPr="009941AF">
          <w:rPr>
            <w:rStyle w:val="a6"/>
            <w:sz w:val="28"/>
            <w:szCs w:val="28"/>
          </w:rPr>
          <w:t>vnmu</w:t>
        </w:r>
        <w:r w:rsidRPr="009941AF">
          <w:rPr>
            <w:rStyle w:val="a6"/>
            <w:sz w:val="28"/>
            <w:szCs w:val="28"/>
            <w:lang w:val="uk-UA"/>
          </w:rPr>
          <w:t>.</w:t>
        </w:r>
        <w:r w:rsidRPr="009941AF">
          <w:rPr>
            <w:rStyle w:val="a6"/>
            <w:sz w:val="28"/>
            <w:szCs w:val="28"/>
          </w:rPr>
          <w:t>edu</w:t>
        </w:r>
        <w:r w:rsidRPr="009941AF">
          <w:rPr>
            <w:rStyle w:val="a6"/>
            <w:sz w:val="28"/>
            <w:szCs w:val="28"/>
            <w:lang w:val="uk-UA"/>
          </w:rPr>
          <w:t>.</w:t>
        </w:r>
        <w:r w:rsidRPr="009941AF">
          <w:rPr>
            <w:rStyle w:val="a6"/>
            <w:sz w:val="28"/>
            <w:szCs w:val="28"/>
          </w:rPr>
          <w:t>ua</w:t>
        </w:r>
        <w:r w:rsidRPr="009941AF">
          <w:rPr>
            <w:rStyle w:val="a6"/>
            <w:sz w:val="28"/>
            <w:szCs w:val="28"/>
            <w:lang w:val="uk-UA"/>
          </w:rPr>
          <w:t xml:space="preserve">/ </w:t>
        </w:r>
      </w:hyperlink>
      <w:r w:rsidRPr="009941AF">
        <w:rPr>
          <w:sz w:val="28"/>
          <w:szCs w:val="28"/>
          <w:lang w:val="uk-UA"/>
        </w:rPr>
        <w:t xml:space="preserve">кафедра фізичного виховання та ЛФК/ Студенту або </w:t>
      </w:r>
      <w:hyperlink r:id="rId19" w:history="1">
        <w:r w:rsidRPr="009941AF">
          <w:rPr>
            <w:rStyle w:val="a6"/>
            <w:sz w:val="28"/>
            <w:szCs w:val="28"/>
          </w:rPr>
          <w:t>https</w:t>
        </w:r>
        <w:r w:rsidRPr="009941AF">
          <w:rPr>
            <w:rStyle w:val="a6"/>
            <w:sz w:val="28"/>
            <w:szCs w:val="28"/>
            <w:lang w:val="uk-UA"/>
          </w:rPr>
          <w:t>://</w:t>
        </w:r>
        <w:r w:rsidRPr="009941AF">
          <w:rPr>
            <w:rStyle w:val="a6"/>
            <w:sz w:val="28"/>
            <w:szCs w:val="28"/>
          </w:rPr>
          <w:t>www</w:t>
        </w:r>
        <w:r w:rsidRPr="009941AF">
          <w:rPr>
            <w:rStyle w:val="a6"/>
            <w:sz w:val="28"/>
            <w:szCs w:val="28"/>
            <w:lang w:val="uk-UA"/>
          </w:rPr>
          <w:t>.</w:t>
        </w:r>
        <w:r w:rsidRPr="009941AF">
          <w:rPr>
            <w:rStyle w:val="a6"/>
            <w:sz w:val="28"/>
            <w:szCs w:val="28"/>
          </w:rPr>
          <w:t>vnmu</w:t>
        </w:r>
        <w:r w:rsidRPr="009941AF">
          <w:rPr>
            <w:rStyle w:val="a6"/>
            <w:sz w:val="28"/>
            <w:szCs w:val="28"/>
            <w:lang w:val="uk-UA"/>
          </w:rPr>
          <w:t>.</w:t>
        </w:r>
        <w:r w:rsidRPr="009941AF">
          <w:rPr>
            <w:rStyle w:val="a6"/>
            <w:sz w:val="28"/>
            <w:szCs w:val="28"/>
          </w:rPr>
          <w:t>edu</w:t>
        </w:r>
        <w:r w:rsidRPr="009941AF">
          <w:rPr>
            <w:rStyle w:val="a6"/>
            <w:sz w:val="28"/>
            <w:szCs w:val="28"/>
            <w:lang w:val="uk-UA"/>
          </w:rPr>
          <w:t>.</w:t>
        </w:r>
        <w:r w:rsidRPr="009941AF">
          <w:rPr>
            <w:rStyle w:val="a6"/>
            <w:sz w:val="28"/>
            <w:szCs w:val="28"/>
          </w:rPr>
          <w:t>ua</w:t>
        </w:r>
        <w:r w:rsidRPr="009941AF">
          <w:rPr>
            <w:rStyle w:val="a6"/>
            <w:sz w:val="28"/>
            <w:szCs w:val="28"/>
            <w:lang w:val="uk-UA"/>
          </w:rPr>
          <w:t xml:space="preserve">/ </w:t>
        </w:r>
      </w:hyperlink>
      <w:r w:rsidRPr="009941AF">
        <w:rPr>
          <w:sz w:val="28"/>
          <w:szCs w:val="28"/>
          <w:lang w:val="uk-UA"/>
        </w:rPr>
        <w:t>кафедра фізичного виховання та ЛФК / Новини).</w:t>
      </w:r>
    </w:p>
    <w:p w:rsidR="007E0DDC" w:rsidRPr="009941AF" w:rsidRDefault="007E0DDC" w:rsidP="007E0DDC">
      <w:pPr>
        <w:autoSpaceDE w:val="0"/>
        <w:autoSpaceDN w:val="0"/>
        <w:adjustRightInd w:val="0"/>
        <w:ind w:firstLine="360"/>
        <w:jc w:val="both"/>
        <w:rPr>
          <w:sz w:val="28"/>
          <w:szCs w:val="28"/>
          <w:lang w:val="uk-UA"/>
        </w:rPr>
      </w:pPr>
      <w:r w:rsidRPr="009941AF">
        <w:rPr>
          <w:b/>
          <w:bCs/>
          <w:sz w:val="28"/>
          <w:szCs w:val="28"/>
          <w:lang w:val="uk-UA"/>
        </w:rPr>
        <w:t xml:space="preserve">Зворотній зв’язок </w:t>
      </w:r>
      <w:r w:rsidRPr="009941AF">
        <w:rPr>
          <w:sz w:val="28"/>
          <w:szCs w:val="28"/>
          <w:lang w:val="uk-UA"/>
        </w:rPr>
        <w:t>з викладачем</w:t>
      </w:r>
      <w:r w:rsidRPr="009941AF">
        <w:rPr>
          <w:b/>
          <w:bCs/>
          <w:sz w:val="28"/>
          <w:szCs w:val="28"/>
          <w:lang w:val="uk-UA"/>
        </w:rPr>
        <w:t xml:space="preserve"> </w:t>
      </w:r>
      <w:r w:rsidRPr="009941AF">
        <w:rPr>
          <w:sz w:val="28"/>
          <w:szCs w:val="28"/>
          <w:lang w:val="uk-UA"/>
        </w:rPr>
        <w:t>здійснюється</w:t>
      </w:r>
      <w:r w:rsidRPr="009941AF">
        <w:rPr>
          <w:b/>
          <w:bCs/>
          <w:sz w:val="28"/>
          <w:szCs w:val="28"/>
          <w:lang w:val="uk-UA"/>
        </w:rPr>
        <w:t xml:space="preserve"> </w:t>
      </w:r>
      <w:r w:rsidRPr="009941AF">
        <w:rPr>
          <w:sz w:val="28"/>
          <w:szCs w:val="28"/>
          <w:lang w:val="uk-UA"/>
        </w:rPr>
        <w:t>через месенджери (</w:t>
      </w:r>
      <w:proofErr w:type="spellStart"/>
      <w:r w:rsidRPr="009941AF">
        <w:rPr>
          <w:sz w:val="28"/>
          <w:szCs w:val="28"/>
          <w:lang w:val="en-US"/>
        </w:rPr>
        <w:t>Viber</w:t>
      </w:r>
      <w:proofErr w:type="spellEnd"/>
      <w:r w:rsidRPr="009941AF">
        <w:rPr>
          <w:sz w:val="28"/>
          <w:szCs w:val="28"/>
          <w:lang w:val="uk-UA"/>
        </w:rPr>
        <w:t xml:space="preserve">, </w:t>
      </w:r>
      <w:r w:rsidRPr="009941AF">
        <w:rPr>
          <w:sz w:val="28"/>
          <w:szCs w:val="28"/>
          <w:lang w:val="en-US"/>
        </w:rPr>
        <w:t>Telegram</w:t>
      </w:r>
      <w:r w:rsidRPr="009941AF">
        <w:rPr>
          <w:sz w:val="28"/>
          <w:szCs w:val="28"/>
          <w:lang w:val="uk-UA"/>
        </w:rPr>
        <w:t xml:space="preserve">, </w:t>
      </w:r>
      <w:proofErr w:type="spellStart"/>
      <w:r w:rsidRPr="009941AF">
        <w:rPr>
          <w:sz w:val="28"/>
          <w:szCs w:val="28"/>
          <w:lang w:val="en-US"/>
        </w:rPr>
        <w:t>WhatsApp</w:t>
      </w:r>
      <w:proofErr w:type="spellEnd"/>
      <w:r w:rsidRPr="009941AF">
        <w:rPr>
          <w:sz w:val="28"/>
          <w:szCs w:val="28"/>
          <w:lang w:val="uk-UA"/>
        </w:rPr>
        <w:t>) або електронну пошту (на вибір викладача) в робочий час.</w:t>
      </w:r>
    </w:p>
    <w:p w:rsidR="007E0DDC" w:rsidRDefault="007E0DDC" w:rsidP="007E0DDC">
      <w:pPr>
        <w:shd w:val="clear" w:color="auto" w:fill="FFFFFF"/>
        <w:autoSpaceDE w:val="0"/>
        <w:autoSpaceDN w:val="0"/>
        <w:adjustRightInd w:val="0"/>
        <w:jc w:val="center"/>
        <w:rPr>
          <w:b/>
          <w:bCs/>
          <w:sz w:val="28"/>
          <w:szCs w:val="28"/>
          <w:lang w:val="uk-UA"/>
        </w:rPr>
      </w:pPr>
    </w:p>
    <w:p w:rsidR="007E0DDC" w:rsidRDefault="007E0DDC" w:rsidP="007E0DDC">
      <w:pPr>
        <w:shd w:val="clear" w:color="auto" w:fill="FFFFFF"/>
        <w:autoSpaceDE w:val="0"/>
        <w:autoSpaceDN w:val="0"/>
        <w:adjustRightInd w:val="0"/>
        <w:jc w:val="center"/>
        <w:rPr>
          <w:b/>
          <w:bCs/>
          <w:color w:val="000000"/>
          <w:sz w:val="28"/>
          <w:szCs w:val="28"/>
          <w:lang w:val="uk-UA"/>
        </w:rPr>
      </w:pPr>
      <w:r>
        <w:rPr>
          <w:b/>
          <w:bCs/>
          <w:sz w:val="28"/>
          <w:szCs w:val="28"/>
          <w:lang w:val="uk-UA"/>
        </w:rPr>
        <w:t xml:space="preserve">8. </w:t>
      </w:r>
      <w:proofErr w:type="spellStart"/>
      <w:r w:rsidRPr="009941AF">
        <w:rPr>
          <w:b/>
          <w:bCs/>
          <w:sz w:val="28"/>
          <w:szCs w:val="28"/>
        </w:rPr>
        <w:t>Навчальні</w:t>
      </w:r>
      <w:proofErr w:type="spellEnd"/>
      <w:r w:rsidRPr="009941AF">
        <w:rPr>
          <w:b/>
          <w:bCs/>
          <w:sz w:val="28"/>
          <w:szCs w:val="28"/>
        </w:rPr>
        <w:t xml:space="preserve"> </w:t>
      </w:r>
      <w:proofErr w:type="spellStart"/>
      <w:r w:rsidRPr="009941AF">
        <w:rPr>
          <w:b/>
          <w:bCs/>
          <w:sz w:val="28"/>
          <w:szCs w:val="28"/>
        </w:rPr>
        <w:t>ресурси</w:t>
      </w:r>
      <w:proofErr w:type="spellEnd"/>
      <w:r w:rsidRPr="009941AF">
        <w:rPr>
          <w:b/>
          <w:bCs/>
          <w:sz w:val="28"/>
          <w:szCs w:val="28"/>
        </w:rPr>
        <w:t xml:space="preserve"> </w:t>
      </w:r>
      <w:r w:rsidRPr="009941AF">
        <w:rPr>
          <w:b/>
          <w:bCs/>
          <w:sz w:val="28"/>
          <w:szCs w:val="28"/>
          <w:lang w:val="uk-UA"/>
        </w:rPr>
        <w:t xml:space="preserve"> </w:t>
      </w:r>
      <w:r w:rsidRPr="009941AF">
        <w:rPr>
          <w:sz w:val="28"/>
          <w:szCs w:val="28"/>
          <w:lang w:val="uk-UA"/>
        </w:rPr>
        <w:t xml:space="preserve">Навчально-методичне забезпечення дисципліни оприлюднено на сайті кафедри. Маршрут отримання матеріалів </w:t>
      </w:r>
      <w:hyperlink r:id="rId20" w:history="1">
        <w:r w:rsidRPr="009941AF">
          <w:rPr>
            <w:rStyle w:val="a6"/>
            <w:sz w:val="28"/>
            <w:szCs w:val="28"/>
          </w:rPr>
          <w:t xml:space="preserve">https://www.vnmu.edu.ua/ </w:t>
        </w:r>
      </w:hyperlink>
      <w:r w:rsidRPr="009941AF">
        <w:rPr>
          <w:sz w:val="28"/>
          <w:szCs w:val="28"/>
          <w:lang w:val="uk-UA"/>
        </w:rPr>
        <w:t>кафедра фізичного виховання та ЛФК / Студенту.</w:t>
      </w:r>
    </w:p>
    <w:p w:rsidR="007E0DDC" w:rsidRDefault="007E0DDC" w:rsidP="007E0DDC">
      <w:pPr>
        <w:ind w:firstLine="567"/>
        <w:jc w:val="both"/>
        <w:rPr>
          <w:b/>
          <w:bCs/>
          <w:color w:val="000000"/>
          <w:sz w:val="28"/>
          <w:szCs w:val="28"/>
          <w:lang w:val="uk-UA"/>
        </w:rPr>
      </w:pPr>
    </w:p>
    <w:p w:rsidR="007E0DDC" w:rsidRPr="00940C79" w:rsidRDefault="007E0DDC" w:rsidP="007E0DDC">
      <w:pPr>
        <w:ind w:firstLine="567"/>
        <w:jc w:val="both"/>
        <w:rPr>
          <w:b/>
          <w:sz w:val="28"/>
          <w:szCs w:val="28"/>
          <w:lang w:val="uk-UA"/>
        </w:rPr>
      </w:pPr>
      <w:r w:rsidRPr="00940C79">
        <w:rPr>
          <w:b/>
          <w:sz w:val="28"/>
          <w:szCs w:val="28"/>
          <w:lang w:val="uk-UA"/>
        </w:rPr>
        <w:t xml:space="preserve">Основна: </w:t>
      </w:r>
    </w:p>
    <w:p w:rsidR="007E0DDC" w:rsidRPr="008D406F" w:rsidRDefault="007E0DDC" w:rsidP="007E0DDC">
      <w:pPr>
        <w:numPr>
          <w:ilvl w:val="0"/>
          <w:numId w:val="4"/>
        </w:numPr>
        <w:rPr>
          <w:sz w:val="28"/>
          <w:szCs w:val="28"/>
        </w:rPr>
      </w:pPr>
      <w:r w:rsidRPr="008D406F">
        <w:rPr>
          <w:sz w:val="28"/>
          <w:szCs w:val="28"/>
          <w:lang w:val="uk-UA"/>
        </w:rPr>
        <w:t xml:space="preserve">Богдановська Н. В. Фізична реабілітація засобами фізіотерапії : підруч. для здобувачів ступеня вищ. освіти магістра спец. </w:t>
      </w:r>
      <w:r w:rsidRPr="008D406F">
        <w:rPr>
          <w:sz w:val="28"/>
          <w:szCs w:val="28"/>
        </w:rPr>
        <w:t>"</w:t>
      </w:r>
      <w:proofErr w:type="spellStart"/>
      <w:r w:rsidRPr="008D406F">
        <w:rPr>
          <w:sz w:val="28"/>
          <w:szCs w:val="28"/>
        </w:rPr>
        <w:t>Фізична</w:t>
      </w:r>
      <w:proofErr w:type="spellEnd"/>
      <w:r w:rsidRPr="008D406F">
        <w:rPr>
          <w:sz w:val="28"/>
          <w:szCs w:val="28"/>
        </w:rPr>
        <w:t xml:space="preserve"> </w:t>
      </w:r>
      <w:proofErr w:type="spellStart"/>
      <w:r w:rsidRPr="008D406F">
        <w:rPr>
          <w:sz w:val="28"/>
          <w:szCs w:val="28"/>
        </w:rPr>
        <w:t>терапія</w:t>
      </w:r>
      <w:proofErr w:type="spellEnd"/>
      <w:r w:rsidRPr="008D406F">
        <w:rPr>
          <w:sz w:val="28"/>
          <w:szCs w:val="28"/>
        </w:rPr>
        <w:t xml:space="preserve">, </w:t>
      </w:r>
      <w:proofErr w:type="spellStart"/>
      <w:r w:rsidRPr="008D406F">
        <w:rPr>
          <w:sz w:val="28"/>
          <w:szCs w:val="28"/>
        </w:rPr>
        <w:t>ерготерапія</w:t>
      </w:r>
      <w:proofErr w:type="spellEnd"/>
      <w:r w:rsidRPr="008D406F">
        <w:rPr>
          <w:sz w:val="28"/>
          <w:szCs w:val="28"/>
        </w:rPr>
        <w:t xml:space="preserve">" / Н. В. </w:t>
      </w:r>
      <w:proofErr w:type="spellStart"/>
      <w:r w:rsidRPr="008D406F">
        <w:rPr>
          <w:sz w:val="28"/>
          <w:szCs w:val="28"/>
        </w:rPr>
        <w:t>Богдановська</w:t>
      </w:r>
      <w:proofErr w:type="spellEnd"/>
      <w:r w:rsidRPr="008D406F">
        <w:rPr>
          <w:sz w:val="28"/>
          <w:szCs w:val="28"/>
        </w:rPr>
        <w:t xml:space="preserve">, І. В. </w:t>
      </w:r>
      <w:proofErr w:type="spellStart"/>
      <w:r w:rsidRPr="008D406F">
        <w:rPr>
          <w:sz w:val="28"/>
          <w:szCs w:val="28"/>
        </w:rPr>
        <w:t>Кальонова</w:t>
      </w:r>
      <w:proofErr w:type="spellEnd"/>
      <w:r w:rsidRPr="008D406F">
        <w:rPr>
          <w:sz w:val="28"/>
          <w:szCs w:val="28"/>
        </w:rPr>
        <w:t xml:space="preserve">. - </w:t>
      </w:r>
      <w:proofErr w:type="spellStart"/>
      <w:r w:rsidRPr="008D406F">
        <w:rPr>
          <w:sz w:val="28"/>
          <w:szCs w:val="28"/>
        </w:rPr>
        <w:t>Суми</w:t>
      </w:r>
      <w:proofErr w:type="spellEnd"/>
      <w:proofErr w:type="gramStart"/>
      <w:r w:rsidRPr="008D406F">
        <w:rPr>
          <w:sz w:val="28"/>
          <w:szCs w:val="28"/>
        </w:rPr>
        <w:t xml:space="preserve"> :</w:t>
      </w:r>
      <w:proofErr w:type="gramEnd"/>
      <w:r w:rsidRPr="008D406F">
        <w:rPr>
          <w:sz w:val="28"/>
          <w:szCs w:val="28"/>
        </w:rPr>
        <w:t xml:space="preserve"> </w:t>
      </w:r>
      <w:proofErr w:type="spellStart"/>
      <w:r w:rsidRPr="008D406F">
        <w:rPr>
          <w:sz w:val="28"/>
          <w:szCs w:val="28"/>
        </w:rPr>
        <w:t>Унів</w:t>
      </w:r>
      <w:proofErr w:type="spellEnd"/>
      <w:r w:rsidRPr="008D406F">
        <w:rPr>
          <w:sz w:val="28"/>
          <w:szCs w:val="28"/>
        </w:rPr>
        <w:t>. кн., 2020. - 328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t>Григус</w:t>
      </w:r>
      <w:proofErr w:type="spellEnd"/>
      <w:r w:rsidRPr="008D406F">
        <w:rPr>
          <w:sz w:val="28"/>
          <w:szCs w:val="28"/>
        </w:rPr>
        <w:t xml:space="preserve"> І. М. </w:t>
      </w:r>
      <w:proofErr w:type="spellStart"/>
      <w:r w:rsidRPr="008D406F">
        <w:rPr>
          <w:sz w:val="28"/>
          <w:szCs w:val="28"/>
        </w:rPr>
        <w:t>Фізична</w:t>
      </w:r>
      <w:proofErr w:type="spellEnd"/>
      <w:r w:rsidRPr="008D406F">
        <w:rPr>
          <w:sz w:val="28"/>
          <w:szCs w:val="28"/>
        </w:rPr>
        <w:t xml:space="preserve"> </w:t>
      </w:r>
      <w:proofErr w:type="spellStart"/>
      <w:r w:rsidRPr="008D406F">
        <w:rPr>
          <w:sz w:val="28"/>
          <w:szCs w:val="28"/>
        </w:rPr>
        <w:t>реабілітація</w:t>
      </w:r>
      <w:proofErr w:type="spellEnd"/>
      <w:r w:rsidRPr="008D406F">
        <w:rPr>
          <w:sz w:val="28"/>
          <w:szCs w:val="28"/>
        </w:rPr>
        <w:t xml:space="preserve"> при </w:t>
      </w:r>
      <w:proofErr w:type="spellStart"/>
      <w:r w:rsidRPr="008D406F">
        <w:rPr>
          <w:sz w:val="28"/>
          <w:szCs w:val="28"/>
        </w:rPr>
        <w:t>захворюваннях</w:t>
      </w:r>
      <w:proofErr w:type="spellEnd"/>
      <w:r w:rsidRPr="008D406F">
        <w:rPr>
          <w:sz w:val="28"/>
          <w:szCs w:val="28"/>
        </w:rPr>
        <w:t xml:space="preserve"> </w:t>
      </w:r>
      <w:proofErr w:type="spellStart"/>
      <w:r w:rsidRPr="008D406F">
        <w:rPr>
          <w:sz w:val="28"/>
          <w:szCs w:val="28"/>
        </w:rPr>
        <w:t>дихальної</w:t>
      </w:r>
      <w:proofErr w:type="spellEnd"/>
      <w:r w:rsidRPr="008D406F">
        <w:rPr>
          <w:sz w:val="28"/>
          <w:szCs w:val="28"/>
        </w:rPr>
        <w:t xml:space="preserve"> </w:t>
      </w:r>
      <w:proofErr w:type="spellStart"/>
      <w:r w:rsidRPr="008D406F">
        <w:rPr>
          <w:sz w:val="28"/>
          <w:szCs w:val="28"/>
        </w:rPr>
        <w:t>системи</w:t>
      </w:r>
      <w:proofErr w:type="spellEnd"/>
      <w:r w:rsidRPr="008D406F">
        <w:rPr>
          <w:sz w:val="28"/>
          <w:szCs w:val="28"/>
        </w:rPr>
        <w:t xml:space="preserve">: </w:t>
      </w:r>
      <w:proofErr w:type="spellStart"/>
      <w:r w:rsidRPr="008D406F">
        <w:rPr>
          <w:sz w:val="28"/>
          <w:szCs w:val="28"/>
        </w:rPr>
        <w:t>навч</w:t>
      </w:r>
      <w:proofErr w:type="spellEnd"/>
      <w:r w:rsidRPr="008D406F">
        <w:rPr>
          <w:sz w:val="28"/>
          <w:szCs w:val="28"/>
        </w:rPr>
        <w:t xml:space="preserve">. </w:t>
      </w:r>
      <w:proofErr w:type="spellStart"/>
      <w:proofErr w:type="gramStart"/>
      <w:r w:rsidRPr="008D406F">
        <w:rPr>
          <w:sz w:val="28"/>
          <w:szCs w:val="28"/>
        </w:rPr>
        <w:t>пос</w:t>
      </w:r>
      <w:proofErr w:type="gramEnd"/>
      <w:r w:rsidRPr="008D406F">
        <w:rPr>
          <w:sz w:val="28"/>
          <w:szCs w:val="28"/>
        </w:rPr>
        <w:t>іб</w:t>
      </w:r>
      <w:proofErr w:type="spellEnd"/>
      <w:r w:rsidRPr="008D406F">
        <w:rPr>
          <w:sz w:val="28"/>
          <w:szCs w:val="28"/>
        </w:rPr>
        <w:t xml:space="preserve">. - </w:t>
      </w:r>
      <w:proofErr w:type="spellStart"/>
      <w:r w:rsidRPr="008D406F">
        <w:rPr>
          <w:sz w:val="28"/>
          <w:szCs w:val="28"/>
        </w:rPr>
        <w:t>Львів</w:t>
      </w:r>
      <w:proofErr w:type="spellEnd"/>
      <w:r w:rsidRPr="008D406F">
        <w:rPr>
          <w:sz w:val="28"/>
          <w:szCs w:val="28"/>
        </w:rPr>
        <w:t xml:space="preserve"> : </w:t>
      </w:r>
      <w:proofErr w:type="spellStart"/>
      <w:r w:rsidRPr="008D406F">
        <w:rPr>
          <w:sz w:val="28"/>
          <w:szCs w:val="28"/>
        </w:rPr>
        <w:t>Новий</w:t>
      </w:r>
      <w:proofErr w:type="spellEnd"/>
      <w:r w:rsidRPr="008D406F">
        <w:rPr>
          <w:sz w:val="28"/>
          <w:szCs w:val="28"/>
        </w:rPr>
        <w:t xml:space="preserve"> світ-2000, 2020. - 170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lastRenderedPageBreak/>
        <w:t>Курортологія</w:t>
      </w:r>
      <w:proofErr w:type="spellEnd"/>
      <w:r w:rsidRPr="008D406F">
        <w:rPr>
          <w:sz w:val="28"/>
          <w:szCs w:val="28"/>
        </w:rPr>
        <w:t xml:space="preserve"> та </w:t>
      </w:r>
      <w:proofErr w:type="spellStart"/>
      <w:r w:rsidRPr="008D406F">
        <w:rPr>
          <w:sz w:val="28"/>
          <w:szCs w:val="28"/>
        </w:rPr>
        <w:t>курорти</w:t>
      </w:r>
      <w:proofErr w:type="spellEnd"/>
      <w:r w:rsidRPr="008D406F">
        <w:rPr>
          <w:sz w:val="28"/>
          <w:szCs w:val="28"/>
        </w:rPr>
        <w:t xml:space="preserve"> </w:t>
      </w:r>
      <w:proofErr w:type="spellStart"/>
      <w:r w:rsidRPr="008D406F">
        <w:rPr>
          <w:sz w:val="28"/>
          <w:szCs w:val="28"/>
        </w:rPr>
        <w:t>України</w:t>
      </w:r>
      <w:proofErr w:type="spellEnd"/>
      <w:r w:rsidRPr="008D406F">
        <w:rPr>
          <w:sz w:val="28"/>
          <w:szCs w:val="28"/>
        </w:rPr>
        <w:t xml:space="preserve">: </w:t>
      </w:r>
      <w:proofErr w:type="spellStart"/>
      <w:r w:rsidRPr="008D406F">
        <w:rPr>
          <w:sz w:val="28"/>
          <w:szCs w:val="28"/>
        </w:rPr>
        <w:t>навч</w:t>
      </w:r>
      <w:proofErr w:type="spellEnd"/>
      <w:r w:rsidRPr="008D406F">
        <w:rPr>
          <w:sz w:val="28"/>
          <w:szCs w:val="28"/>
        </w:rPr>
        <w:t xml:space="preserve">. </w:t>
      </w:r>
      <w:proofErr w:type="spellStart"/>
      <w:proofErr w:type="gramStart"/>
      <w:r w:rsidRPr="008D406F">
        <w:rPr>
          <w:sz w:val="28"/>
          <w:szCs w:val="28"/>
        </w:rPr>
        <w:t>пос</w:t>
      </w:r>
      <w:proofErr w:type="gramEnd"/>
      <w:r w:rsidRPr="008D406F">
        <w:rPr>
          <w:sz w:val="28"/>
          <w:szCs w:val="28"/>
        </w:rPr>
        <w:t>іб</w:t>
      </w:r>
      <w:proofErr w:type="spellEnd"/>
      <w:r w:rsidRPr="008D406F">
        <w:rPr>
          <w:sz w:val="28"/>
          <w:szCs w:val="28"/>
        </w:rPr>
        <w:t xml:space="preserve">. для </w:t>
      </w:r>
      <w:proofErr w:type="spellStart"/>
      <w:r w:rsidRPr="008D406F">
        <w:rPr>
          <w:sz w:val="28"/>
          <w:szCs w:val="28"/>
        </w:rPr>
        <w:t>самост</w:t>
      </w:r>
      <w:proofErr w:type="spellEnd"/>
      <w:r w:rsidRPr="008D406F">
        <w:rPr>
          <w:sz w:val="28"/>
          <w:szCs w:val="28"/>
        </w:rPr>
        <w:t xml:space="preserve">. </w:t>
      </w:r>
      <w:proofErr w:type="spellStart"/>
      <w:r w:rsidRPr="008D406F">
        <w:rPr>
          <w:sz w:val="28"/>
          <w:szCs w:val="28"/>
        </w:rPr>
        <w:t>роботи</w:t>
      </w:r>
      <w:proofErr w:type="spellEnd"/>
      <w:r w:rsidRPr="008D406F">
        <w:rPr>
          <w:sz w:val="28"/>
          <w:szCs w:val="28"/>
        </w:rPr>
        <w:t xml:space="preserve"> </w:t>
      </w:r>
      <w:proofErr w:type="spellStart"/>
      <w:r w:rsidRPr="008D406F">
        <w:rPr>
          <w:sz w:val="28"/>
          <w:szCs w:val="28"/>
        </w:rPr>
        <w:t>студентів</w:t>
      </w:r>
      <w:proofErr w:type="spellEnd"/>
      <w:r w:rsidRPr="008D406F">
        <w:rPr>
          <w:sz w:val="28"/>
          <w:szCs w:val="28"/>
        </w:rPr>
        <w:t xml:space="preserve"> IV курсу мед. </w:t>
      </w:r>
      <w:proofErr w:type="spellStart"/>
      <w:r w:rsidRPr="008D406F">
        <w:rPr>
          <w:sz w:val="28"/>
          <w:szCs w:val="28"/>
        </w:rPr>
        <w:t>ф-тів</w:t>
      </w:r>
      <w:proofErr w:type="spellEnd"/>
      <w:r w:rsidRPr="008D406F">
        <w:rPr>
          <w:sz w:val="28"/>
          <w:szCs w:val="28"/>
        </w:rPr>
        <w:t xml:space="preserve"> при </w:t>
      </w:r>
      <w:proofErr w:type="spellStart"/>
      <w:r w:rsidRPr="008D406F">
        <w:rPr>
          <w:sz w:val="28"/>
          <w:szCs w:val="28"/>
        </w:rPr>
        <w:t>підготовці</w:t>
      </w:r>
      <w:proofErr w:type="spellEnd"/>
      <w:r w:rsidRPr="008D406F">
        <w:rPr>
          <w:sz w:val="28"/>
          <w:szCs w:val="28"/>
        </w:rPr>
        <w:t xml:space="preserve"> до </w:t>
      </w:r>
      <w:proofErr w:type="spellStart"/>
      <w:r w:rsidRPr="008D406F">
        <w:rPr>
          <w:sz w:val="28"/>
          <w:szCs w:val="28"/>
        </w:rPr>
        <w:t>практ</w:t>
      </w:r>
      <w:proofErr w:type="spellEnd"/>
      <w:r w:rsidRPr="008D406F">
        <w:rPr>
          <w:sz w:val="28"/>
          <w:szCs w:val="28"/>
        </w:rPr>
        <w:t xml:space="preserve">. занять </w:t>
      </w:r>
      <w:proofErr w:type="spellStart"/>
      <w:r w:rsidRPr="008D406F">
        <w:rPr>
          <w:sz w:val="28"/>
          <w:szCs w:val="28"/>
        </w:rPr>
        <w:t>з</w:t>
      </w:r>
      <w:proofErr w:type="spellEnd"/>
      <w:r w:rsidRPr="008D406F">
        <w:rPr>
          <w:sz w:val="28"/>
          <w:szCs w:val="28"/>
        </w:rPr>
        <w:t xml:space="preserve"> </w:t>
      </w:r>
      <w:proofErr w:type="spellStart"/>
      <w:r w:rsidRPr="008D406F">
        <w:rPr>
          <w:sz w:val="28"/>
          <w:szCs w:val="28"/>
        </w:rPr>
        <w:t>навч</w:t>
      </w:r>
      <w:proofErr w:type="spellEnd"/>
      <w:r w:rsidRPr="008D406F">
        <w:rPr>
          <w:sz w:val="28"/>
          <w:szCs w:val="28"/>
        </w:rPr>
        <w:t xml:space="preserve">. </w:t>
      </w:r>
      <w:proofErr w:type="spellStart"/>
      <w:r w:rsidRPr="008D406F">
        <w:rPr>
          <w:sz w:val="28"/>
          <w:szCs w:val="28"/>
        </w:rPr>
        <w:t>дисципліни</w:t>
      </w:r>
      <w:proofErr w:type="spellEnd"/>
      <w:r w:rsidRPr="008D406F">
        <w:rPr>
          <w:sz w:val="28"/>
          <w:szCs w:val="28"/>
        </w:rPr>
        <w:t xml:space="preserve"> "</w:t>
      </w:r>
      <w:proofErr w:type="spellStart"/>
      <w:r w:rsidRPr="008D406F">
        <w:rPr>
          <w:sz w:val="28"/>
          <w:szCs w:val="28"/>
        </w:rPr>
        <w:t>Медична</w:t>
      </w:r>
      <w:proofErr w:type="spellEnd"/>
      <w:r w:rsidRPr="008D406F">
        <w:rPr>
          <w:sz w:val="28"/>
          <w:szCs w:val="28"/>
        </w:rPr>
        <w:t xml:space="preserve"> </w:t>
      </w:r>
      <w:proofErr w:type="spellStart"/>
      <w:r w:rsidRPr="008D406F">
        <w:rPr>
          <w:sz w:val="28"/>
          <w:szCs w:val="28"/>
        </w:rPr>
        <w:t>реабілітація</w:t>
      </w:r>
      <w:proofErr w:type="spellEnd"/>
      <w:r w:rsidRPr="008D406F">
        <w:rPr>
          <w:sz w:val="28"/>
          <w:szCs w:val="28"/>
        </w:rPr>
        <w:t xml:space="preserve">" </w:t>
      </w:r>
      <w:proofErr w:type="spellStart"/>
      <w:r w:rsidRPr="008D406F">
        <w:rPr>
          <w:sz w:val="28"/>
          <w:szCs w:val="28"/>
        </w:rPr>
        <w:t>спеціальностей</w:t>
      </w:r>
      <w:proofErr w:type="spellEnd"/>
      <w:r w:rsidRPr="008D406F">
        <w:rPr>
          <w:sz w:val="28"/>
          <w:szCs w:val="28"/>
        </w:rPr>
        <w:t xml:space="preserve"> "</w:t>
      </w:r>
      <w:proofErr w:type="spellStart"/>
      <w:r w:rsidRPr="008D406F">
        <w:rPr>
          <w:sz w:val="28"/>
          <w:szCs w:val="28"/>
        </w:rPr>
        <w:t>Лікувальна</w:t>
      </w:r>
      <w:proofErr w:type="spellEnd"/>
      <w:r w:rsidRPr="008D406F">
        <w:rPr>
          <w:sz w:val="28"/>
          <w:szCs w:val="28"/>
        </w:rPr>
        <w:t xml:space="preserve"> справа", "</w:t>
      </w:r>
      <w:proofErr w:type="spellStart"/>
      <w:r w:rsidRPr="008D406F">
        <w:rPr>
          <w:sz w:val="28"/>
          <w:szCs w:val="28"/>
        </w:rPr>
        <w:t>Педіатрія</w:t>
      </w:r>
      <w:proofErr w:type="spellEnd"/>
      <w:r w:rsidRPr="008D406F">
        <w:rPr>
          <w:sz w:val="28"/>
          <w:szCs w:val="28"/>
        </w:rPr>
        <w:t xml:space="preserve">" / уклад.: С. М. Малахова, О. О. Черепок, Н. Г. Волох. - </w:t>
      </w:r>
      <w:proofErr w:type="spellStart"/>
      <w:r w:rsidRPr="008D406F">
        <w:rPr>
          <w:sz w:val="28"/>
          <w:szCs w:val="28"/>
        </w:rPr>
        <w:t>Запоріжжя</w:t>
      </w:r>
      <w:proofErr w:type="spellEnd"/>
      <w:proofErr w:type="gramStart"/>
      <w:r w:rsidRPr="008D406F">
        <w:rPr>
          <w:sz w:val="28"/>
          <w:szCs w:val="28"/>
        </w:rPr>
        <w:t xml:space="preserve"> :</w:t>
      </w:r>
      <w:proofErr w:type="gramEnd"/>
      <w:r w:rsidRPr="008D406F">
        <w:rPr>
          <w:sz w:val="28"/>
          <w:szCs w:val="28"/>
        </w:rPr>
        <w:t xml:space="preserve"> ЗДМУ, 2019. - 96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t>Лікувально-реабілітаційний</w:t>
      </w:r>
      <w:proofErr w:type="spellEnd"/>
      <w:r w:rsidRPr="008D406F">
        <w:rPr>
          <w:sz w:val="28"/>
          <w:szCs w:val="28"/>
        </w:rPr>
        <w:t xml:space="preserve"> </w:t>
      </w:r>
      <w:proofErr w:type="spellStart"/>
      <w:r w:rsidRPr="008D406F">
        <w:rPr>
          <w:sz w:val="28"/>
          <w:szCs w:val="28"/>
        </w:rPr>
        <w:t>масаж</w:t>
      </w:r>
      <w:proofErr w:type="spellEnd"/>
      <w:r w:rsidRPr="008D406F">
        <w:rPr>
          <w:sz w:val="28"/>
          <w:szCs w:val="28"/>
        </w:rPr>
        <w:t xml:space="preserve">: </w:t>
      </w:r>
      <w:proofErr w:type="spellStart"/>
      <w:r w:rsidRPr="008D406F">
        <w:rPr>
          <w:sz w:val="28"/>
          <w:szCs w:val="28"/>
        </w:rPr>
        <w:t>навч</w:t>
      </w:r>
      <w:proofErr w:type="spellEnd"/>
      <w:r w:rsidRPr="008D406F">
        <w:rPr>
          <w:sz w:val="28"/>
          <w:szCs w:val="28"/>
        </w:rPr>
        <w:t xml:space="preserve">. </w:t>
      </w:r>
      <w:proofErr w:type="spellStart"/>
      <w:proofErr w:type="gramStart"/>
      <w:r w:rsidRPr="008D406F">
        <w:rPr>
          <w:sz w:val="28"/>
          <w:szCs w:val="28"/>
        </w:rPr>
        <w:t>пос</w:t>
      </w:r>
      <w:proofErr w:type="gramEnd"/>
      <w:r w:rsidRPr="008D406F">
        <w:rPr>
          <w:sz w:val="28"/>
          <w:szCs w:val="28"/>
        </w:rPr>
        <w:t>іб</w:t>
      </w:r>
      <w:proofErr w:type="spellEnd"/>
      <w:r w:rsidRPr="008D406F">
        <w:rPr>
          <w:sz w:val="28"/>
          <w:szCs w:val="28"/>
        </w:rPr>
        <w:t xml:space="preserve">. / Д. В. Вакуленко [та </w:t>
      </w:r>
      <w:proofErr w:type="spellStart"/>
      <w:r w:rsidRPr="008D406F">
        <w:rPr>
          <w:sz w:val="28"/>
          <w:szCs w:val="28"/>
        </w:rPr>
        <w:t>ін</w:t>
      </w:r>
      <w:proofErr w:type="spellEnd"/>
      <w:r w:rsidRPr="008D406F">
        <w:rPr>
          <w:sz w:val="28"/>
          <w:szCs w:val="28"/>
        </w:rPr>
        <w:t xml:space="preserve">.]. - </w:t>
      </w:r>
      <w:proofErr w:type="spellStart"/>
      <w:r w:rsidRPr="008D406F">
        <w:rPr>
          <w:sz w:val="28"/>
          <w:szCs w:val="28"/>
        </w:rPr>
        <w:t>Київ</w:t>
      </w:r>
      <w:proofErr w:type="spellEnd"/>
      <w:proofErr w:type="gramStart"/>
      <w:r w:rsidRPr="008D406F">
        <w:rPr>
          <w:sz w:val="28"/>
          <w:szCs w:val="28"/>
        </w:rPr>
        <w:t xml:space="preserve"> :</w:t>
      </w:r>
      <w:proofErr w:type="gramEnd"/>
      <w:r w:rsidRPr="008D406F">
        <w:rPr>
          <w:sz w:val="28"/>
          <w:szCs w:val="28"/>
        </w:rPr>
        <w:t xml:space="preserve"> ВСВ Медицина, 2020. - 568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t>Лянной</w:t>
      </w:r>
      <w:proofErr w:type="spellEnd"/>
      <w:r w:rsidRPr="008D406F">
        <w:rPr>
          <w:sz w:val="28"/>
          <w:szCs w:val="28"/>
        </w:rPr>
        <w:t xml:space="preserve"> Ю. О. </w:t>
      </w:r>
      <w:proofErr w:type="spellStart"/>
      <w:r w:rsidRPr="008D406F">
        <w:rPr>
          <w:sz w:val="28"/>
          <w:szCs w:val="28"/>
        </w:rPr>
        <w:t>Основи</w:t>
      </w:r>
      <w:proofErr w:type="spellEnd"/>
      <w:r w:rsidRPr="008D406F">
        <w:rPr>
          <w:sz w:val="28"/>
          <w:szCs w:val="28"/>
        </w:rPr>
        <w:t xml:space="preserve"> </w:t>
      </w:r>
      <w:proofErr w:type="spellStart"/>
      <w:r w:rsidRPr="008D406F">
        <w:rPr>
          <w:sz w:val="28"/>
          <w:szCs w:val="28"/>
        </w:rPr>
        <w:t>фізичної</w:t>
      </w:r>
      <w:proofErr w:type="spellEnd"/>
      <w:r w:rsidRPr="008D406F">
        <w:rPr>
          <w:sz w:val="28"/>
          <w:szCs w:val="28"/>
        </w:rPr>
        <w:t xml:space="preserve"> </w:t>
      </w:r>
      <w:proofErr w:type="spellStart"/>
      <w:r w:rsidRPr="008D406F">
        <w:rPr>
          <w:sz w:val="28"/>
          <w:szCs w:val="28"/>
        </w:rPr>
        <w:t>реабілітації</w:t>
      </w:r>
      <w:proofErr w:type="spellEnd"/>
      <w:r w:rsidRPr="008D406F">
        <w:rPr>
          <w:sz w:val="28"/>
          <w:szCs w:val="28"/>
        </w:rPr>
        <w:t xml:space="preserve">: </w:t>
      </w:r>
      <w:proofErr w:type="spellStart"/>
      <w:r w:rsidRPr="008D406F">
        <w:rPr>
          <w:sz w:val="28"/>
          <w:szCs w:val="28"/>
        </w:rPr>
        <w:t>навч</w:t>
      </w:r>
      <w:proofErr w:type="spellEnd"/>
      <w:r w:rsidRPr="008D406F">
        <w:rPr>
          <w:sz w:val="28"/>
          <w:szCs w:val="28"/>
        </w:rPr>
        <w:t xml:space="preserve">. </w:t>
      </w:r>
      <w:proofErr w:type="spellStart"/>
      <w:proofErr w:type="gramStart"/>
      <w:r w:rsidRPr="008D406F">
        <w:rPr>
          <w:sz w:val="28"/>
          <w:szCs w:val="28"/>
        </w:rPr>
        <w:t>пос</w:t>
      </w:r>
      <w:proofErr w:type="gramEnd"/>
      <w:r w:rsidRPr="008D406F">
        <w:rPr>
          <w:sz w:val="28"/>
          <w:szCs w:val="28"/>
        </w:rPr>
        <w:t>іб</w:t>
      </w:r>
      <w:proofErr w:type="spellEnd"/>
      <w:r w:rsidRPr="008D406F">
        <w:rPr>
          <w:sz w:val="28"/>
          <w:szCs w:val="28"/>
        </w:rPr>
        <w:t xml:space="preserve">. для </w:t>
      </w:r>
      <w:proofErr w:type="spellStart"/>
      <w:r w:rsidRPr="008D406F">
        <w:rPr>
          <w:sz w:val="28"/>
          <w:szCs w:val="28"/>
        </w:rPr>
        <w:t>студентів</w:t>
      </w:r>
      <w:proofErr w:type="spellEnd"/>
      <w:r w:rsidRPr="008D406F">
        <w:rPr>
          <w:sz w:val="28"/>
          <w:szCs w:val="28"/>
        </w:rPr>
        <w:t xml:space="preserve"> </w:t>
      </w:r>
      <w:proofErr w:type="spellStart"/>
      <w:r w:rsidRPr="008D406F">
        <w:rPr>
          <w:sz w:val="28"/>
          <w:szCs w:val="28"/>
        </w:rPr>
        <w:t>вищ</w:t>
      </w:r>
      <w:proofErr w:type="spellEnd"/>
      <w:r w:rsidRPr="008D406F">
        <w:rPr>
          <w:sz w:val="28"/>
          <w:szCs w:val="28"/>
        </w:rPr>
        <w:t xml:space="preserve">. </w:t>
      </w:r>
      <w:proofErr w:type="spellStart"/>
      <w:r w:rsidRPr="008D406F">
        <w:rPr>
          <w:sz w:val="28"/>
          <w:szCs w:val="28"/>
        </w:rPr>
        <w:t>навч</w:t>
      </w:r>
      <w:proofErr w:type="spellEnd"/>
      <w:r w:rsidRPr="008D406F">
        <w:rPr>
          <w:sz w:val="28"/>
          <w:szCs w:val="28"/>
        </w:rPr>
        <w:t xml:space="preserve">. </w:t>
      </w:r>
      <w:proofErr w:type="spellStart"/>
      <w:r w:rsidRPr="008D406F">
        <w:rPr>
          <w:sz w:val="28"/>
          <w:szCs w:val="28"/>
        </w:rPr>
        <w:t>закл</w:t>
      </w:r>
      <w:proofErr w:type="spellEnd"/>
      <w:r w:rsidRPr="008D406F">
        <w:rPr>
          <w:sz w:val="28"/>
          <w:szCs w:val="28"/>
        </w:rPr>
        <w:t xml:space="preserve">. / Ю. О. </w:t>
      </w:r>
      <w:proofErr w:type="spellStart"/>
      <w:r w:rsidRPr="008D406F">
        <w:rPr>
          <w:sz w:val="28"/>
          <w:szCs w:val="28"/>
        </w:rPr>
        <w:t>Лянной</w:t>
      </w:r>
      <w:proofErr w:type="spellEnd"/>
      <w:proofErr w:type="gramStart"/>
      <w:r w:rsidRPr="008D406F">
        <w:rPr>
          <w:sz w:val="28"/>
          <w:szCs w:val="28"/>
        </w:rPr>
        <w:t xml:space="preserve"> ;</w:t>
      </w:r>
      <w:proofErr w:type="gramEnd"/>
      <w:r w:rsidRPr="008D406F">
        <w:rPr>
          <w:sz w:val="28"/>
          <w:szCs w:val="28"/>
        </w:rPr>
        <w:t xml:space="preserve"> ред. Ю. О. </w:t>
      </w:r>
      <w:proofErr w:type="spellStart"/>
      <w:r w:rsidRPr="008D406F">
        <w:rPr>
          <w:sz w:val="28"/>
          <w:szCs w:val="28"/>
        </w:rPr>
        <w:t>Лянной</w:t>
      </w:r>
      <w:proofErr w:type="spellEnd"/>
      <w:r w:rsidRPr="008D406F">
        <w:rPr>
          <w:sz w:val="28"/>
          <w:szCs w:val="28"/>
        </w:rPr>
        <w:t xml:space="preserve">. - </w:t>
      </w:r>
      <w:proofErr w:type="spellStart"/>
      <w:r w:rsidRPr="008D406F">
        <w:rPr>
          <w:sz w:val="28"/>
          <w:szCs w:val="28"/>
        </w:rPr>
        <w:t>Суми</w:t>
      </w:r>
      <w:proofErr w:type="spellEnd"/>
      <w:proofErr w:type="gramStart"/>
      <w:r w:rsidRPr="008D406F">
        <w:rPr>
          <w:sz w:val="28"/>
          <w:szCs w:val="28"/>
        </w:rPr>
        <w:t xml:space="preserve"> :</w:t>
      </w:r>
      <w:proofErr w:type="gramEnd"/>
      <w:r w:rsidRPr="008D406F">
        <w:rPr>
          <w:sz w:val="28"/>
          <w:szCs w:val="28"/>
        </w:rPr>
        <w:t xml:space="preserve"> </w:t>
      </w:r>
      <w:proofErr w:type="spellStart"/>
      <w:proofErr w:type="gramStart"/>
      <w:r w:rsidRPr="008D406F">
        <w:rPr>
          <w:sz w:val="28"/>
          <w:szCs w:val="28"/>
        </w:rPr>
        <w:t>Вид-во</w:t>
      </w:r>
      <w:proofErr w:type="spellEnd"/>
      <w:proofErr w:type="gramEnd"/>
      <w:r w:rsidRPr="008D406F">
        <w:rPr>
          <w:sz w:val="28"/>
          <w:szCs w:val="28"/>
        </w:rPr>
        <w:t xml:space="preserve"> Сум. ДПУ </w:t>
      </w:r>
      <w:proofErr w:type="spellStart"/>
      <w:r w:rsidRPr="008D406F">
        <w:rPr>
          <w:sz w:val="28"/>
          <w:szCs w:val="28"/>
        </w:rPr>
        <w:t>ім</w:t>
      </w:r>
      <w:proofErr w:type="spellEnd"/>
      <w:r w:rsidRPr="008D406F">
        <w:rPr>
          <w:sz w:val="28"/>
          <w:szCs w:val="28"/>
        </w:rPr>
        <w:t xml:space="preserve">. А. С. </w:t>
      </w:r>
      <w:proofErr w:type="spellStart"/>
      <w:r w:rsidRPr="008D406F">
        <w:rPr>
          <w:sz w:val="28"/>
          <w:szCs w:val="28"/>
        </w:rPr>
        <w:t>Макаренка</w:t>
      </w:r>
      <w:proofErr w:type="spellEnd"/>
      <w:r w:rsidRPr="008D406F">
        <w:rPr>
          <w:sz w:val="28"/>
          <w:szCs w:val="28"/>
        </w:rPr>
        <w:t>, 2020. - 368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t>Майкова</w:t>
      </w:r>
      <w:proofErr w:type="spellEnd"/>
      <w:r w:rsidRPr="008D406F">
        <w:rPr>
          <w:sz w:val="28"/>
          <w:szCs w:val="28"/>
        </w:rPr>
        <w:t xml:space="preserve"> Т. В. </w:t>
      </w:r>
      <w:proofErr w:type="spellStart"/>
      <w:r w:rsidRPr="008D406F">
        <w:rPr>
          <w:sz w:val="28"/>
          <w:szCs w:val="28"/>
        </w:rPr>
        <w:t>Ерготерапія</w:t>
      </w:r>
      <w:proofErr w:type="spellEnd"/>
      <w:r w:rsidRPr="008D406F">
        <w:rPr>
          <w:sz w:val="28"/>
          <w:szCs w:val="28"/>
        </w:rPr>
        <w:t xml:space="preserve">: </w:t>
      </w:r>
      <w:proofErr w:type="spellStart"/>
      <w:proofErr w:type="gramStart"/>
      <w:r w:rsidRPr="008D406F">
        <w:rPr>
          <w:sz w:val="28"/>
          <w:szCs w:val="28"/>
        </w:rPr>
        <w:t>п</w:t>
      </w:r>
      <w:proofErr w:type="gramEnd"/>
      <w:r w:rsidRPr="008D406F">
        <w:rPr>
          <w:sz w:val="28"/>
          <w:szCs w:val="28"/>
        </w:rPr>
        <w:t>ідручник</w:t>
      </w:r>
      <w:proofErr w:type="spellEnd"/>
      <w:r w:rsidRPr="008D406F">
        <w:rPr>
          <w:sz w:val="28"/>
          <w:szCs w:val="28"/>
        </w:rPr>
        <w:t xml:space="preserve"> / Т. В. </w:t>
      </w:r>
      <w:proofErr w:type="spellStart"/>
      <w:r w:rsidRPr="008D406F">
        <w:rPr>
          <w:sz w:val="28"/>
          <w:szCs w:val="28"/>
        </w:rPr>
        <w:t>Майкова</w:t>
      </w:r>
      <w:proofErr w:type="spellEnd"/>
      <w:r w:rsidRPr="008D406F">
        <w:rPr>
          <w:sz w:val="28"/>
          <w:szCs w:val="28"/>
        </w:rPr>
        <w:t xml:space="preserve">, С. М. </w:t>
      </w:r>
      <w:proofErr w:type="spellStart"/>
      <w:r w:rsidRPr="008D406F">
        <w:rPr>
          <w:sz w:val="28"/>
          <w:szCs w:val="28"/>
        </w:rPr>
        <w:t>Афанасьєв</w:t>
      </w:r>
      <w:proofErr w:type="spellEnd"/>
      <w:r w:rsidRPr="008D406F">
        <w:rPr>
          <w:sz w:val="28"/>
          <w:szCs w:val="28"/>
        </w:rPr>
        <w:t xml:space="preserve">, О. С. </w:t>
      </w:r>
      <w:proofErr w:type="spellStart"/>
      <w:r w:rsidRPr="008D406F">
        <w:rPr>
          <w:sz w:val="28"/>
          <w:szCs w:val="28"/>
        </w:rPr>
        <w:t>Афанасьєва</w:t>
      </w:r>
      <w:proofErr w:type="spellEnd"/>
      <w:r w:rsidRPr="008D406F">
        <w:rPr>
          <w:sz w:val="28"/>
          <w:szCs w:val="28"/>
        </w:rPr>
        <w:t xml:space="preserve">. - </w:t>
      </w:r>
      <w:proofErr w:type="spellStart"/>
      <w:r w:rsidRPr="008D406F">
        <w:rPr>
          <w:sz w:val="28"/>
          <w:szCs w:val="28"/>
        </w:rPr>
        <w:t>Дніпро</w:t>
      </w:r>
      <w:proofErr w:type="spellEnd"/>
      <w:proofErr w:type="gramStart"/>
      <w:r w:rsidRPr="008D406F">
        <w:rPr>
          <w:sz w:val="28"/>
          <w:szCs w:val="28"/>
        </w:rPr>
        <w:t xml:space="preserve"> :</w:t>
      </w:r>
      <w:proofErr w:type="gramEnd"/>
      <w:r w:rsidRPr="008D406F">
        <w:rPr>
          <w:sz w:val="28"/>
          <w:szCs w:val="28"/>
        </w:rPr>
        <w:t xml:space="preserve"> </w:t>
      </w:r>
      <w:proofErr w:type="spellStart"/>
      <w:r w:rsidRPr="008D406F">
        <w:rPr>
          <w:sz w:val="28"/>
          <w:szCs w:val="28"/>
        </w:rPr>
        <w:t>Журфонд</w:t>
      </w:r>
      <w:proofErr w:type="spellEnd"/>
      <w:r w:rsidRPr="008D406F">
        <w:rPr>
          <w:sz w:val="28"/>
          <w:szCs w:val="28"/>
        </w:rPr>
        <w:t>, 2019. - 374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t>Михалюк</w:t>
      </w:r>
      <w:proofErr w:type="spellEnd"/>
      <w:r w:rsidRPr="008D406F">
        <w:rPr>
          <w:sz w:val="28"/>
          <w:szCs w:val="28"/>
        </w:rPr>
        <w:t xml:space="preserve"> Є. Л. </w:t>
      </w:r>
      <w:proofErr w:type="spellStart"/>
      <w:r w:rsidRPr="008D406F">
        <w:rPr>
          <w:sz w:val="28"/>
          <w:szCs w:val="28"/>
        </w:rPr>
        <w:t>Загальна</w:t>
      </w:r>
      <w:proofErr w:type="spellEnd"/>
      <w:r w:rsidRPr="008D406F">
        <w:rPr>
          <w:sz w:val="28"/>
          <w:szCs w:val="28"/>
        </w:rPr>
        <w:t xml:space="preserve"> </w:t>
      </w:r>
      <w:proofErr w:type="spellStart"/>
      <w:r w:rsidRPr="008D406F">
        <w:rPr>
          <w:sz w:val="28"/>
          <w:szCs w:val="28"/>
        </w:rPr>
        <w:t>ознайомча</w:t>
      </w:r>
      <w:proofErr w:type="spellEnd"/>
      <w:r w:rsidRPr="008D406F">
        <w:rPr>
          <w:sz w:val="28"/>
          <w:szCs w:val="28"/>
        </w:rPr>
        <w:t xml:space="preserve"> практика за </w:t>
      </w:r>
      <w:proofErr w:type="spellStart"/>
      <w:proofErr w:type="gramStart"/>
      <w:r w:rsidRPr="008D406F">
        <w:rPr>
          <w:sz w:val="28"/>
          <w:szCs w:val="28"/>
        </w:rPr>
        <w:t>проф</w:t>
      </w:r>
      <w:proofErr w:type="gramEnd"/>
      <w:r w:rsidRPr="008D406F">
        <w:rPr>
          <w:sz w:val="28"/>
          <w:szCs w:val="28"/>
        </w:rPr>
        <w:t>ілем</w:t>
      </w:r>
      <w:proofErr w:type="spellEnd"/>
      <w:r w:rsidRPr="008D406F">
        <w:rPr>
          <w:sz w:val="28"/>
          <w:szCs w:val="28"/>
        </w:rPr>
        <w:t xml:space="preserve"> </w:t>
      </w:r>
      <w:proofErr w:type="spellStart"/>
      <w:r w:rsidRPr="008D406F">
        <w:rPr>
          <w:sz w:val="28"/>
          <w:szCs w:val="28"/>
        </w:rPr>
        <w:t>професії</w:t>
      </w:r>
      <w:proofErr w:type="spellEnd"/>
      <w:r w:rsidRPr="008D406F">
        <w:rPr>
          <w:sz w:val="28"/>
          <w:szCs w:val="28"/>
        </w:rPr>
        <w:t xml:space="preserve">: </w:t>
      </w:r>
      <w:proofErr w:type="spellStart"/>
      <w:r w:rsidRPr="008D406F">
        <w:rPr>
          <w:sz w:val="28"/>
          <w:szCs w:val="28"/>
        </w:rPr>
        <w:t>підруч</w:t>
      </w:r>
      <w:proofErr w:type="spellEnd"/>
      <w:r w:rsidRPr="008D406F">
        <w:rPr>
          <w:sz w:val="28"/>
          <w:szCs w:val="28"/>
        </w:rPr>
        <w:t xml:space="preserve">. для </w:t>
      </w:r>
      <w:proofErr w:type="spellStart"/>
      <w:r w:rsidRPr="008D406F">
        <w:rPr>
          <w:sz w:val="28"/>
          <w:szCs w:val="28"/>
        </w:rPr>
        <w:t>студентів</w:t>
      </w:r>
      <w:proofErr w:type="spellEnd"/>
      <w:r w:rsidRPr="008D406F">
        <w:rPr>
          <w:sz w:val="28"/>
          <w:szCs w:val="28"/>
        </w:rPr>
        <w:t xml:space="preserve"> </w:t>
      </w:r>
      <w:proofErr w:type="spellStart"/>
      <w:r w:rsidRPr="008D406F">
        <w:rPr>
          <w:sz w:val="28"/>
          <w:szCs w:val="28"/>
        </w:rPr>
        <w:t>вищ</w:t>
      </w:r>
      <w:proofErr w:type="spellEnd"/>
      <w:r w:rsidRPr="008D406F">
        <w:rPr>
          <w:sz w:val="28"/>
          <w:szCs w:val="28"/>
        </w:rPr>
        <w:t xml:space="preserve">. мед. </w:t>
      </w:r>
      <w:proofErr w:type="spellStart"/>
      <w:r w:rsidRPr="008D406F">
        <w:rPr>
          <w:sz w:val="28"/>
          <w:szCs w:val="28"/>
        </w:rPr>
        <w:t>навч</w:t>
      </w:r>
      <w:proofErr w:type="spellEnd"/>
      <w:r w:rsidRPr="008D406F">
        <w:rPr>
          <w:sz w:val="28"/>
          <w:szCs w:val="28"/>
        </w:rPr>
        <w:t xml:space="preserve">. </w:t>
      </w:r>
      <w:proofErr w:type="spellStart"/>
      <w:r w:rsidRPr="008D406F">
        <w:rPr>
          <w:sz w:val="28"/>
          <w:szCs w:val="28"/>
        </w:rPr>
        <w:t>закл</w:t>
      </w:r>
      <w:proofErr w:type="spellEnd"/>
      <w:r w:rsidRPr="008D406F">
        <w:rPr>
          <w:sz w:val="28"/>
          <w:szCs w:val="28"/>
        </w:rPr>
        <w:t xml:space="preserve">. III-IV </w:t>
      </w:r>
      <w:proofErr w:type="spellStart"/>
      <w:proofErr w:type="gramStart"/>
      <w:r w:rsidRPr="008D406F">
        <w:rPr>
          <w:sz w:val="28"/>
          <w:szCs w:val="28"/>
        </w:rPr>
        <w:t>р</w:t>
      </w:r>
      <w:proofErr w:type="gramEnd"/>
      <w:r w:rsidRPr="008D406F">
        <w:rPr>
          <w:sz w:val="28"/>
          <w:szCs w:val="28"/>
        </w:rPr>
        <w:t>івнів</w:t>
      </w:r>
      <w:proofErr w:type="spellEnd"/>
      <w:r w:rsidRPr="008D406F">
        <w:rPr>
          <w:sz w:val="28"/>
          <w:szCs w:val="28"/>
        </w:rPr>
        <w:t xml:space="preserve"> </w:t>
      </w:r>
      <w:proofErr w:type="spellStart"/>
      <w:r w:rsidRPr="008D406F">
        <w:rPr>
          <w:sz w:val="28"/>
          <w:szCs w:val="28"/>
        </w:rPr>
        <w:t>акредитації</w:t>
      </w:r>
      <w:proofErr w:type="spellEnd"/>
      <w:r w:rsidRPr="008D406F">
        <w:rPr>
          <w:sz w:val="28"/>
          <w:szCs w:val="28"/>
        </w:rPr>
        <w:t xml:space="preserve"> за </w:t>
      </w:r>
      <w:proofErr w:type="spellStart"/>
      <w:r w:rsidRPr="008D406F">
        <w:rPr>
          <w:sz w:val="28"/>
          <w:szCs w:val="28"/>
        </w:rPr>
        <w:t>спеціальністю</w:t>
      </w:r>
      <w:proofErr w:type="spellEnd"/>
      <w:r w:rsidRPr="008D406F">
        <w:rPr>
          <w:sz w:val="28"/>
          <w:szCs w:val="28"/>
        </w:rPr>
        <w:t xml:space="preserve"> "</w:t>
      </w:r>
      <w:proofErr w:type="spellStart"/>
      <w:r w:rsidRPr="008D406F">
        <w:rPr>
          <w:sz w:val="28"/>
          <w:szCs w:val="28"/>
        </w:rPr>
        <w:t>Фізична</w:t>
      </w:r>
      <w:proofErr w:type="spellEnd"/>
      <w:r w:rsidRPr="008D406F">
        <w:rPr>
          <w:sz w:val="28"/>
          <w:szCs w:val="28"/>
        </w:rPr>
        <w:t xml:space="preserve"> </w:t>
      </w:r>
      <w:proofErr w:type="spellStart"/>
      <w:r w:rsidRPr="008D406F">
        <w:rPr>
          <w:sz w:val="28"/>
          <w:szCs w:val="28"/>
        </w:rPr>
        <w:t>терапія</w:t>
      </w:r>
      <w:proofErr w:type="spellEnd"/>
      <w:r w:rsidRPr="008D406F">
        <w:rPr>
          <w:sz w:val="28"/>
          <w:szCs w:val="28"/>
        </w:rPr>
        <w:t xml:space="preserve">, </w:t>
      </w:r>
      <w:proofErr w:type="spellStart"/>
      <w:r w:rsidRPr="008D406F">
        <w:rPr>
          <w:sz w:val="28"/>
          <w:szCs w:val="28"/>
        </w:rPr>
        <w:t>ерготерапія</w:t>
      </w:r>
      <w:proofErr w:type="spellEnd"/>
      <w:r w:rsidRPr="008D406F">
        <w:rPr>
          <w:sz w:val="28"/>
          <w:szCs w:val="28"/>
        </w:rPr>
        <w:t xml:space="preserve">" / Є. Л. </w:t>
      </w:r>
      <w:proofErr w:type="spellStart"/>
      <w:r w:rsidRPr="008D406F">
        <w:rPr>
          <w:sz w:val="28"/>
          <w:szCs w:val="28"/>
        </w:rPr>
        <w:t>Михалюк</w:t>
      </w:r>
      <w:proofErr w:type="spellEnd"/>
      <w:r w:rsidRPr="008D406F">
        <w:rPr>
          <w:sz w:val="28"/>
          <w:szCs w:val="28"/>
        </w:rPr>
        <w:t xml:space="preserve">, І. Г. </w:t>
      </w:r>
      <w:proofErr w:type="spellStart"/>
      <w:r w:rsidRPr="008D406F">
        <w:rPr>
          <w:sz w:val="28"/>
          <w:szCs w:val="28"/>
        </w:rPr>
        <w:t>Резніченко</w:t>
      </w:r>
      <w:proofErr w:type="spellEnd"/>
      <w:r w:rsidRPr="008D406F">
        <w:rPr>
          <w:sz w:val="28"/>
          <w:szCs w:val="28"/>
        </w:rPr>
        <w:t xml:space="preserve">. - </w:t>
      </w:r>
      <w:proofErr w:type="spellStart"/>
      <w:r w:rsidRPr="008D406F">
        <w:rPr>
          <w:sz w:val="28"/>
          <w:szCs w:val="28"/>
        </w:rPr>
        <w:t>Запоріжжя</w:t>
      </w:r>
      <w:proofErr w:type="spellEnd"/>
      <w:proofErr w:type="gramStart"/>
      <w:r w:rsidRPr="008D406F">
        <w:rPr>
          <w:sz w:val="28"/>
          <w:szCs w:val="28"/>
        </w:rPr>
        <w:t xml:space="preserve"> :</w:t>
      </w:r>
      <w:proofErr w:type="gramEnd"/>
      <w:r w:rsidRPr="008D406F">
        <w:rPr>
          <w:sz w:val="28"/>
          <w:szCs w:val="28"/>
        </w:rPr>
        <w:t xml:space="preserve"> ЗДМУ, 2019. – 164 с.</w:t>
      </w:r>
    </w:p>
    <w:p w:rsidR="007E0DDC" w:rsidRPr="008D406F" w:rsidRDefault="007E0DDC" w:rsidP="007E0DDC">
      <w:pPr>
        <w:rPr>
          <w:sz w:val="28"/>
          <w:szCs w:val="28"/>
        </w:rPr>
      </w:pPr>
    </w:p>
    <w:p w:rsidR="007E0DDC" w:rsidRPr="008D406F" w:rsidRDefault="007E0DDC" w:rsidP="007E0DDC">
      <w:pPr>
        <w:numPr>
          <w:ilvl w:val="0"/>
          <w:numId w:val="4"/>
        </w:numPr>
        <w:rPr>
          <w:sz w:val="28"/>
          <w:szCs w:val="28"/>
        </w:rPr>
      </w:pPr>
      <w:proofErr w:type="spellStart"/>
      <w:r w:rsidRPr="008D406F">
        <w:rPr>
          <w:sz w:val="28"/>
          <w:szCs w:val="28"/>
        </w:rPr>
        <w:t>Михалюк</w:t>
      </w:r>
      <w:proofErr w:type="spellEnd"/>
      <w:r w:rsidRPr="008D406F">
        <w:rPr>
          <w:sz w:val="28"/>
          <w:szCs w:val="28"/>
        </w:rPr>
        <w:t xml:space="preserve"> Є. Л. </w:t>
      </w:r>
      <w:proofErr w:type="spellStart"/>
      <w:r w:rsidRPr="008D406F">
        <w:rPr>
          <w:sz w:val="28"/>
          <w:szCs w:val="28"/>
        </w:rPr>
        <w:t>Терапевтичні</w:t>
      </w:r>
      <w:proofErr w:type="spellEnd"/>
      <w:r w:rsidRPr="008D406F">
        <w:rPr>
          <w:sz w:val="28"/>
          <w:szCs w:val="28"/>
        </w:rPr>
        <w:t xml:space="preserve"> </w:t>
      </w:r>
      <w:proofErr w:type="spellStart"/>
      <w:r w:rsidRPr="008D406F">
        <w:rPr>
          <w:sz w:val="28"/>
          <w:szCs w:val="28"/>
        </w:rPr>
        <w:t>вправи</w:t>
      </w:r>
      <w:proofErr w:type="spellEnd"/>
      <w:r w:rsidRPr="008D406F">
        <w:rPr>
          <w:sz w:val="28"/>
          <w:szCs w:val="28"/>
        </w:rPr>
        <w:t xml:space="preserve">: </w:t>
      </w:r>
      <w:proofErr w:type="spellStart"/>
      <w:proofErr w:type="gramStart"/>
      <w:r w:rsidRPr="008D406F">
        <w:rPr>
          <w:sz w:val="28"/>
          <w:szCs w:val="28"/>
        </w:rPr>
        <w:t>п</w:t>
      </w:r>
      <w:proofErr w:type="gramEnd"/>
      <w:r w:rsidRPr="008D406F">
        <w:rPr>
          <w:sz w:val="28"/>
          <w:szCs w:val="28"/>
        </w:rPr>
        <w:t>ідручник</w:t>
      </w:r>
      <w:proofErr w:type="spellEnd"/>
      <w:r w:rsidRPr="008D406F">
        <w:rPr>
          <w:sz w:val="28"/>
          <w:szCs w:val="28"/>
        </w:rPr>
        <w:t xml:space="preserve"> / Є. Л. </w:t>
      </w:r>
      <w:proofErr w:type="spellStart"/>
      <w:r w:rsidRPr="008D406F">
        <w:rPr>
          <w:sz w:val="28"/>
          <w:szCs w:val="28"/>
        </w:rPr>
        <w:t>Михалюк</w:t>
      </w:r>
      <w:proofErr w:type="spellEnd"/>
      <w:r w:rsidRPr="008D406F">
        <w:rPr>
          <w:sz w:val="28"/>
          <w:szCs w:val="28"/>
        </w:rPr>
        <w:t xml:space="preserve">, Ю. Г. </w:t>
      </w:r>
      <w:proofErr w:type="spellStart"/>
      <w:r w:rsidRPr="008D406F">
        <w:rPr>
          <w:sz w:val="28"/>
          <w:szCs w:val="28"/>
        </w:rPr>
        <w:t>Резніченко</w:t>
      </w:r>
      <w:proofErr w:type="spellEnd"/>
      <w:r w:rsidRPr="008D406F">
        <w:rPr>
          <w:sz w:val="28"/>
          <w:szCs w:val="28"/>
        </w:rPr>
        <w:t xml:space="preserve">. - </w:t>
      </w:r>
      <w:proofErr w:type="spellStart"/>
      <w:r w:rsidRPr="008D406F">
        <w:rPr>
          <w:sz w:val="28"/>
          <w:szCs w:val="28"/>
        </w:rPr>
        <w:t>Запоріжжя</w:t>
      </w:r>
      <w:proofErr w:type="spellEnd"/>
      <w:proofErr w:type="gramStart"/>
      <w:r w:rsidRPr="008D406F">
        <w:rPr>
          <w:sz w:val="28"/>
          <w:szCs w:val="28"/>
        </w:rPr>
        <w:t xml:space="preserve"> :</w:t>
      </w:r>
      <w:proofErr w:type="gramEnd"/>
      <w:r w:rsidRPr="008D406F">
        <w:rPr>
          <w:sz w:val="28"/>
          <w:szCs w:val="28"/>
        </w:rPr>
        <w:t xml:space="preserve"> ЗДМУ, 2020. - 228 с.</w:t>
      </w:r>
    </w:p>
    <w:p w:rsidR="007E0DDC" w:rsidRDefault="007E0DDC" w:rsidP="007E0DDC">
      <w:pPr>
        <w:pStyle w:val="a4"/>
        <w:tabs>
          <w:tab w:val="left" w:pos="930"/>
        </w:tabs>
        <w:ind w:left="720"/>
        <w:rPr>
          <w:b/>
          <w:spacing w:val="-4"/>
          <w:szCs w:val="28"/>
          <w:lang w:val="uk-UA"/>
        </w:rPr>
      </w:pPr>
    </w:p>
    <w:p w:rsidR="007E0DDC" w:rsidRPr="00940C79" w:rsidRDefault="007E0DDC" w:rsidP="007E0DDC">
      <w:pPr>
        <w:pStyle w:val="a4"/>
        <w:tabs>
          <w:tab w:val="left" w:pos="930"/>
        </w:tabs>
        <w:ind w:left="720"/>
        <w:rPr>
          <w:b/>
          <w:spacing w:val="-4"/>
          <w:szCs w:val="28"/>
          <w:lang w:val="uk-UA"/>
        </w:rPr>
      </w:pPr>
      <w:r w:rsidRPr="00940C79">
        <w:rPr>
          <w:b/>
          <w:spacing w:val="-4"/>
          <w:szCs w:val="28"/>
          <w:lang w:val="uk-UA"/>
        </w:rPr>
        <w:t>Допоміжна</w:t>
      </w:r>
      <w:r w:rsidRPr="00940C79">
        <w:rPr>
          <w:spacing w:val="-4"/>
          <w:szCs w:val="28"/>
          <w:lang w:val="uk-UA"/>
        </w:rPr>
        <w:t>:</w:t>
      </w:r>
    </w:p>
    <w:p w:rsidR="007E0DDC" w:rsidRPr="00940C79" w:rsidRDefault="007E0DDC" w:rsidP="007E0DDC">
      <w:pPr>
        <w:rPr>
          <w:sz w:val="28"/>
          <w:szCs w:val="28"/>
          <w:lang w:val="uk-UA"/>
        </w:rPr>
      </w:pPr>
    </w:p>
    <w:p w:rsidR="007E0DDC" w:rsidRPr="008D406F" w:rsidRDefault="007E0DDC" w:rsidP="007E0DDC">
      <w:pPr>
        <w:numPr>
          <w:ilvl w:val="0"/>
          <w:numId w:val="5"/>
        </w:numPr>
        <w:rPr>
          <w:sz w:val="28"/>
          <w:szCs w:val="28"/>
        </w:rPr>
      </w:pPr>
      <w:r w:rsidRPr="00940C79">
        <w:rPr>
          <w:sz w:val="28"/>
          <w:szCs w:val="28"/>
          <w:lang w:val="uk-UA"/>
        </w:rPr>
        <w:t xml:space="preserve">Основи реабілітації, фізичної терапії, ерготерапії : підруч. для студентів І рівня вищ. освіти: галузь знань 22 "Охорона здоров'я", спец. </w:t>
      </w:r>
      <w:r w:rsidRPr="008D406F">
        <w:rPr>
          <w:sz w:val="28"/>
          <w:szCs w:val="28"/>
        </w:rPr>
        <w:t>227 "</w:t>
      </w:r>
      <w:proofErr w:type="spellStart"/>
      <w:r w:rsidRPr="008D406F">
        <w:rPr>
          <w:sz w:val="28"/>
          <w:szCs w:val="28"/>
        </w:rPr>
        <w:t>Фізична</w:t>
      </w:r>
      <w:proofErr w:type="spellEnd"/>
      <w:r w:rsidRPr="008D406F">
        <w:rPr>
          <w:sz w:val="28"/>
          <w:szCs w:val="28"/>
        </w:rPr>
        <w:t xml:space="preserve"> </w:t>
      </w:r>
      <w:proofErr w:type="spellStart"/>
      <w:r w:rsidRPr="008D406F">
        <w:rPr>
          <w:sz w:val="28"/>
          <w:szCs w:val="28"/>
        </w:rPr>
        <w:t>терапія</w:t>
      </w:r>
      <w:proofErr w:type="spellEnd"/>
      <w:r w:rsidRPr="008D406F">
        <w:rPr>
          <w:sz w:val="28"/>
          <w:szCs w:val="28"/>
        </w:rPr>
        <w:t xml:space="preserve">, </w:t>
      </w:r>
      <w:proofErr w:type="spellStart"/>
      <w:r w:rsidRPr="008D406F">
        <w:rPr>
          <w:sz w:val="28"/>
          <w:szCs w:val="28"/>
        </w:rPr>
        <w:t>ерготерапія</w:t>
      </w:r>
      <w:proofErr w:type="spellEnd"/>
      <w:r w:rsidRPr="008D406F">
        <w:rPr>
          <w:sz w:val="28"/>
          <w:szCs w:val="28"/>
        </w:rPr>
        <w:t xml:space="preserve">" / за </w:t>
      </w:r>
      <w:proofErr w:type="spellStart"/>
      <w:r w:rsidRPr="008D406F">
        <w:rPr>
          <w:sz w:val="28"/>
          <w:szCs w:val="28"/>
        </w:rPr>
        <w:t>заг</w:t>
      </w:r>
      <w:proofErr w:type="spellEnd"/>
      <w:r w:rsidRPr="008D406F">
        <w:rPr>
          <w:sz w:val="28"/>
          <w:szCs w:val="28"/>
        </w:rPr>
        <w:t xml:space="preserve">. ред.: Л. О. Вакуленко, В. В. </w:t>
      </w:r>
      <w:proofErr w:type="spellStart"/>
      <w:r w:rsidRPr="008D406F">
        <w:rPr>
          <w:sz w:val="28"/>
          <w:szCs w:val="28"/>
        </w:rPr>
        <w:t>Клапчука</w:t>
      </w:r>
      <w:proofErr w:type="spellEnd"/>
      <w:r w:rsidRPr="008D406F">
        <w:rPr>
          <w:sz w:val="28"/>
          <w:szCs w:val="28"/>
        </w:rPr>
        <w:t xml:space="preserve">. - </w:t>
      </w:r>
      <w:proofErr w:type="spellStart"/>
      <w:r w:rsidRPr="008D406F">
        <w:rPr>
          <w:sz w:val="28"/>
          <w:szCs w:val="28"/>
        </w:rPr>
        <w:t>Тернопіль</w:t>
      </w:r>
      <w:proofErr w:type="spellEnd"/>
      <w:proofErr w:type="gramStart"/>
      <w:r w:rsidRPr="008D406F">
        <w:rPr>
          <w:sz w:val="28"/>
          <w:szCs w:val="28"/>
        </w:rPr>
        <w:t xml:space="preserve"> :</w:t>
      </w:r>
      <w:proofErr w:type="gramEnd"/>
      <w:r w:rsidRPr="008D406F">
        <w:rPr>
          <w:sz w:val="28"/>
          <w:szCs w:val="28"/>
        </w:rPr>
        <w:t xml:space="preserve"> ТДМУ "</w:t>
      </w:r>
      <w:proofErr w:type="spellStart"/>
      <w:r w:rsidRPr="008D406F">
        <w:rPr>
          <w:sz w:val="28"/>
          <w:szCs w:val="28"/>
        </w:rPr>
        <w:t>Укрмедкнига</w:t>
      </w:r>
      <w:proofErr w:type="spellEnd"/>
      <w:r w:rsidRPr="008D406F">
        <w:rPr>
          <w:sz w:val="28"/>
          <w:szCs w:val="28"/>
        </w:rPr>
        <w:t>", 2020. - 372 с.</w:t>
      </w:r>
    </w:p>
    <w:p w:rsidR="007E0DDC" w:rsidRPr="008D406F" w:rsidRDefault="007E0DDC" w:rsidP="007E0DDC">
      <w:pPr>
        <w:rPr>
          <w:sz w:val="28"/>
          <w:szCs w:val="28"/>
        </w:rPr>
      </w:pPr>
    </w:p>
    <w:p w:rsidR="007E0DDC" w:rsidRPr="008D406F" w:rsidRDefault="007E0DDC" w:rsidP="007E0DDC">
      <w:pPr>
        <w:numPr>
          <w:ilvl w:val="0"/>
          <w:numId w:val="5"/>
        </w:numPr>
        <w:rPr>
          <w:sz w:val="28"/>
          <w:szCs w:val="28"/>
        </w:rPr>
      </w:pPr>
      <w:proofErr w:type="spellStart"/>
      <w:r w:rsidRPr="008D406F">
        <w:rPr>
          <w:sz w:val="28"/>
          <w:szCs w:val="28"/>
        </w:rPr>
        <w:t>Фізична</w:t>
      </w:r>
      <w:proofErr w:type="spellEnd"/>
      <w:r w:rsidRPr="008D406F">
        <w:rPr>
          <w:sz w:val="28"/>
          <w:szCs w:val="28"/>
        </w:rPr>
        <w:t xml:space="preserve">, </w:t>
      </w:r>
      <w:proofErr w:type="spellStart"/>
      <w:r w:rsidRPr="008D406F">
        <w:rPr>
          <w:sz w:val="28"/>
          <w:szCs w:val="28"/>
        </w:rPr>
        <w:t>реабілітаційна</w:t>
      </w:r>
      <w:proofErr w:type="spellEnd"/>
      <w:r w:rsidRPr="008D406F">
        <w:rPr>
          <w:sz w:val="28"/>
          <w:szCs w:val="28"/>
        </w:rPr>
        <w:t xml:space="preserve"> та спортивна медицина: </w:t>
      </w:r>
      <w:proofErr w:type="spellStart"/>
      <w:proofErr w:type="gramStart"/>
      <w:r w:rsidRPr="008D406F">
        <w:rPr>
          <w:sz w:val="28"/>
          <w:szCs w:val="28"/>
        </w:rPr>
        <w:t>п</w:t>
      </w:r>
      <w:proofErr w:type="gramEnd"/>
      <w:r w:rsidRPr="008D406F">
        <w:rPr>
          <w:sz w:val="28"/>
          <w:szCs w:val="28"/>
        </w:rPr>
        <w:t>ідруч</w:t>
      </w:r>
      <w:proofErr w:type="spellEnd"/>
      <w:r w:rsidRPr="008D406F">
        <w:rPr>
          <w:sz w:val="28"/>
          <w:szCs w:val="28"/>
        </w:rPr>
        <w:t xml:space="preserve">. для </w:t>
      </w:r>
      <w:proofErr w:type="spellStart"/>
      <w:r w:rsidRPr="008D406F">
        <w:rPr>
          <w:sz w:val="28"/>
          <w:szCs w:val="28"/>
        </w:rPr>
        <w:t>студентів</w:t>
      </w:r>
      <w:proofErr w:type="spellEnd"/>
      <w:r w:rsidRPr="008D406F">
        <w:rPr>
          <w:sz w:val="28"/>
          <w:szCs w:val="28"/>
        </w:rPr>
        <w:t xml:space="preserve"> </w:t>
      </w:r>
      <w:proofErr w:type="spellStart"/>
      <w:r w:rsidRPr="008D406F">
        <w:rPr>
          <w:sz w:val="28"/>
          <w:szCs w:val="28"/>
        </w:rPr>
        <w:t>і</w:t>
      </w:r>
      <w:proofErr w:type="spellEnd"/>
      <w:r w:rsidRPr="008D406F">
        <w:rPr>
          <w:sz w:val="28"/>
          <w:szCs w:val="28"/>
        </w:rPr>
        <w:t xml:space="preserve"> </w:t>
      </w:r>
      <w:proofErr w:type="spellStart"/>
      <w:r w:rsidRPr="008D406F">
        <w:rPr>
          <w:sz w:val="28"/>
          <w:szCs w:val="28"/>
        </w:rPr>
        <w:t>лікарів</w:t>
      </w:r>
      <w:proofErr w:type="spellEnd"/>
      <w:r w:rsidRPr="008D406F">
        <w:rPr>
          <w:sz w:val="28"/>
          <w:szCs w:val="28"/>
        </w:rPr>
        <w:t xml:space="preserve">. Т. 1 / за </w:t>
      </w:r>
      <w:proofErr w:type="spellStart"/>
      <w:r w:rsidRPr="008D406F">
        <w:rPr>
          <w:sz w:val="28"/>
          <w:szCs w:val="28"/>
        </w:rPr>
        <w:t>заг</w:t>
      </w:r>
      <w:proofErr w:type="spellEnd"/>
      <w:r w:rsidRPr="008D406F">
        <w:rPr>
          <w:sz w:val="28"/>
          <w:szCs w:val="28"/>
        </w:rPr>
        <w:t xml:space="preserve">. ред.: В. М. </w:t>
      </w:r>
      <w:proofErr w:type="spellStart"/>
      <w:r w:rsidRPr="008D406F">
        <w:rPr>
          <w:sz w:val="28"/>
          <w:szCs w:val="28"/>
        </w:rPr>
        <w:t>Сокрута</w:t>
      </w:r>
      <w:proofErr w:type="spellEnd"/>
      <w:r w:rsidRPr="008D406F">
        <w:rPr>
          <w:sz w:val="28"/>
          <w:szCs w:val="28"/>
        </w:rPr>
        <w:t xml:space="preserve">. - </w:t>
      </w:r>
      <w:proofErr w:type="spellStart"/>
      <w:r w:rsidRPr="008D406F">
        <w:rPr>
          <w:sz w:val="28"/>
          <w:szCs w:val="28"/>
        </w:rPr>
        <w:t>Краматорськ</w:t>
      </w:r>
      <w:proofErr w:type="spellEnd"/>
      <w:proofErr w:type="gramStart"/>
      <w:r w:rsidRPr="008D406F">
        <w:rPr>
          <w:sz w:val="28"/>
          <w:szCs w:val="28"/>
        </w:rPr>
        <w:t xml:space="preserve"> :</w:t>
      </w:r>
      <w:proofErr w:type="gramEnd"/>
      <w:r w:rsidRPr="008D406F">
        <w:rPr>
          <w:sz w:val="28"/>
          <w:szCs w:val="28"/>
        </w:rPr>
        <w:t xml:space="preserve"> Каштан, 2019. - 480 </w:t>
      </w:r>
      <w:proofErr w:type="gramStart"/>
      <w:r w:rsidRPr="008D406F">
        <w:rPr>
          <w:sz w:val="28"/>
          <w:szCs w:val="28"/>
        </w:rPr>
        <w:t>с</w:t>
      </w:r>
      <w:proofErr w:type="gramEnd"/>
      <w:r w:rsidRPr="008D406F">
        <w:rPr>
          <w:sz w:val="28"/>
          <w:szCs w:val="28"/>
        </w:rPr>
        <w:t>.</w:t>
      </w:r>
    </w:p>
    <w:p w:rsidR="007E0DDC" w:rsidRPr="008D406F" w:rsidRDefault="007E0DDC" w:rsidP="007E0DDC">
      <w:pPr>
        <w:rPr>
          <w:sz w:val="28"/>
          <w:szCs w:val="28"/>
        </w:rPr>
      </w:pPr>
    </w:p>
    <w:p w:rsidR="007E0DDC" w:rsidRPr="00940C79" w:rsidRDefault="007E0DDC" w:rsidP="007E0DDC">
      <w:pPr>
        <w:numPr>
          <w:ilvl w:val="0"/>
          <w:numId w:val="5"/>
        </w:numPr>
        <w:rPr>
          <w:sz w:val="28"/>
          <w:szCs w:val="28"/>
          <w:lang w:val="uk-UA"/>
        </w:rPr>
      </w:pPr>
      <w:r w:rsidRPr="00940C79">
        <w:rPr>
          <w:sz w:val="28"/>
          <w:szCs w:val="28"/>
          <w:lang w:val="uk-UA"/>
        </w:rPr>
        <w:t>Яримбаш К. С. Фізична реабілітація осіб з особливими потребами: підручник / К. С. Яримбаш, О. Є. Дорофєєва, О. С. Афанасьєва. - Дніпро : Журфонд, 2020. - 215 с.</w:t>
      </w:r>
    </w:p>
    <w:p w:rsidR="007E0DDC" w:rsidRDefault="007E0DDC" w:rsidP="007E0DDC">
      <w:pPr>
        <w:shd w:val="clear" w:color="auto" w:fill="FFFFFF"/>
        <w:tabs>
          <w:tab w:val="left" w:pos="365"/>
        </w:tabs>
        <w:spacing w:before="14"/>
        <w:ind w:left="710"/>
        <w:rPr>
          <w:b/>
          <w:color w:val="000000"/>
          <w:sz w:val="28"/>
          <w:szCs w:val="28"/>
          <w:lang w:val="uk-UA"/>
        </w:rPr>
      </w:pPr>
    </w:p>
    <w:p w:rsidR="007E0DDC" w:rsidRPr="00A36176" w:rsidRDefault="007E0DDC" w:rsidP="007E0DDC">
      <w:pPr>
        <w:shd w:val="clear" w:color="auto" w:fill="FFFFFF"/>
        <w:tabs>
          <w:tab w:val="left" w:pos="365"/>
        </w:tabs>
        <w:spacing w:before="14"/>
        <w:ind w:left="710"/>
        <w:rPr>
          <w:b/>
          <w:color w:val="000000"/>
          <w:sz w:val="28"/>
          <w:szCs w:val="28"/>
          <w:lang w:val="uk-UA"/>
        </w:rPr>
      </w:pPr>
      <w:proofErr w:type="spellStart"/>
      <w:r w:rsidRPr="00A36176">
        <w:rPr>
          <w:b/>
          <w:color w:val="000000"/>
          <w:sz w:val="28"/>
          <w:szCs w:val="28"/>
        </w:rPr>
        <w:t>Інформаційні</w:t>
      </w:r>
      <w:proofErr w:type="spellEnd"/>
      <w:r w:rsidRPr="00A36176">
        <w:rPr>
          <w:b/>
          <w:color w:val="000000"/>
          <w:sz w:val="28"/>
          <w:szCs w:val="28"/>
        </w:rPr>
        <w:t xml:space="preserve"> </w:t>
      </w:r>
      <w:proofErr w:type="spellStart"/>
      <w:r w:rsidRPr="00A36176">
        <w:rPr>
          <w:b/>
          <w:color w:val="000000"/>
          <w:sz w:val="28"/>
          <w:szCs w:val="28"/>
        </w:rPr>
        <w:t>ресурси</w:t>
      </w:r>
      <w:proofErr w:type="spellEnd"/>
    </w:p>
    <w:p w:rsidR="007E0DDC" w:rsidRPr="00A36176" w:rsidRDefault="007E0DDC" w:rsidP="007E0DDC">
      <w:pPr>
        <w:pStyle w:val="a3"/>
        <w:numPr>
          <w:ilvl w:val="0"/>
          <w:numId w:val="1"/>
        </w:numPr>
        <w:jc w:val="both"/>
        <w:rPr>
          <w:color w:val="000000"/>
          <w:spacing w:val="-4"/>
          <w:sz w:val="28"/>
          <w:szCs w:val="28"/>
          <w:lang w:val="uk-UA"/>
        </w:rPr>
      </w:pPr>
      <w:r w:rsidRPr="00A36176">
        <w:rPr>
          <w:color w:val="000000"/>
          <w:spacing w:val="-4"/>
          <w:sz w:val="28"/>
          <w:szCs w:val="28"/>
          <w:lang w:val="uk-UA"/>
        </w:rPr>
        <w:t xml:space="preserve">сайт університету: https://www.vnmu.edu.ua; </w:t>
      </w:r>
    </w:p>
    <w:p w:rsidR="007E0DDC" w:rsidRPr="00A36176" w:rsidRDefault="007E0DDC" w:rsidP="007E0DDC">
      <w:pPr>
        <w:pStyle w:val="a3"/>
        <w:numPr>
          <w:ilvl w:val="0"/>
          <w:numId w:val="1"/>
        </w:numPr>
        <w:spacing w:after="200" w:line="276" w:lineRule="auto"/>
        <w:rPr>
          <w:sz w:val="28"/>
          <w:szCs w:val="28"/>
        </w:rPr>
      </w:pPr>
      <w:proofErr w:type="spellStart"/>
      <w:r w:rsidRPr="00A36176">
        <w:rPr>
          <w:sz w:val="28"/>
          <w:szCs w:val="28"/>
        </w:rPr>
        <w:t>www.gumer.info</w:t>
      </w:r>
      <w:proofErr w:type="spellEnd"/>
      <w:r w:rsidRPr="00A36176">
        <w:rPr>
          <w:sz w:val="28"/>
          <w:szCs w:val="28"/>
        </w:rPr>
        <w:t xml:space="preserve"> </w:t>
      </w:r>
    </w:p>
    <w:p w:rsidR="007E0DDC" w:rsidRPr="008D406F" w:rsidRDefault="0016500C" w:rsidP="007E0DDC">
      <w:pPr>
        <w:pStyle w:val="a3"/>
        <w:numPr>
          <w:ilvl w:val="0"/>
          <w:numId w:val="1"/>
        </w:numPr>
        <w:jc w:val="both"/>
        <w:rPr>
          <w:color w:val="000000"/>
          <w:sz w:val="28"/>
          <w:szCs w:val="28"/>
          <w:lang w:val="uk-UA"/>
        </w:rPr>
      </w:pPr>
      <w:hyperlink r:id="rId21" w:history="1">
        <w:r w:rsidR="007E0DDC" w:rsidRPr="00A36176">
          <w:rPr>
            <w:rStyle w:val="a6"/>
            <w:color w:val="000000"/>
            <w:sz w:val="28"/>
            <w:szCs w:val="28"/>
          </w:rPr>
          <w:t>www.zipsites.ru</w:t>
        </w:r>
      </w:hyperlink>
    </w:p>
    <w:p w:rsidR="007E0DDC" w:rsidRDefault="007E0DDC" w:rsidP="007E0DDC">
      <w:pPr>
        <w:pStyle w:val="a3"/>
        <w:ind w:left="360"/>
        <w:jc w:val="both"/>
        <w:rPr>
          <w:sz w:val="28"/>
          <w:szCs w:val="28"/>
          <w:lang w:val="uk-UA"/>
        </w:rPr>
      </w:pPr>
    </w:p>
    <w:p w:rsidR="007E0DDC" w:rsidRDefault="007E0DDC" w:rsidP="007E0DDC">
      <w:pPr>
        <w:pStyle w:val="a3"/>
        <w:ind w:left="360"/>
        <w:jc w:val="both"/>
        <w:rPr>
          <w:sz w:val="28"/>
          <w:szCs w:val="28"/>
          <w:lang w:val="uk-UA"/>
        </w:rPr>
      </w:pPr>
    </w:p>
    <w:p w:rsidR="007E0DDC" w:rsidRPr="009941AF" w:rsidRDefault="007E0DDC" w:rsidP="007E0DDC">
      <w:pPr>
        <w:pStyle w:val="a3"/>
        <w:numPr>
          <w:ilvl w:val="0"/>
          <w:numId w:val="3"/>
        </w:numPr>
        <w:spacing w:line="259" w:lineRule="auto"/>
        <w:ind w:left="0" w:firstLine="0"/>
        <w:jc w:val="both"/>
        <w:rPr>
          <w:sz w:val="28"/>
          <w:szCs w:val="28"/>
          <w:lang w:val="uk-UA"/>
        </w:rPr>
      </w:pPr>
      <w:proofErr w:type="spellStart"/>
      <w:proofErr w:type="gramStart"/>
      <w:r w:rsidRPr="009941AF">
        <w:rPr>
          <w:b/>
          <w:bCs/>
          <w:sz w:val="28"/>
          <w:szCs w:val="28"/>
        </w:rPr>
        <w:lastRenderedPageBreak/>
        <w:t>Розклад</w:t>
      </w:r>
      <w:proofErr w:type="spellEnd"/>
      <w:r w:rsidRPr="009941AF">
        <w:rPr>
          <w:b/>
          <w:bCs/>
          <w:sz w:val="28"/>
          <w:szCs w:val="28"/>
        </w:rPr>
        <w:t xml:space="preserve"> та </w:t>
      </w:r>
      <w:proofErr w:type="spellStart"/>
      <w:r w:rsidRPr="009941AF">
        <w:rPr>
          <w:b/>
          <w:bCs/>
          <w:sz w:val="28"/>
          <w:szCs w:val="28"/>
        </w:rPr>
        <w:t>розподіл</w:t>
      </w:r>
      <w:proofErr w:type="spellEnd"/>
      <w:r w:rsidRPr="009941AF">
        <w:rPr>
          <w:b/>
          <w:bCs/>
          <w:sz w:val="28"/>
          <w:szCs w:val="28"/>
        </w:rPr>
        <w:t xml:space="preserve"> </w:t>
      </w:r>
      <w:proofErr w:type="spellStart"/>
      <w:r w:rsidRPr="009941AF">
        <w:rPr>
          <w:b/>
          <w:bCs/>
          <w:sz w:val="28"/>
          <w:szCs w:val="28"/>
        </w:rPr>
        <w:t>груп</w:t>
      </w:r>
      <w:proofErr w:type="spellEnd"/>
      <w:r w:rsidRPr="009941AF">
        <w:rPr>
          <w:b/>
          <w:bCs/>
          <w:sz w:val="28"/>
          <w:szCs w:val="28"/>
        </w:rPr>
        <w:t xml:space="preserve"> по </w:t>
      </w:r>
      <w:proofErr w:type="spellStart"/>
      <w:r w:rsidRPr="009941AF">
        <w:rPr>
          <w:b/>
          <w:bCs/>
          <w:sz w:val="28"/>
          <w:szCs w:val="28"/>
        </w:rPr>
        <w:t>викладачам</w:t>
      </w:r>
      <w:proofErr w:type="spellEnd"/>
      <w:r w:rsidRPr="009941AF">
        <w:rPr>
          <w:sz w:val="28"/>
          <w:szCs w:val="28"/>
        </w:rPr>
        <w:t xml:space="preserve"> </w:t>
      </w:r>
      <w:r w:rsidRPr="009941AF">
        <w:rPr>
          <w:sz w:val="28"/>
          <w:szCs w:val="28"/>
          <w:lang w:val="uk-UA"/>
        </w:rPr>
        <w:t xml:space="preserve">опублікований на веб-сторінці кафедри </w:t>
      </w:r>
      <w:r w:rsidRPr="009941AF">
        <w:rPr>
          <w:sz w:val="28"/>
          <w:szCs w:val="28"/>
        </w:rPr>
        <w:t>(</w:t>
      </w:r>
      <w:r w:rsidRPr="009941AF">
        <w:rPr>
          <w:sz w:val="28"/>
          <w:szCs w:val="28"/>
          <w:lang w:val="uk-UA"/>
        </w:rPr>
        <w:t>(</w:t>
      </w:r>
      <w:hyperlink r:id="rId22" w:history="1">
        <w:r w:rsidRPr="009941AF">
          <w:rPr>
            <w:rStyle w:val="a6"/>
            <w:sz w:val="28"/>
            <w:szCs w:val="28"/>
          </w:rPr>
          <w:t xml:space="preserve">https://www.vnmu.edu.ua/ </w:t>
        </w:r>
      </w:hyperlink>
      <w:r w:rsidRPr="009941AF">
        <w:rPr>
          <w:sz w:val="28"/>
          <w:szCs w:val="28"/>
          <w:lang w:val="uk-UA"/>
        </w:rPr>
        <w:t xml:space="preserve">кафедра </w:t>
      </w:r>
      <w:r>
        <w:rPr>
          <w:sz w:val="28"/>
          <w:szCs w:val="28"/>
          <w:lang w:val="uk-UA"/>
        </w:rPr>
        <w:t>фізичного виховання та ЛФК</w:t>
      </w:r>
      <w:r w:rsidRPr="009941AF">
        <w:rPr>
          <w:sz w:val="28"/>
          <w:szCs w:val="28"/>
          <w:lang w:val="uk-UA"/>
        </w:rPr>
        <w:t>/ Студенту).</w:t>
      </w:r>
      <w:proofErr w:type="gramEnd"/>
    </w:p>
    <w:p w:rsidR="007E0DDC" w:rsidRPr="009941AF" w:rsidRDefault="007E0DDC" w:rsidP="007E0DDC">
      <w:pPr>
        <w:pStyle w:val="a3"/>
        <w:ind w:left="360"/>
        <w:jc w:val="both"/>
        <w:rPr>
          <w:sz w:val="28"/>
          <w:szCs w:val="28"/>
        </w:rPr>
      </w:pPr>
    </w:p>
    <w:p w:rsidR="007E0DDC" w:rsidRPr="009941AF" w:rsidRDefault="007E0DDC" w:rsidP="007E0DDC">
      <w:pPr>
        <w:pStyle w:val="a3"/>
        <w:ind w:left="360"/>
        <w:jc w:val="both"/>
        <w:rPr>
          <w:sz w:val="28"/>
          <w:szCs w:val="28"/>
        </w:rPr>
      </w:pPr>
    </w:p>
    <w:p w:rsidR="007E0DDC" w:rsidRPr="009941AF" w:rsidRDefault="007E0DDC" w:rsidP="007E0DDC">
      <w:pPr>
        <w:pStyle w:val="a3"/>
        <w:ind w:left="360"/>
        <w:jc w:val="both"/>
        <w:rPr>
          <w:sz w:val="28"/>
          <w:szCs w:val="28"/>
        </w:rPr>
      </w:pPr>
    </w:p>
    <w:p w:rsidR="007E0DDC" w:rsidRPr="009941AF" w:rsidRDefault="007E0DDC" w:rsidP="007E0DDC">
      <w:pPr>
        <w:pStyle w:val="a3"/>
        <w:ind w:left="0" w:firstLine="348"/>
        <w:jc w:val="both"/>
        <w:rPr>
          <w:sz w:val="28"/>
          <w:szCs w:val="28"/>
          <w:lang w:val="uk-UA"/>
        </w:rPr>
      </w:pPr>
      <w:proofErr w:type="spellStart"/>
      <w:proofErr w:type="gramStart"/>
      <w:r>
        <w:rPr>
          <w:sz w:val="28"/>
          <w:szCs w:val="28"/>
        </w:rPr>
        <w:t>Силабус</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дисципліни</w:t>
      </w:r>
      <w:proofErr w:type="spellEnd"/>
      <w:r>
        <w:rPr>
          <w:sz w:val="28"/>
          <w:szCs w:val="28"/>
        </w:rPr>
        <w:t xml:space="preserve"> </w:t>
      </w:r>
      <w:r w:rsidRPr="00A36176">
        <w:rPr>
          <w:sz w:val="28"/>
          <w:szCs w:val="28"/>
          <w:lang w:val="uk-UA"/>
        </w:rPr>
        <w:t>«</w:t>
      </w:r>
      <w:r w:rsidRPr="00266A51">
        <w:rPr>
          <w:sz w:val="28"/>
          <w:szCs w:val="28"/>
          <w:lang w:val="uk-UA"/>
        </w:rPr>
        <w:t>н</w:t>
      </w:r>
      <w:r w:rsidRPr="00CC4EE0">
        <w:rPr>
          <w:sz w:val="28"/>
          <w:szCs w:val="28"/>
          <w:lang w:val="uk-UA"/>
        </w:rPr>
        <w:t>емедикаментозні методи лікування та реабілітації</w:t>
      </w:r>
      <w:r w:rsidR="00DB29F0" w:rsidRPr="00DB29F0">
        <w:t xml:space="preserve"> </w:t>
      </w:r>
      <w:proofErr w:type="spellStart"/>
      <w:r w:rsidR="00DB29F0">
        <w:t>з</w:t>
      </w:r>
      <w:proofErr w:type="spellEnd"/>
      <w:r w:rsidR="00DB29F0">
        <w:t xml:space="preserve"> </w:t>
      </w:r>
      <w:proofErr w:type="spellStart"/>
      <w:r w:rsidR="00DB29F0">
        <w:t>особливостями</w:t>
      </w:r>
      <w:proofErr w:type="spellEnd"/>
      <w:r w:rsidR="00DB29F0">
        <w:t xml:space="preserve"> </w:t>
      </w:r>
      <w:proofErr w:type="spellStart"/>
      <w:r w:rsidR="00DB29F0">
        <w:t>дитячого</w:t>
      </w:r>
      <w:proofErr w:type="spellEnd"/>
      <w:r w:rsidR="00DB29F0">
        <w:t xml:space="preserve"> віку</w:t>
      </w:r>
      <w:r w:rsidRPr="00A36176">
        <w:rPr>
          <w:sz w:val="28"/>
          <w:szCs w:val="28"/>
          <w:lang w:val="uk-UA"/>
        </w:rPr>
        <w:t>»</w:t>
      </w:r>
      <w:r w:rsidRPr="009941AF">
        <w:rPr>
          <w:sz w:val="28"/>
          <w:szCs w:val="28"/>
        </w:rPr>
        <w:t xml:space="preserve"> обговорено та </w:t>
      </w:r>
      <w:proofErr w:type="spellStart"/>
      <w:r w:rsidRPr="009941AF">
        <w:rPr>
          <w:sz w:val="28"/>
          <w:szCs w:val="28"/>
        </w:rPr>
        <w:t>затверджено</w:t>
      </w:r>
      <w:proofErr w:type="spellEnd"/>
      <w:r w:rsidRPr="009941AF">
        <w:rPr>
          <w:sz w:val="28"/>
          <w:szCs w:val="28"/>
        </w:rPr>
        <w:t xml:space="preserve"> на </w:t>
      </w:r>
      <w:proofErr w:type="spellStart"/>
      <w:r w:rsidRPr="009941AF">
        <w:rPr>
          <w:sz w:val="28"/>
          <w:szCs w:val="28"/>
        </w:rPr>
        <w:t>засіданні</w:t>
      </w:r>
      <w:proofErr w:type="spellEnd"/>
      <w:r w:rsidRPr="009941AF">
        <w:rPr>
          <w:sz w:val="28"/>
          <w:szCs w:val="28"/>
        </w:rPr>
        <w:t xml:space="preserve"> </w:t>
      </w:r>
      <w:proofErr w:type="spellStart"/>
      <w:r w:rsidRPr="009941AF">
        <w:rPr>
          <w:sz w:val="28"/>
          <w:szCs w:val="28"/>
        </w:rPr>
        <w:t>кафедри</w:t>
      </w:r>
      <w:proofErr w:type="spellEnd"/>
      <w:r w:rsidRPr="009941AF">
        <w:rPr>
          <w:sz w:val="28"/>
          <w:szCs w:val="28"/>
        </w:rPr>
        <w:t xml:space="preserve"> </w:t>
      </w:r>
      <w:r w:rsidRPr="009941AF">
        <w:rPr>
          <w:sz w:val="28"/>
          <w:szCs w:val="28"/>
          <w:lang w:val="uk-UA"/>
        </w:rPr>
        <w:t>фізичного виховання та ЛФК</w:t>
      </w:r>
      <w:r>
        <w:rPr>
          <w:sz w:val="28"/>
          <w:szCs w:val="28"/>
        </w:rPr>
        <w:t xml:space="preserve"> (протокол №</w:t>
      </w:r>
      <w:r>
        <w:rPr>
          <w:sz w:val="28"/>
          <w:szCs w:val="28"/>
          <w:lang w:val="uk-UA"/>
        </w:rPr>
        <w:t>1</w:t>
      </w: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 xml:space="preserve"> 29 </w:t>
      </w:r>
      <w:r>
        <w:rPr>
          <w:sz w:val="28"/>
          <w:szCs w:val="28"/>
        </w:rPr>
        <w:t>»</w:t>
      </w:r>
      <w:r>
        <w:rPr>
          <w:sz w:val="28"/>
          <w:szCs w:val="28"/>
          <w:lang w:val="uk-UA"/>
        </w:rPr>
        <w:t xml:space="preserve"> серпня </w:t>
      </w:r>
      <w:r w:rsidRPr="009941AF">
        <w:rPr>
          <w:sz w:val="28"/>
          <w:szCs w:val="28"/>
        </w:rPr>
        <w:t>202</w:t>
      </w:r>
      <w:r>
        <w:rPr>
          <w:sz w:val="28"/>
          <w:szCs w:val="28"/>
          <w:lang w:val="uk-UA"/>
        </w:rPr>
        <w:t xml:space="preserve">2 </w:t>
      </w:r>
      <w:r w:rsidRPr="009941AF">
        <w:rPr>
          <w:sz w:val="28"/>
          <w:szCs w:val="28"/>
        </w:rPr>
        <w:t>року</w:t>
      </w:r>
      <w:proofErr w:type="gramEnd"/>
    </w:p>
    <w:p w:rsidR="007E0DDC" w:rsidRDefault="007E0DDC" w:rsidP="007E0DDC">
      <w:pPr>
        <w:pStyle w:val="a3"/>
        <w:ind w:left="0"/>
        <w:jc w:val="both"/>
        <w:rPr>
          <w:sz w:val="28"/>
          <w:szCs w:val="28"/>
          <w:lang w:val="uk-UA"/>
        </w:rPr>
      </w:pPr>
    </w:p>
    <w:p w:rsidR="007E0DDC" w:rsidRPr="009941AF" w:rsidRDefault="007E0DDC" w:rsidP="007E0DDC">
      <w:pPr>
        <w:pStyle w:val="a3"/>
        <w:ind w:left="0"/>
        <w:jc w:val="both"/>
        <w:rPr>
          <w:sz w:val="28"/>
          <w:szCs w:val="28"/>
          <w:lang w:val="uk-UA"/>
        </w:rPr>
      </w:pPr>
    </w:p>
    <w:p w:rsidR="007E0DDC" w:rsidRPr="008D406F" w:rsidRDefault="007E0DDC" w:rsidP="007E0DDC">
      <w:pPr>
        <w:pStyle w:val="a4"/>
        <w:tabs>
          <w:tab w:val="left" w:pos="4646"/>
        </w:tabs>
        <w:spacing w:before="1"/>
        <w:rPr>
          <w:szCs w:val="28"/>
          <w:lang w:val="uk-UA"/>
        </w:rPr>
      </w:pPr>
      <w:proofErr w:type="spellStart"/>
      <w:r w:rsidRPr="0042170A">
        <w:rPr>
          <w:position w:val="1"/>
          <w:szCs w:val="28"/>
        </w:rPr>
        <w:t>Відповідальний</w:t>
      </w:r>
      <w:proofErr w:type="spellEnd"/>
      <w:r w:rsidRPr="0042170A">
        <w:rPr>
          <w:spacing w:val="-8"/>
          <w:position w:val="1"/>
          <w:szCs w:val="28"/>
        </w:rPr>
        <w:t xml:space="preserve"> </w:t>
      </w:r>
      <w:r w:rsidRPr="0042170A">
        <w:rPr>
          <w:position w:val="1"/>
          <w:szCs w:val="28"/>
        </w:rPr>
        <w:t>за</w:t>
      </w:r>
      <w:r w:rsidRPr="0042170A">
        <w:rPr>
          <w:spacing w:val="-6"/>
          <w:position w:val="1"/>
          <w:szCs w:val="28"/>
        </w:rPr>
        <w:t xml:space="preserve"> </w:t>
      </w:r>
      <w:r w:rsidRPr="000C769B">
        <w:rPr>
          <w:position w:val="1"/>
          <w:szCs w:val="28"/>
        </w:rPr>
        <w:t xml:space="preserve">курс </w:t>
      </w:r>
      <w:r w:rsidRPr="000C769B">
        <w:rPr>
          <w:noProof/>
          <w:szCs w:val="28"/>
        </w:rPr>
        <w:t xml:space="preserve">    </w:t>
      </w:r>
      <w:r>
        <w:rPr>
          <w:noProof/>
          <w:szCs w:val="28"/>
          <w:lang w:val="uk-UA" w:eastAsia="uk-UA"/>
        </w:rPr>
        <w:drawing>
          <wp:inline distT="0" distB="0" distL="0" distR="0">
            <wp:extent cx="1247775" cy="9525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lum bright="18000" contrast="14000"/>
                    </a:blip>
                    <a:srcRect/>
                    <a:stretch>
                      <a:fillRect/>
                    </a:stretch>
                  </pic:blipFill>
                  <pic:spPr bwMode="auto">
                    <a:xfrm>
                      <a:off x="0" y="0"/>
                      <a:ext cx="1247775" cy="952500"/>
                    </a:xfrm>
                    <a:prstGeom prst="rect">
                      <a:avLst/>
                    </a:prstGeom>
                    <a:noFill/>
                    <a:ln w="9525">
                      <a:noFill/>
                      <a:miter lim="800000"/>
                      <a:headEnd/>
                      <a:tailEnd/>
                    </a:ln>
                  </pic:spPr>
                </pic:pic>
              </a:graphicData>
            </a:graphic>
          </wp:inline>
        </w:drawing>
      </w:r>
      <w:r>
        <w:rPr>
          <w:noProof/>
          <w:szCs w:val="28"/>
          <w:lang w:val="uk-UA"/>
        </w:rPr>
        <w:t xml:space="preserve">  </w:t>
      </w:r>
      <w:r>
        <w:rPr>
          <w:szCs w:val="28"/>
          <w:lang w:val="uk-UA"/>
        </w:rPr>
        <w:t>доцент Юрій КИРИЧЕНКО</w:t>
      </w:r>
    </w:p>
    <w:p w:rsidR="007E0DDC" w:rsidRPr="0042170A" w:rsidRDefault="007E0DDC" w:rsidP="007E0DDC">
      <w:pPr>
        <w:spacing w:before="51"/>
        <w:ind w:left="1237" w:right="1974"/>
        <w:rPr>
          <w:i/>
          <w:sz w:val="28"/>
          <w:szCs w:val="28"/>
          <w:lang w:val="uk-UA"/>
        </w:rPr>
      </w:pPr>
      <w:r>
        <w:rPr>
          <w:i/>
          <w:sz w:val="28"/>
          <w:szCs w:val="28"/>
          <w:lang w:val="uk-UA"/>
        </w:rPr>
        <w:t xml:space="preserve">                            </w:t>
      </w:r>
      <w:r w:rsidRPr="0042170A">
        <w:rPr>
          <w:i/>
          <w:sz w:val="28"/>
          <w:szCs w:val="28"/>
          <w:lang w:val="uk-UA"/>
        </w:rPr>
        <w:t>(підпис)</w:t>
      </w:r>
    </w:p>
    <w:p w:rsidR="007E0DDC" w:rsidRPr="0042170A" w:rsidRDefault="007E0DDC" w:rsidP="007E0DDC">
      <w:pPr>
        <w:pStyle w:val="a4"/>
        <w:spacing w:before="1"/>
        <w:rPr>
          <w:i/>
          <w:szCs w:val="28"/>
        </w:rPr>
      </w:pPr>
    </w:p>
    <w:p w:rsidR="007E0DDC" w:rsidRPr="0042170A" w:rsidRDefault="007E0DDC" w:rsidP="007E0DDC">
      <w:pPr>
        <w:pStyle w:val="a4"/>
        <w:tabs>
          <w:tab w:val="left" w:pos="4063"/>
        </w:tabs>
        <w:rPr>
          <w:szCs w:val="28"/>
        </w:rPr>
      </w:pPr>
      <w:proofErr w:type="spellStart"/>
      <w:r w:rsidRPr="0042170A">
        <w:rPr>
          <w:szCs w:val="28"/>
        </w:rPr>
        <w:t>Завідувач</w:t>
      </w:r>
      <w:proofErr w:type="spellEnd"/>
      <w:r w:rsidRPr="0042170A">
        <w:rPr>
          <w:spacing w:val="-15"/>
          <w:szCs w:val="28"/>
        </w:rPr>
        <w:t xml:space="preserve"> </w:t>
      </w:r>
      <w:proofErr w:type="spellStart"/>
      <w:r w:rsidRPr="0042170A">
        <w:rPr>
          <w:szCs w:val="28"/>
        </w:rPr>
        <w:t>кафедри</w:t>
      </w:r>
      <w:proofErr w:type="spellEnd"/>
      <w:r>
        <w:rPr>
          <w:szCs w:val="28"/>
        </w:rPr>
        <w:t xml:space="preserve">      </w:t>
      </w:r>
      <w:r>
        <w:rPr>
          <w:noProof/>
          <w:szCs w:val="28"/>
          <w:lang w:val="uk-UA" w:eastAsia="uk-UA"/>
        </w:rPr>
        <w:drawing>
          <wp:inline distT="0" distB="0" distL="0" distR="0">
            <wp:extent cx="676275" cy="533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lum bright="20000"/>
                    </a:blip>
                    <a:srcRect/>
                    <a:stretch>
                      <a:fillRect/>
                    </a:stretch>
                  </pic:blipFill>
                  <pic:spPr bwMode="auto">
                    <a:xfrm>
                      <a:off x="0" y="0"/>
                      <a:ext cx="676275" cy="533400"/>
                    </a:xfrm>
                    <a:prstGeom prst="rect">
                      <a:avLst/>
                    </a:prstGeom>
                    <a:noFill/>
                    <a:ln w="9525">
                      <a:noFill/>
                      <a:miter lim="800000"/>
                      <a:headEnd/>
                      <a:tailEnd/>
                    </a:ln>
                  </pic:spPr>
                </pic:pic>
              </a:graphicData>
            </a:graphic>
          </wp:inline>
        </w:drawing>
      </w:r>
      <w:r>
        <w:rPr>
          <w:szCs w:val="28"/>
        </w:rPr>
        <w:t xml:space="preserve">   </w:t>
      </w:r>
      <w:r w:rsidRPr="0042170A">
        <w:rPr>
          <w:szCs w:val="28"/>
        </w:rPr>
        <w:t xml:space="preserve"> </w:t>
      </w:r>
      <w:proofErr w:type="spellStart"/>
      <w:r w:rsidRPr="00B052C0">
        <w:rPr>
          <w:rFonts w:eastAsia="MS Mincho"/>
          <w:szCs w:val="28"/>
        </w:rPr>
        <w:t>професор</w:t>
      </w:r>
      <w:proofErr w:type="spellEnd"/>
      <w:r w:rsidRPr="00B052C0">
        <w:rPr>
          <w:rFonts w:eastAsia="MS Mincho"/>
          <w:szCs w:val="28"/>
        </w:rPr>
        <w:t xml:space="preserve"> ЗВО Лариса </w:t>
      </w:r>
      <w:r w:rsidRPr="00B052C0">
        <w:rPr>
          <w:szCs w:val="28"/>
        </w:rPr>
        <w:t>САРАФИНЮК</w:t>
      </w:r>
    </w:p>
    <w:p w:rsidR="007E0DDC" w:rsidRPr="0042170A" w:rsidRDefault="007E0DDC" w:rsidP="007E0DDC">
      <w:pPr>
        <w:spacing w:before="43"/>
        <w:ind w:right="1974"/>
        <w:rPr>
          <w:i/>
          <w:sz w:val="28"/>
          <w:szCs w:val="28"/>
          <w:lang w:val="uk-UA"/>
        </w:rPr>
      </w:pPr>
      <w:r>
        <w:rPr>
          <w:i/>
          <w:sz w:val="28"/>
          <w:szCs w:val="28"/>
          <w:lang w:val="uk-UA"/>
        </w:rPr>
        <w:t xml:space="preserve">                                            </w:t>
      </w:r>
      <w:r w:rsidRPr="0042170A">
        <w:rPr>
          <w:i/>
          <w:sz w:val="28"/>
          <w:szCs w:val="28"/>
          <w:lang w:val="uk-UA"/>
        </w:rPr>
        <w:t>(підпис)</w:t>
      </w:r>
    </w:p>
    <w:p w:rsidR="007E0DDC" w:rsidRPr="00A36176" w:rsidRDefault="007E0DDC" w:rsidP="007E0DDC">
      <w:pPr>
        <w:pStyle w:val="a3"/>
        <w:ind w:left="360"/>
        <w:jc w:val="both"/>
        <w:rPr>
          <w:color w:val="000000"/>
          <w:sz w:val="28"/>
          <w:szCs w:val="28"/>
          <w:lang w:val="uk-UA"/>
        </w:rPr>
      </w:pPr>
    </w:p>
    <w:p w:rsidR="007E0DDC" w:rsidRPr="00A36176" w:rsidRDefault="007E0DDC" w:rsidP="007E0DDC">
      <w:pPr>
        <w:jc w:val="both"/>
        <w:rPr>
          <w:sz w:val="28"/>
          <w:szCs w:val="28"/>
          <w:lang w:val="uk-UA"/>
        </w:rPr>
      </w:pPr>
    </w:p>
    <w:p w:rsidR="007E0DDC" w:rsidRPr="00A36176" w:rsidRDefault="007E0DDC" w:rsidP="007E0DDC">
      <w:pPr>
        <w:jc w:val="both"/>
        <w:rPr>
          <w:sz w:val="28"/>
          <w:szCs w:val="28"/>
          <w:lang w:val="uk-UA"/>
        </w:rPr>
      </w:pPr>
    </w:p>
    <w:p w:rsidR="007E0DDC" w:rsidRPr="00A36176" w:rsidRDefault="007E0DDC" w:rsidP="007E0DDC">
      <w:pPr>
        <w:rPr>
          <w:sz w:val="28"/>
          <w:szCs w:val="28"/>
          <w:lang w:val="uk-UA"/>
        </w:rPr>
      </w:pPr>
      <w:r w:rsidRPr="00A36176">
        <w:rPr>
          <w:sz w:val="28"/>
          <w:szCs w:val="28"/>
          <w:lang w:val="uk-UA"/>
        </w:rPr>
        <w:t xml:space="preserve">                                                                          </w:t>
      </w:r>
    </w:p>
    <w:p w:rsidR="007E0DDC" w:rsidRPr="00A36176" w:rsidRDefault="007E0DDC" w:rsidP="007E0DDC">
      <w:pPr>
        <w:rPr>
          <w:sz w:val="28"/>
          <w:szCs w:val="28"/>
          <w:lang w:val="uk-UA"/>
        </w:rPr>
      </w:pPr>
    </w:p>
    <w:p w:rsidR="001F0063" w:rsidRDefault="001F0063"/>
    <w:sectPr w:rsidR="001F0063" w:rsidSect="00CE7BB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18A"/>
    <w:multiLevelType w:val="hybridMultilevel"/>
    <w:tmpl w:val="DE3413DE"/>
    <w:lvl w:ilvl="0" w:tplc="61989DF2">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B20825"/>
    <w:multiLevelType w:val="hybridMultilevel"/>
    <w:tmpl w:val="14123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FE478D"/>
    <w:multiLevelType w:val="hybridMultilevel"/>
    <w:tmpl w:val="4F4CA8F0"/>
    <w:lvl w:ilvl="0" w:tplc="4B0CA48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372E58"/>
    <w:multiLevelType w:val="hybridMultilevel"/>
    <w:tmpl w:val="49F6CE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C9830CA"/>
    <w:multiLevelType w:val="hybridMultilevel"/>
    <w:tmpl w:val="0E52E346"/>
    <w:lvl w:ilvl="0" w:tplc="BAE2E9DC">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E0DDC"/>
    <w:rsid w:val="00151B4D"/>
    <w:rsid w:val="0016500C"/>
    <w:rsid w:val="001F0063"/>
    <w:rsid w:val="00313A06"/>
    <w:rsid w:val="0062206B"/>
    <w:rsid w:val="007E0DDC"/>
    <w:rsid w:val="00DB29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DC"/>
    <w:pPr>
      <w:spacing w:after="0" w:line="240" w:lineRule="auto"/>
    </w:pPr>
    <w:rPr>
      <w:rFonts w:eastAsia="Times New Roman" w:cs="Times New Roman"/>
      <w:sz w:val="24"/>
      <w:szCs w:val="24"/>
      <w:lang w:val="ru-RU" w:eastAsia="ru-RU"/>
    </w:rPr>
  </w:style>
  <w:style w:type="paragraph" w:styleId="2">
    <w:name w:val="heading 2"/>
    <w:basedOn w:val="a"/>
    <w:next w:val="a"/>
    <w:link w:val="20"/>
    <w:qFormat/>
    <w:rsid w:val="007E0DDC"/>
    <w:pPr>
      <w:keepNext/>
      <w:spacing w:before="240" w:after="60"/>
      <w:outlineLvl w:val="1"/>
    </w:pPr>
    <w:rPr>
      <w:rFonts w:ascii="Arial" w:hAnsi="Arial"/>
      <w:b/>
      <w:bCs/>
      <w:i/>
      <w:iCs/>
      <w:sz w:val="28"/>
      <w:szCs w:val="28"/>
    </w:rPr>
  </w:style>
  <w:style w:type="paragraph" w:styleId="4">
    <w:name w:val="heading 4"/>
    <w:basedOn w:val="a"/>
    <w:next w:val="a"/>
    <w:link w:val="40"/>
    <w:qFormat/>
    <w:rsid w:val="007E0DDC"/>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0DDC"/>
    <w:rPr>
      <w:rFonts w:ascii="Arial" w:eastAsia="Times New Roman" w:hAnsi="Arial" w:cs="Times New Roman"/>
      <w:b/>
      <w:bCs/>
      <w:i/>
      <w:iCs/>
      <w:szCs w:val="28"/>
      <w:lang w:val="ru-RU" w:eastAsia="ru-RU"/>
    </w:rPr>
  </w:style>
  <w:style w:type="character" w:customStyle="1" w:styleId="40">
    <w:name w:val="Заголовок 4 Знак"/>
    <w:basedOn w:val="a0"/>
    <w:link w:val="4"/>
    <w:rsid w:val="007E0DDC"/>
    <w:rPr>
      <w:rFonts w:eastAsia="Times New Roman" w:cs="Times New Roman"/>
      <w:b/>
      <w:bCs/>
      <w:szCs w:val="24"/>
      <w:lang w:val="ru-RU" w:eastAsia="ru-RU"/>
    </w:rPr>
  </w:style>
  <w:style w:type="paragraph" w:styleId="a3">
    <w:name w:val="List Paragraph"/>
    <w:basedOn w:val="a"/>
    <w:uiPriority w:val="34"/>
    <w:qFormat/>
    <w:rsid w:val="007E0DDC"/>
    <w:pPr>
      <w:ind w:left="720"/>
      <w:contextualSpacing/>
    </w:pPr>
  </w:style>
  <w:style w:type="paragraph" w:styleId="a4">
    <w:name w:val="Body Text"/>
    <w:basedOn w:val="a"/>
    <w:link w:val="a5"/>
    <w:rsid w:val="007E0DDC"/>
    <w:pPr>
      <w:spacing w:after="120"/>
    </w:pPr>
    <w:rPr>
      <w:sz w:val="28"/>
    </w:rPr>
  </w:style>
  <w:style w:type="character" w:customStyle="1" w:styleId="a5">
    <w:name w:val="Основной текст Знак"/>
    <w:basedOn w:val="a0"/>
    <w:link w:val="a4"/>
    <w:rsid w:val="007E0DDC"/>
    <w:rPr>
      <w:rFonts w:eastAsia="Times New Roman" w:cs="Times New Roman"/>
      <w:szCs w:val="24"/>
      <w:lang w:val="ru-RU" w:eastAsia="ru-RU"/>
    </w:rPr>
  </w:style>
  <w:style w:type="paragraph" w:customStyle="1" w:styleId="TableParagraph">
    <w:name w:val="Table Paragraph"/>
    <w:basedOn w:val="a"/>
    <w:uiPriority w:val="1"/>
    <w:qFormat/>
    <w:rsid w:val="007E0DDC"/>
    <w:pPr>
      <w:widowControl w:val="0"/>
      <w:autoSpaceDE w:val="0"/>
      <w:autoSpaceDN w:val="0"/>
    </w:pPr>
    <w:rPr>
      <w:sz w:val="22"/>
      <w:szCs w:val="22"/>
      <w:lang w:val="uk-UA" w:eastAsia="uk-UA"/>
    </w:rPr>
  </w:style>
  <w:style w:type="character" w:styleId="a6">
    <w:name w:val="Hyperlink"/>
    <w:basedOn w:val="a0"/>
    <w:uiPriority w:val="99"/>
    <w:rsid w:val="007E0DDC"/>
    <w:rPr>
      <w:rFonts w:cs="Times New Roman"/>
      <w:color w:val="0000FF"/>
      <w:u w:val="single"/>
    </w:rPr>
  </w:style>
  <w:style w:type="paragraph" w:styleId="a7">
    <w:name w:val="Plain Text"/>
    <w:basedOn w:val="a"/>
    <w:link w:val="a8"/>
    <w:rsid w:val="007E0DDC"/>
    <w:rPr>
      <w:rFonts w:ascii="Courier New" w:hAnsi="Courier New"/>
      <w:sz w:val="20"/>
      <w:szCs w:val="20"/>
      <w:lang w:val="uk-UA"/>
    </w:rPr>
  </w:style>
  <w:style w:type="character" w:customStyle="1" w:styleId="a8">
    <w:name w:val="Текст Знак"/>
    <w:basedOn w:val="a0"/>
    <w:link w:val="a7"/>
    <w:rsid w:val="007E0DDC"/>
    <w:rPr>
      <w:rFonts w:ascii="Courier New" w:eastAsia="Times New Roman" w:hAnsi="Courier New" w:cs="Times New Roman"/>
      <w:sz w:val="20"/>
      <w:szCs w:val="20"/>
      <w:lang w:eastAsia="ru-RU"/>
    </w:rPr>
  </w:style>
  <w:style w:type="paragraph" w:customStyle="1" w:styleId="Default">
    <w:name w:val="Default"/>
    <w:rsid w:val="007E0DDC"/>
    <w:pPr>
      <w:autoSpaceDE w:val="0"/>
      <w:autoSpaceDN w:val="0"/>
      <w:adjustRightInd w:val="0"/>
      <w:spacing w:after="0" w:line="240" w:lineRule="auto"/>
    </w:pPr>
    <w:rPr>
      <w:rFonts w:eastAsia="Times New Roman" w:cs="Times New Roman"/>
      <w:color w:val="000000"/>
      <w:sz w:val="24"/>
      <w:szCs w:val="24"/>
      <w:lang w:val="ru-RU" w:eastAsia="ru-RU"/>
    </w:rPr>
  </w:style>
  <w:style w:type="paragraph" w:styleId="a9">
    <w:name w:val="Balloon Text"/>
    <w:basedOn w:val="a"/>
    <w:link w:val="aa"/>
    <w:uiPriority w:val="99"/>
    <w:semiHidden/>
    <w:unhideWhenUsed/>
    <w:rsid w:val="007E0DDC"/>
    <w:rPr>
      <w:rFonts w:ascii="Tahoma" w:hAnsi="Tahoma" w:cs="Tahoma"/>
      <w:sz w:val="16"/>
      <w:szCs w:val="16"/>
    </w:rPr>
  </w:style>
  <w:style w:type="character" w:customStyle="1" w:styleId="aa">
    <w:name w:val="Текст выноски Знак"/>
    <w:basedOn w:val="a0"/>
    <w:link w:val="a9"/>
    <w:uiPriority w:val="99"/>
    <w:semiHidden/>
    <w:rsid w:val="007E0DD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00XXX@vnmu.edu.ua" TargetMode="External"/><Relationship Id="rId13" Type="http://schemas.openxmlformats.org/officeDocument/2006/relationships/hyperlink" Target="https://www.vnmu.edu.ua/" TargetMode="External"/><Relationship Id="rId18" Type="http://schemas.openxmlformats.org/officeDocument/2006/relationships/hyperlink" Target="https://www.vnmu.edu.ua/%20" TargetMode="External"/><Relationship Id="rId3" Type="http://schemas.openxmlformats.org/officeDocument/2006/relationships/settings" Target="settings.xml"/><Relationship Id="rId21" Type="http://schemas.openxmlformats.org/officeDocument/2006/relationships/hyperlink" Target="http://www.zipsites.ru" TargetMode="External"/><Relationship Id="rId7" Type="http://schemas.openxmlformats.org/officeDocument/2006/relationships/hyperlink" Target="https://www.vnmu.edu.ua/" TargetMode="External"/><Relationship Id="rId12" Type="http://schemas.openxmlformats.org/officeDocument/2006/relationships/hyperlink" Target="https://www.vnmu.edu.ua/%20&#1047;&#1072;&#1075;&#1072;&#1083;&#1100;&#1085;&#1072;" TargetMode="External"/><Relationship Id="rId17" Type="http://schemas.openxmlformats.org/officeDocument/2006/relationships/hyperlink" Target="https://www.vnmu.edu.ua/%20&#1047;&#1072;&#1075;&#1072;&#1083;&#1100;&#1085;&#107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nmu.edu.ua/%20&#1047;&#1072;&#1075;&#1072;&#1083;&#1100;&#1085;&#1072;" TargetMode="External"/><Relationship Id="rId20" Type="http://schemas.openxmlformats.org/officeDocument/2006/relationships/hyperlink" Target="https://www.vnmu.edu.ua/%20"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vnmu.edu.ua/"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nmu.edu.ua/%20&#1047;&#1072;&#1075;&#1072;&#1083;&#1100;&#1085;&#1072;" TargetMode="External"/><Relationship Id="rId23" Type="http://schemas.openxmlformats.org/officeDocument/2006/relationships/image" Target="media/image3.emf"/><Relationship Id="rId10" Type="http://schemas.openxmlformats.org/officeDocument/2006/relationships/hyperlink" Target="https://www.vnmu.edu.ua/&#1047;&#1072;&#1075;&#1072;&#1083;&#1100;&#1085;&#1072;" TargetMode="External"/><Relationship Id="rId19" Type="http://schemas.openxmlformats.org/officeDocument/2006/relationships/hyperlink" Target="https://www.vnmu.edu.ua/%20&#1047;&#1072;&#1075;&#1072;&#1083;&#1100;&#1085;&#1072;" TargetMode="External"/><Relationship Id="rId4" Type="http://schemas.openxmlformats.org/officeDocument/2006/relationships/webSettings" Target="webSettings.xml"/><Relationship Id="rId9" Type="http://schemas.openxmlformats.org/officeDocument/2006/relationships/hyperlink" Target="https://www.vnmu.edu.ua/&#1047;&#1072;&#1075;&#1072;&#1083;&#1100;&#1085;&#1072;" TargetMode="External"/><Relationship Id="rId14" Type="http://schemas.openxmlformats.org/officeDocument/2006/relationships/hyperlink" Target="https://www.vnmu.edu.ua/%20&#1047;&#1072;&#1075;&#1072;&#1083;&#1100;&#1085;&#1072;" TargetMode="External"/><Relationship Id="rId22" Type="http://schemas.openxmlformats.org/officeDocument/2006/relationships/hyperlink" Target="https://www.vnmu.edu.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13276</Words>
  <Characters>7568</Characters>
  <Application>Microsoft Office Word</Application>
  <DocSecurity>0</DocSecurity>
  <Lines>63</Lines>
  <Paragraphs>41</Paragraphs>
  <ScaleCrop>false</ScaleCrop>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fizkult1</dc:creator>
  <cp:keywords/>
  <dc:description/>
  <cp:lastModifiedBy>fizkult1</cp:lastModifiedBy>
  <cp:revision>3</cp:revision>
  <dcterms:created xsi:type="dcterms:W3CDTF">2022-12-23T14:16:00Z</dcterms:created>
  <dcterms:modified xsi:type="dcterms:W3CDTF">2022-12-29T10:08:00Z</dcterms:modified>
</cp:coreProperties>
</file>