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37A86" w14:textId="77777777" w:rsidR="002C31CD" w:rsidRDefault="00D3500C">
      <w:pPr>
        <w:pStyle w:val="10"/>
        <w:pBdr>
          <w:top w:val="nil"/>
          <w:left w:val="nil"/>
          <w:bottom w:val="nil"/>
          <w:right w:val="nil"/>
          <w:between w:val="nil"/>
        </w:pBdr>
        <w:jc w:val="center"/>
        <w:rPr>
          <w:color w:val="000000"/>
          <w:sz w:val="28"/>
          <w:szCs w:val="28"/>
        </w:rPr>
      </w:pPr>
      <w:bookmarkStart w:id="0" w:name="_GoBack"/>
      <w:bookmarkEnd w:id="0"/>
      <w:r>
        <w:rPr>
          <w:color w:val="000000"/>
          <w:sz w:val="28"/>
          <w:szCs w:val="28"/>
        </w:rPr>
        <w:t>МІНІСТЕРСТВО ОХОРОНИ ЗДОРОВ’Я УКРАЇНИ</w:t>
      </w:r>
    </w:p>
    <w:p w14:paraId="74B01283" w14:textId="77777777" w:rsidR="002C31CD" w:rsidRDefault="002C31CD">
      <w:pPr>
        <w:pStyle w:val="10"/>
        <w:pBdr>
          <w:top w:val="nil"/>
          <w:left w:val="nil"/>
          <w:bottom w:val="nil"/>
          <w:right w:val="nil"/>
          <w:between w:val="nil"/>
        </w:pBdr>
        <w:jc w:val="right"/>
        <w:rPr>
          <w:color w:val="000000"/>
          <w:sz w:val="16"/>
          <w:szCs w:val="16"/>
        </w:rPr>
      </w:pPr>
    </w:p>
    <w:p w14:paraId="21C30F66" w14:textId="77777777" w:rsidR="002C31CD" w:rsidRDefault="00D3500C">
      <w:pPr>
        <w:pStyle w:val="10"/>
        <w:pBdr>
          <w:top w:val="nil"/>
          <w:left w:val="nil"/>
          <w:bottom w:val="nil"/>
          <w:right w:val="nil"/>
          <w:between w:val="nil"/>
        </w:pBdr>
        <w:jc w:val="center"/>
        <w:rPr>
          <w:color w:val="000000"/>
          <w:sz w:val="28"/>
          <w:szCs w:val="28"/>
        </w:rPr>
      </w:pPr>
      <w:r>
        <w:rPr>
          <w:color w:val="000000"/>
          <w:sz w:val="28"/>
          <w:szCs w:val="28"/>
        </w:rPr>
        <w:t>ВІННИЦЬКИЙ НАЦІОНАЛЬНИЙ МЕДИЧНИЙ УНІВЕРСИТЕТ</w:t>
      </w:r>
    </w:p>
    <w:p w14:paraId="53328482" w14:textId="77777777" w:rsidR="002C31CD" w:rsidRDefault="00D3500C">
      <w:pPr>
        <w:pStyle w:val="10"/>
        <w:pBdr>
          <w:top w:val="nil"/>
          <w:left w:val="nil"/>
          <w:bottom w:val="single" w:sz="12" w:space="1" w:color="000000"/>
          <w:right w:val="nil"/>
          <w:between w:val="nil"/>
        </w:pBdr>
        <w:jc w:val="center"/>
        <w:rPr>
          <w:color w:val="000000"/>
          <w:sz w:val="24"/>
          <w:szCs w:val="24"/>
        </w:rPr>
      </w:pPr>
      <w:r>
        <w:rPr>
          <w:color w:val="000000"/>
          <w:sz w:val="28"/>
          <w:szCs w:val="28"/>
        </w:rPr>
        <w:t>ім. М.І. ПИРОГОВА</w:t>
      </w:r>
    </w:p>
    <w:p w14:paraId="541261DE" w14:textId="77777777" w:rsidR="002C31CD" w:rsidRDefault="002C31CD">
      <w:pPr>
        <w:pStyle w:val="10"/>
        <w:pBdr>
          <w:top w:val="nil"/>
          <w:left w:val="nil"/>
          <w:bottom w:val="nil"/>
          <w:right w:val="nil"/>
          <w:between w:val="nil"/>
        </w:pBdr>
        <w:jc w:val="center"/>
        <w:rPr>
          <w:color w:val="000000"/>
          <w:sz w:val="16"/>
          <w:szCs w:val="16"/>
        </w:rPr>
      </w:pPr>
    </w:p>
    <w:p w14:paraId="6041580A" w14:textId="77777777" w:rsidR="002C31CD" w:rsidRDefault="002C31CD">
      <w:pPr>
        <w:pStyle w:val="10"/>
        <w:pBdr>
          <w:top w:val="nil"/>
          <w:left w:val="nil"/>
          <w:bottom w:val="nil"/>
          <w:right w:val="nil"/>
          <w:between w:val="nil"/>
        </w:pBdr>
        <w:jc w:val="center"/>
        <w:rPr>
          <w:color w:val="000000"/>
        </w:rPr>
      </w:pPr>
    </w:p>
    <w:p w14:paraId="45DB6208" w14:textId="77777777" w:rsidR="002C31CD" w:rsidRDefault="002C31CD">
      <w:pPr>
        <w:pStyle w:val="10"/>
        <w:pBdr>
          <w:top w:val="nil"/>
          <w:left w:val="nil"/>
          <w:bottom w:val="nil"/>
          <w:right w:val="nil"/>
          <w:between w:val="nil"/>
        </w:pBdr>
        <w:jc w:val="center"/>
        <w:rPr>
          <w:color w:val="000000"/>
        </w:rPr>
      </w:pPr>
    </w:p>
    <w:p w14:paraId="0C4CA40D" w14:textId="77777777" w:rsidR="002C31CD" w:rsidRDefault="00D3500C">
      <w:pPr>
        <w:pStyle w:val="10"/>
        <w:pBdr>
          <w:top w:val="nil"/>
          <w:left w:val="nil"/>
          <w:bottom w:val="nil"/>
          <w:right w:val="nil"/>
          <w:between w:val="nil"/>
        </w:pBdr>
        <w:ind w:left="6946" w:right="424" w:hanging="425"/>
        <w:jc w:val="right"/>
        <w:rPr>
          <w:color w:val="000000"/>
          <w:sz w:val="28"/>
          <w:szCs w:val="28"/>
        </w:rPr>
      </w:pPr>
      <w:r>
        <w:rPr>
          <w:b/>
          <w:color w:val="000000"/>
          <w:sz w:val="28"/>
          <w:szCs w:val="28"/>
        </w:rPr>
        <w:t>«ЗАТВЕРДЖУЮ»</w:t>
      </w:r>
    </w:p>
    <w:p w14:paraId="733E43B6" w14:textId="77777777" w:rsidR="002C31CD" w:rsidRDefault="00D3500C">
      <w:pPr>
        <w:pStyle w:val="10"/>
        <w:pBdr>
          <w:top w:val="nil"/>
          <w:left w:val="nil"/>
          <w:bottom w:val="nil"/>
          <w:right w:val="nil"/>
          <w:between w:val="nil"/>
        </w:pBdr>
        <w:jc w:val="right"/>
        <w:rPr>
          <w:color w:val="000000"/>
          <w:sz w:val="28"/>
          <w:szCs w:val="28"/>
        </w:rPr>
      </w:pPr>
      <w:r>
        <w:rPr>
          <w:color w:val="000000"/>
          <w:sz w:val="28"/>
          <w:szCs w:val="28"/>
        </w:rPr>
        <w:t>Проректор з наукової роботи</w:t>
      </w:r>
    </w:p>
    <w:p w14:paraId="36B897C7" w14:textId="77777777" w:rsidR="002C31CD" w:rsidRDefault="00D3500C">
      <w:pPr>
        <w:pStyle w:val="10"/>
        <w:pBdr>
          <w:top w:val="nil"/>
          <w:left w:val="nil"/>
          <w:bottom w:val="nil"/>
          <w:right w:val="nil"/>
          <w:between w:val="nil"/>
        </w:pBdr>
        <w:jc w:val="right"/>
        <w:rPr>
          <w:color w:val="000000"/>
          <w:sz w:val="28"/>
          <w:szCs w:val="28"/>
        </w:rPr>
      </w:pPr>
      <w:r>
        <w:rPr>
          <w:color w:val="000000"/>
          <w:sz w:val="28"/>
          <w:szCs w:val="28"/>
        </w:rPr>
        <w:t>проф. О.В. Власенко</w:t>
      </w:r>
    </w:p>
    <w:p w14:paraId="62A36E1B" w14:textId="77777777" w:rsidR="002C31CD" w:rsidRDefault="00D3500C">
      <w:pPr>
        <w:pStyle w:val="10"/>
        <w:pBdr>
          <w:top w:val="nil"/>
          <w:left w:val="nil"/>
          <w:bottom w:val="nil"/>
          <w:right w:val="nil"/>
          <w:between w:val="nil"/>
        </w:pBdr>
        <w:ind w:left="5954"/>
        <w:jc w:val="both"/>
        <w:rPr>
          <w:color w:val="000000"/>
          <w:sz w:val="28"/>
          <w:szCs w:val="28"/>
        </w:rPr>
      </w:pPr>
      <w:r>
        <w:rPr>
          <w:color w:val="000000"/>
          <w:sz w:val="28"/>
          <w:szCs w:val="28"/>
        </w:rPr>
        <w:t>________________________</w:t>
      </w:r>
    </w:p>
    <w:p w14:paraId="32C3E038" w14:textId="0897E6B8" w:rsidR="002C31CD" w:rsidRDefault="00D3500C">
      <w:pPr>
        <w:pStyle w:val="10"/>
        <w:pBdr>
          <w:top w:val="nil"/>
          <w:left w:val="nil"/>
          <w:bottom w:val="nil"/>
          <w:right w:val="nil"/>
          <w:between w:val="nil"/>
        </w:pBdr>
        <w:ind w:left="5529"/>
        <w:jc w:val="both"/>
        <w:rPr>
          <w:color w:val="000000"/>
        </w:rPr>
      </w:pPr>
      <w:r>
        <w:rPr>
          <w:color w:val="000000"/>
          <w:sz w:val="28"/>
          <w:szCs w:val="28"/>
        </w:rPr>
        <w:t>«_____»___________ 20</w:t>
      </w:r>
      <w:r w:rsidR="00814152">
        <w:rPr>
          <w:color w:val="000000"/>
          <w:sz w:val="28"/>
          <w:szCs w:val="28"/>
        </w:rPr>
        <w:t>20</w:t>
      </w:r>
      <w:r>
        <w:rPr>
          <w:color w:val="000000"/>
          <w:sz w:val="28"/>
          <w:szCs w:val="28"/>
        </w:rPr>
        <w:t xml:space="preserve"> р.</w:t>
      </w:r>
    </w:p>
    <w:p w14:paraId="1F7D9917" w14:textId="77777777" w:rsidR="002C31CD" w:rsidRDefault="002C31CD">
      <w:pPr>
        <w:pStyle w:val="10"/>
        <w:pBdr>
          <w:top w:val="nil"/>
          <w:left w:val="nil"/>
          <w:bottom w:val="nil"/>
          <w:right w:val="nil"/>
          <w:between w:val="nil"/>
        </w:pBdr>
        <w:jc w:val="center"/>
        <w:rPr>
          <w:color w:val="000000"/>
        </w:rPr>
      </w:pPr>
    </w:p>
    <w:p w14:paraId="3066CB8B" w14:textId="77777777" w:rsidR="002C31CD" w:rsidRDefault="002C31CD">
      <w:pPr>
        <w:pStyle w:val="10"/>
        <w:pBdr>
          <w:top w:val="nil"/>
          <w:left w:val="nil"/>
          <w:bottom w:val="nil"/>
          <w:right w:val="nil"/>
          <w:between w:val="nil"/>
        </w:pBdr>
        <w:jc w:val="center"/>
        <w:rPr>
          <w:color w:val="000000"/>
        </w:rPr>
      </w:pPr>
    </w:p>
    <w:p w14:paraId="729B5235" w14:textId="77777777" w:rsidR="002C31CD" w:rsidRDefault="002C31CD">
      <w:pPr>
        <w:pStyle w:val="10"/>
        <w:pBdr>
          <w:top w:val="nil"/>
          <w:left w:val="nil"/>
          <w:bottom w:val="nil"/>
          <w:right w:val="nil"/>
          <w:between w:val="nil"/>
        </w:pBdr>
        <w:jc w:val="center"/>
        <w:rPr>
          <w:color w:val="000000"/>
        </w:rPr>
      </w:pPr>
    </w:p>
    <w:p w14:paraId="4BADBCBB" w14:textId="77777777" w:rsidR="002C31CD" w:rsidRDefault="002C31CD">
      <w:pPr>
        <w:pStyle w:val="10"/>
        <w:pBdr>
          <w:top w:val="nil"/>
          <w:left w:val="nil"/>
          <w:bottom w:val="nil"/>
          <w:right w:val="nil"/>
          <w:between w:val="nil"/>
        </w:pBdr>
        <w:jc w:val="center"/>
        <w:rPr>
          <w:color w:val="000000"/>
        </w:rPr>
      </w:pPr>
    </w:p>
    <w:p w14:paraId="632E26FA" w14:textId="77777777" w:rsidR="002C31CD" w:rsidRDefault="002C31CD">
      <w:pPr>
        <w:pStyle w:val="10"/>
        <w:pBdr>
          <w:top w:val="nil"/>
          <w:left w:val="nil"/>
          <w:bottom w:val="nil"/>
          <w:right w:val="nil"/>
          <w:between w:val="nil"/>
        </w:pBdr>
        <w:jc w:val="center"/>
        <w:rPr>
          <w:color w:val="000000"/>
        </w:rPr>
      </w:pPr>
    </w:p>
    <w:p w14:paraId="7C9A24E0" w14:textId="77777777" w:rsidR="002C31CD" w:rsidRDefault="002C31CD">
      <w:pPr>
        <w:pStyle w:val="10"/>
        <w:pBdr>
          <w:top w:val="nil"/>
          <w:left w:val="nil"/>
          <w:bottom w:val="nil"/>
          <w:right w:val="nil"/>
          <w:between w:val="nil"/>
        </w:pBdr>
        <w:jc w:val="center"/>
        <w:rPr>
          <w:color w:val="000000"/>
        </w:rPr>
      </w:pPr>
    </w:p>
    <w:p w14:paraId="4085A055" w14:textId="77777777" w:rsidR="002C31CD" w:rsidRDefault="002C31CD">
      <w:pPr>
        <w:pStyle w:val="10"/>
        <w:pBdr>
          <w:top w:val="nil"/>
          <w:left w:val="nil"/>
          <w:bottom w:val="nil"/>
          <w:right w:val="nil"/>
          <w:between w:val="nil"/>
        </w:pBdr>
        <w:jc w:val="center"/>
        <w:rPr>
          <w:color w:val="000000"/>
        </w:rPr>
      </w:pPr>
    </w:p>
    <w:p w14:paraId="6164B990" w14:textId="77777777" w:rsidR="002C31CD" w:rsidRDefault="002C31CD">
      <w:pPr>
        <w:pStyle w:val="10"/>
        <w:pBdr>
          <w:top w:val="nil"/>
          <w:left w:val="nil"/>
          <w:bottom w:val="nil"/>
          <w:right w:val="nil"/>
          <w:between w:val="nil"/>
        </w:pBdr>
        <w:jc w:val="center"/>
        <w:rPr>
          <w:color w:val="000000"/>
        </w:rPr>
      </w:pPr>
    </w:p>
    <w:p w14:paraId="702FBD99" w14:textId="77777777" w:rsidR="002C31CD" w:rsidRDefault="002C31CD">
      <w:pPr>
        <w:pStyle w:val="10"/>
        <w:pBdr>
          <w:top w:val="nil"/>
          <w:left w:val="nil"/>
          <w:bottom w:val="nil"/>
          <w:right w:val="nil"/>
          <w:between w:val="nil"/>
        </w:pBdr>
        <w:jc w:val="center"/>
        <w:rPr>
          <w:color w:val="000000"/>
        </w:rPr>
      </w:pPr>
    </w:p>
    <w:p w14:paraId="7289932F" w14:textId="77777777" w:rsidR="002C31CD" w:rsidRDefault="002C31CD">
      <w:pPr>
        <w:pStyle w:val="10"/>
        <w:pBdr>
          <w:top w:val="nil"/>
          <w:left w:val="nil"/>
          <w:bottom w:val="nil"/>
          <w:right w:val="nil"/>
          <w:between w:val="nil"/>
        </w:pBdr>
        <w:jc w:val="center"/>
        <w:rPr>
          <w:color w:val="000000"/>
        </w:rPr>
      </w:pPr>
    </w:p>
    <w:p w14:paraId="22E074FA" w14:textId="77777777" w:rsidR="002C31CD" w:rsidRPr="00814152" w:rsidRDefault="002C31CD" w:rsidP="00814152">
      <w:pPr>
        <w:pStyle w:val="10"/>
        <w:pBdr>
          <w:top w:val="nil"/>
          <w:left w:val="nil"/>
          <w:bottom w:val="nil"/>
          <w:right w:val="nil"/>
          <w:between w:val="nil"/>
        </w:pBdr>
        <w:jc w:val="center"/>
        <w:rPr>
          <w:color w:val="000000"/>
          <w:sz w:val="36"/>
          <w:szCs w:val="36"/>
        </w:rPr>
      </w:pPr>
    </w:p>
    <w:p w14:paraId="696D5B3A" w14:textId="77777777" w:rsidR="00814152" w:rsidRPr="00814152" w:rsidRDefault="00814152" w:rsidP="00814152">
      <w:pPr>
        <w:pStyle w:val="10"/>
        <w:pBdr>
          <w:top w:val="nil"/>
          <w:left w:val="nil"/>
          <w:bottom w:val="nil"/>
          <w:right w:val="nil"/>
          <w:between w:val="nil"/>
        </w:pBdr>
        <w:tabs>
          <w:tab w:val="left" w:pos="3324"/>
          <w:tab w:val="left" w:pos="3648"/>
        </w:tabs>
        <w:jc w:val="center"/>
        <w:rPr>
          <w:color w:val="000000"/>
          <w:sz w:val="28"/>
          <w:szCs w:val="28"/>
        </w:rPr>
      </w:pPr>
      <w:r w:rsidRPr="00814152">
        <w:rPr>
          <w:color w:val="000000"/>
          <w:sz w:val="28"/>
          <w:szCs w:val="28"/>
        </w:rPr>
        <w:t>ІНФЕКЦІЙНІ ХВОРОБИ</w:t>
      </w:r>
    </w:p>
    <w:p w14:paraId="17F45AE3" w14:textId="31D5CF9C" w:rsidR="002C31CD" w:rsidRPr="00814152" w:rsidRDefault="00814152" w:rsidP="00814152">
      <w:pPr>
        <w:pStyle w:val="10"/>
        <w:pBdr>
          <w:top w:val="nil"/>
          <w:left w:val="nil"/>
          <w:bottom w:val="nil"/>
          <w:right w:val="nil"/>
          <w:between w:val="nil"/>
        </w:pBdr>
        <w:tabs>
          <w:tab w:val="left" w:pos="3324"/>
          <w:tab w:val="left" w:pos="3648"/>
        </w:tabs>
        <w:jc w:val="center"/>
        <w:rPr>
          <w:color w:val="000000"/>
          <w:sz w:val="28"/>
          <w:szCs w:val="28"/>
        </w:rPr>
      </w:pPr>
      <w:r w:rsidRPr="00814152">
        <w:rPr>
          <w:color w:val="000000"/>
          <w:sz w:val="28"/>
          <w:szCs w:val="28"/>
        </w:rPr>
        <w:t>(назва навчальної дисципліни)</w:t>
      </w:r>
    </w:p>
    <w:p w14:paraId="144F758F" w14:textId="77777777" w:rsidR="002C31CD" w:rsidRDefault="00D3500C">
      <w:pPr>
        <w:pStyle w:val="10"/>
        <w:keepNext/>
        <w:pBdr>
          <w:top w:val="nil"/>
          <w:left w:val="nil"/>
          <w:bottom w:val="nil"/>
          <w:right w:val="nil"/>
          <w:between w:val="nil"/>
        </w:pBdr>
        <w:spacing w:before="240" w:after="60"/>
        <w:jc w:val="center"/>
        <w:rPr>
          <w:rFonts w:ascii="Cambria" w:eastAsia="Cambria" w:hAnsi="Cambria" w:cs="Cambria"/>
          <w:color w:val="000000"/>
          <w:sz w:val="32"/>
          <w:szCs w:val="32"/>
        </w:rPr>
      </w:pPr>
      <w:r>
        <w:rPr>
          <w:rFonts w:ascii="Cambria" w:eastAsia="Cambria" w:hAnsi="Cambria" w:cs="Cambria"/>
          <w:smallCaps/>
          <w:color w:val="000000"/>
          <w:sz w:val="32"/>
          <w:szCs w:val="32"/>
        </w:rPr>
        <w:t>РОБОЧА ПРОГРАМА</w:t>
      </w:r>
    </w:p>
    <w:p w14:paraId="475DA02D" w14:textId="77777777" w:rsidR="002C31CD" w:rsidRDefault="00D3500C">
      <w:pPr>
        <w:pStyle w:val="10"/>
        <w:pBdr>
          <w:top w:val="nil"/>
          <w:left w:val="nil"/>
          <w:bottom w:val="nil"/>
          <w:right w:val="nil"/>
          <w:between w:val="nil"/>
        </w:pBdr>
        <w:jc w:val="center"/>
        <w:rPr>
          <w:color w:val="000000"/>
          <w:sz w:val="28"/>
          <w:szCs w:val="28"/>
        </w:rPr>
      </w:pPr>
      <w:r>
        <w:rPr>
          <w:b/>
          <w:color w:val="000000"/>
          <w:sz w:val="28"/>
          <w:szCs w:val="28"/>
        </w:rPr>
        <w:t xml:space="preserve">навчальної дисципліни </w:t>
      </w:r>
    </w:p>
    <w:p w14:paraId="6DD6C526" w14:textId="77777777" w:rsidR="002C31CD" w:rsidRDefault="00D3500C">
      <w:pPr>
        <w:pStyle w:val="10"/>
        <w:pBdr>
          <w:top w:val="nil"/>
          <w:left w:val="nil"/>
          <w:bottom w:val="nil"/>
          <w:right w:val="nil"/>
          <w:between w:val="nil"/>
        </w:pBdr>
        <w:jc w:val="center"/>
        <w:rPr>
          <w:color w:val="000000"/>
          <w:sz w:val="28"/>
          <w:szCs w:val="28"/>
        </w:rPr>
      </w:pPr>
      <w:r>
        <w:rPr>
          <w:b/>
          <w:color w:val="000000"/>
          <w:sz w:val="28"/>
          <w:szCs w:val="28"/>
        </w:rPr>
        <w:t xml:space="preserve">з підготовки доктора філософії </w:t>
      </w:r>
    </w:p>
    <w:p w14:paraId="635624BC" w14:textId="77777777" w:rsidR="002C31CD" w:rsidRDefault="00D3500C">
      <w:pPr>
        <w:pStyle w:val="10"/>
        <w:pBdr>
          <w:top w:val="nil"/>
          <w:left w:val="nil"/>
          <w:bottom w:val="nil"/>
          <w:right w:val="nil"/>
          <w:between w:val="nil"/>
        </w:pBdr>
        <w:jc w:val="center"/>
        <w:rPr>
          <w:color w:val="000000"/>
          <w:sz w:val="28"/>
          <w:szCs w:val="28"/>
        </w:rPr>
      </w:pPr>
      <w:r>
        <w:rPr>
          <w:b/>
          <w:color w:val="000000"/>
          <w:sz w:val="28"/>
          <w:szCs w:val="28"/>
        </w:rPr>
        <w:t>на третьому (освітньо-науковому) рівні вищої освіти</w:t>
      </w:r>
    </w:p>
    <w:p w14:paraId="7ACC29B8" w14:textId="77777777" w:rsidR="002C31CD" w:rsidRDefault="002C31CD">
      <w:pPr>
        <w:pStyle w:val="10"/>
        <w:pBdr>
          <w:top w:val="nil"/>
          <w:left w:val="nil"/>
          <w:bottom w:val="nil"/>
          <w:right w:val="nil"/>
          <w:between w:val="nil"/>
        </w:pBdr>
        <w:jc w:val="center"/>
        <w:rPr>
          <w:color w:val="000000"/>
          <w:sz w:val="28"/>
          <w:szCs w:val="28"/>
        </w:rPr>
      </w:pPr>
    </w:p>
    <w:p w14:paraId="0569677E" w14:textId="77777777" w:rsidR="002C31CD" w:rsidRDefault="00D3500C">
      <w:pPr>
        <w:pStyle w:val="10"/>
        <w:pBdr>
          <w:top w:val="nil"/>
          <w:left w:val="nil"/>
          <w:bottom w:val="nil"/>
          <w:right w:val="nil"/>
          <w:between w:val="nil"/>
        </w:pBdr>
        <w:jc w:val="center"/>
        <w:rPr>
          <w:color w:val="000000"/>
          <w:sz w:val="28"/>
          <w:szCs w:val="28"/>
          <w:u w:val="single"/>
        </w:rPr>
      </w:pPr>
      <w:r>
        <w:rPr>
          <w:b/>
          <w:color w:val="000000"/>
          <w:sz w:val="28"/>
          <w:szCs w:val="28"/>
        </w:rPr>
        <w:t xml:space="preserve">                              галузі знань  _____</w:t>
      </w:r>
      <w:r>
        <w:rPr>
          <w:b/>
          <w:color w:val="000000"/>
          <w:sz w:val="28"/>
          <w:szCs w:val="28"/>
          <w:u w:val="single"/>
        </w:rPr>
        <w:t>22 Охорона здоров’я______</w:t>
      </w:r>
    </w:p>
    <w:p w14:paraId="37B3F2C3" w14:textId="77777777" w:rsidR="002C31CD" w:rsidRDefault="00D3500C">
      <w:pPr>
        <w:pStyle w:val="10"/>
        <w:pBdr>
          <w:top w:val="nil"/>
          <w:left w:val="nil"/>
          <w:bottom w:val="nil"/>
          <w:right w:val="nil"/>
          <w:between w:val="nil"/>
        </w:pBdr>
        <w:jc w:val="center"/>
        <w:rPr>
          <w:color w:val="000000"/>
          <w:sz w:val="16"/>
          <w:szCs w:val="16"/>
        </w:rPr>
      </w:pPr>
      <w:r>
        <w:rPr>
          <w:b/>
          <w:color w:val="000000"/>
          <w:sz w:val="16"/>
          <w:szCs w:val="16"/>
        </w:rPr>
        <w:t xml:space="preserve">                              (шифр і назва галузі знань)</w:t>
      </w:r>
    </w:p>
    <w:p w14:paraId="0D750034" w14:textId="77777777" w:rsidR="002C31CD" w:rsidRDefault="00D3500C">
      <w:pPr>
        <w:pStyle w:val="10"/>
        <w:pBdr>
          <w:top w:val="nil"/>
          <w:left w:val="nil"/>
          <w:bottom w:val="nil"/>
          <w:right w:val="nil"/>
          <w:between w:val="nil"/>
        </w:pBdr>
        <w:jc w:val="center"/>
        <w:rPr>
          <w:color w:val="000000"/>
          <w:sz w:val="28"/>
          <w:szCs w:val="28"/>
          <w:u w:val="single"/>
        </w:rPr>
      </w:pPr>
      <w:r>
        <w:rPr>
          <w:b/>
          <w:color w:val="000000"/>
          <w:sz w:val="28"/>
          <w:szCs w:val="28"/>
        </w:rPr>
        <w:t xml:space="preserve">  спеціальності ____</w:t>
      </w:r>
      <w:r>
        <w:rPr>
          <w:b/>
          <w:color w:val="000000"/>
          <w:sz w:val="28"/>
          <w:szCs w:val="28"/>
          <w:u w:val="single"/>
        </w:rPr>
        <w:t>222 Медицина ________________</w:t>
      </w:r>
    </w:p>
    <w:p w14:paraId="5C958ACE" w14:textId="77777777" w:rsidR="002C31CD" w:rsidRDefault="00D3500C">
      <w:pPr>
        <w:pStyle w:val="10"/>
        <w:pBdr>
          <w:top w:val="nil"/>
          <w:left w:val="nil"/>
          <w:bottom w:val="nil"/>
          <w:right w:val="nil"/>
          <w:between w:val="nil"/>
        </w:pBdr>
        <w:jc w:val="center"/>
        <w:rPr>
          <w:color w:val="000000"/>
          <w:sz w:val="16"/>
          <w:szCs w:val="16"/>
        </w:rPr>
      </w:pPr>
      <w:r>
        <w:rPr>
          <w:b/>
          <w:color w:val="000000"/>
          <w:sz w:val="16"/>
          <w:szCs w:val="16"/>
        </w:rPr>
        <w:t xml:space="preserve">                                               (код і найменування спеціальності)</w:t>
      </w:r>
    </w:p>
    <w:p w14:paraId="6FFAD859" w14:textId="77777777" w:rsidR="002C31CD" w:rsidRDefault="00D3500C">
      <w:pPr>
        <w:pStyle w:val="10"/>
        <w:pBdr>
          <w:top w:val="nil"/>
          <w:left w:val="nil"/>
          <w:bottom w:val="nil"/>
          <w:right w:val="nil"/>
          <w:between w:val="nil"/>
        </w:pBdr>
        <w:jc w:val="center"/>
        <w:rPr>
          <w:color w:val="000000"/>
          <w:sz w:val="28"/>
          <w:szCs w:val="28"/>
        </w:rPr>
      </w:pPr>
      <w:r>
        <w:rPr>
          <w:b/>
          <w:color w:val="000000"/>
          <w:sz w:val="28"/>
          <w:szCs w:val="28"/>
        </w:rPr>
        <w:t xml:space="preserve">      спеціалізації(-й) інфекційні хвороби </w:t>
      </w:r>
    </w:p>
    <w:p w14:paraId="054AD488" w14:textId="77777777" w:rsidR="002C31CD" w:rsidRDefault="00D3500C">
      <w:pPr>
        <w:pStyle w:val="10"/>
        <w:pBdr>
          <w:top w:val="nil"/>
          <w:left w:val="nil"/>
          <w:bottom w:val="nil"/>
          <w:right w:val="nil"/>
          <w:between w:val="nil"/>
        </w:pBdr>
        <w:jc w:val="center"/>
        <w:rPr>
          <w:color w:val="000000"/>
        </w:rPr>
      </w:pPr>
      <w:r>
        <w:rPr>
          <w:b/>
          <w:color w:val="000000"/>
          <w:sz w:val="16"/>
          <w:szCs w:val="16"/>
        </w:rPr>
        <w:t xml:space="preserve">                                                            (найменування спеціалізації, за наявності)</w:t>
      </w:r>
    </w:p>
    <w:p w14:paraId="22C8252C" w14:textId="77777777" w:rsidR="002C31CD" w:rsidRDefault="002C31CD">
      <w:pPr>
        <w:pStyle w:val="10"/>
        <w:pBdr>
          <w:top w:val="nil"/>
          <w:left w:val="nil"/>
          <w:bottom w:val="nil"/>
          <w:right w:val="nil"/>
          <w:between w:val="nil"/>
        </w:pBdr>
        <w:jc w:val="center"/>
        <w:rPr>
          <w:color w:val="000000"/>
        </w:rPr>
      </w:pPr>
    </w:p>
    <w:p w14:paraId="7346D290" w14:textId="77777777" w:rsidR="002C31CD" w:rsidRDefault="002C31CD">
      <w:pPr>
        <w:pStyle w:val="10"/>
        <w:pBdr>
          <w:top w:val="nil"/>
          <w:left w:val="nil"/>
          <w:bottom w:val="nil"/>
          <w:right w:val="nil"/>
          <w:between w:val="nil"/>
        </w:pBdr>
        <w:jc w:val="center"/>
        <w:rPr>
          <w:color w:val="000000"/>
        </w:rPr>
      </w:pPr>
    </w:p>
    <w:p w14:paraId="7F08C662" w14:textId="77777777" w:rsidR="002C31CD" w:rsidRDefault="002C31CD">
      <w:pPr>
        <w:pStyle w:val="10"/>
        <w:pBdr>
          <w:top w:val="nil"/>
          <w:left w:val="nil"/>
          <w:bottom w:val="nil"/>
          <w:right w:val="nil"/>
          <w:between w:val="nil"/>
        </w:pBdr>
        <w:jc w:val="center"/>
        <w:rPr>
          <w:color w:val="000000"/>
        </w:rPr>
      </w:pPr>
    </w:p>
    <w:p w14:paraId="0EAFA959" w14:textId="77777777" w:rsidR="002C31CD" w:rsidRDefault="002C31CD">
      <w:pPr>
        <w:pStyle w:val="10"/>
        <w:pBdr>
          <w:top w:val="nil"/>
          <w:left w:val="nil"/>
          <w:bottom w:val="nil"/>
          <w:right w:val="nil"/>
          <w:between w:val="nil"/>
        </w:pBdr>
        <w:jc w:val="center"/>
        <w:rPr>
          <w:color w:val="000000"/>
        </w:rPr>
      </w:pPr>
    </w:p>
    <w:p w14:paraId="040065AC" w14:textId="77777777" w:rsidR="002C31CD" w:rsidRDefault="002C31CD">
      <w:pPr>
        <w:pStyle w:val="10"/>
        <w:pBdr>
          <w:top w:val="nil"/>
          <w:left w:val="nil"/>
          <w:bottom w:val="nil"/>
          <w:right w:val="nil"/>
          <w:between w:val="nil"/>
        </w:pBdr>
        <w:jc w:val="center"/>
        <w:rPr>
          <w:color w:val="000000"/>
        </w:rPr>
      </w:pPr>
    </w:p>
    <w:p w14:paraId="1E491CA7" w14:textId="77777777" w:rsidR="002C31CD" w:rsidRDefault="002C31CD">
      <w:pPr>
        <w:pStyle w:val="10"/>
        <w:pBdr>
          <w:top w:val="nil"/>
          <w:left w:val="nil"/>
          <w:bottom w:val="nil"/>
          <w:right w:val="nil"/>
          <w:between w:val="nil"/>
        </w:pBdr>
        <w:jc w:val="center"/>
        <w:rPr>
          <w:color w:val="000000"/>
        </w:rPr>
      </w:pPr>
    </w:p>
    <w:p w14:paraId="75DCE9BD" w14:textId="77777777" w:rsidR="002C31CD" w:rsidRDefault="002C31CD">
      <w:pPr>
        <w:pStyle w:val="10"/>
        <w:pBdr>
          <w:top w:val="nil"/>
          <w:left w:val="nil"/>
          <w:bottom w:val="nil"/>
          <w:right w:val="nil"/>
          <w:between w:val="nil"/>
        </w:pBdr>
        <w:jc w:val="center"/>
        <w:rPr>
          <w:color w:val="000000"/>
        </w:rPr>
      </w:pPr>
    </w:p>
    <w:p w14:paraId="36FFE4E8" w14:textId="77777777" w:rsidR="002C31CD" w:rsidRDefault="002C31CD">
      <w:pPr>
        <w:pStyle w:val="10"/>
        <w:pBdr>
          <w:top w:val="nil"/>
          <w:left w:val="nil"/>
          <w:bottom w:val="nil"/>
          <w:right w:val="nil"/>
          <w:between w:val="nil"/>
        </w:pBdr>
        <w:jc w:val="center"/>
        <w:rPr>
          <w:color w:val="000000"/>
        </w:rPr>
      </w:pPr>
    </w:p>
    <w:p w14:paraId="11FD6BD4" w14:textId="77777777" w:rsidR="002C31CD" w:rsidRDefault="002C31CD">
      <w:pPr>
        <w:pStyle w:val="10"/>
        <w:pBdr>
          <w:top w:val="nil"/>
          <w:left w:val="nil"/>
          <w:bottom w:val="nil"/>
          <w:right w:val="nil"/>
          <w:between w:val="nil"/>
        </w:pBdr>
        <w:jc w:val="center"/>
        <w:rPr>
          <w:color w:val="000000"/>
        </w:rPr>
      </w:pPr>
    </w:p>
    <w:p w14:paraId="421E6BCC" w14:textId="77777777" w:rsidR="002C31CD" w:rsidRDefault="002C31CD">
      <w:pPr>
        <w:pStyle w:val="10"/>
        <w:pBdr>
          <w:top w:val="nil"/>
          <w:left w:val="nil"/>
          <w:bottom w:val="nil"/>
          <w:right w:val="nil"/>
          <w:between w:val="nil"/>
        </w:pBdr>
        <w:jc w:val="center"/>
        <w:rPr>
          <w:color w:val="000000"/>
        </w:rPr>
      </w:pPr>
    </w:p>
    <w:p w14:paraId="241A4B66" w14:textId="77777777" w:rsidR="002C31CD" w:rsidRDefault="002C31CD">
      <w:pPr>
        <w:pStyle w:val="10"/>
        <w:pBdr>
          <w:top w:val="nil"/>
          <w:left w:val="nil"/>
          <w:bottom w:val="nil"/>
          <w:right w:val="nil"/>
          <w:between w:val="nil"/>
        </w:pBdr>
        <w:jc w:val="center"/>
        <w:rPr>
          <w:color w:val="000000"/>
        </w:rPr>
      </w:pPr>
    </w:p>
    <w:p w14:paraId="1FCB5D2D" w14:textId="77777777" w:rsidR="002C31CD" w:rsidRDefault="002C31CD">
      <w:pPr>
        <w:pStyle w:val="10"/>
        <w:pBdr>
          <w:top w:val="nil"/>
          <w:left w:val="nil"/>
          <w:bottom w:val="nil"/>
          <w:right w:val="nil"/>
          <w:between w:val="nil"/>
        </w:pBdr>
        <w:jc w:val="center"/>
        <w:rPr>
          <w:color w:val="000000"/>
        </w:rPr>
      </w:pPr>
    </w:p>
    <w:p w14:paraId="48E849F8" w14:textId="77777777" w:rsidR="00814152" w:rsidRDefault="00814152">
      <w:pPr>
        <w:pStyle w:val="10"/>
        <w:pBdr>
          <w:top w:val="nil"/>
          <w:left w:val="nil"/>
          <w:bottom w:val="nil"/>
          <w:right w:val="nil"/>
          <w:between w:val="nil"/>
        </w:pBdr>
        <w:jc w:val="center"/>
        <w:rPr>
          <w:b/>
          <w:color w:val="000000"/>
        </w:rPr>
      </w:pPr>
    </w:p>
    <w:p w14:paraId="126A7CB9" w14:textId="77777777" w:rsidR="00814152" w:rsidRDefault="00814152">
      <w:pPr>
        <w:pStyle w:val="10"/>
        <w:pBdr>
          <w:top w:val="nil"/>
          <w:left w:val="nil"/>
          <w:bottom w:val="nil"/>
          <w:right w:val="nil"/>
          <w:between w:val="nil"/>
        </w:pBdr>
        <w:jc w:val="center"/>
        <w:rPr>
          <w:b/>
          <w:color w:val="000000"/>
        </w:rPr>
      </w:pPr>
    </w:p>
    <w:p w14:paraId="57C24802" w14:textId="27F6FA2D" w:rsidR="002C31CD" w:rsidRDefault="00D3500C">
      <w:pPr>
        <w:pStyle w:val="10"/>
        <w:pBdr>
          <w:top w:val="nil"/>
          <w:left w:val="nil"/>
          <w:bottom w:val="nil"/>
          <w:right w:val="nil"/>
          <w:between w:val="nil"/>
        </w:pBdr>
        <w:jc w:val="center"/>
        <w:rPr>
          <w:color w:val="000000"/>
        </w:rPr>
      </w:pPr>
      <w:r>
        <w:rPr>
          <w:b/>
          <w:color w:val="000000"/>
        </w:rPr>
        <w:t>20</w:t>
      </w:r>
      <w:r w:rsidR="00814152">
        <w:rPr>
          <w:b/>
          <w:color w:val="000000"/>
        </w:rPr>
        <w:t>20</w:t>
      </w:r>
      <w:r>
        <w:rPr>
          <w:b/>
          <w:color w:val="000000"/>
        </w:rPr>
        <w:t xml:space="preserve"> рік</w:t>
      </w:r>
    </w:p>
    <w:p w14:paraId="53516B90" w14:textId="77777777" w:rsidR="002C31CD" w:rsidRDefault="00D3500C">
      <w:pPr>
        <w:pStyle w:val="10"/>
        <w:pBdr>
          <w:top w:val="nil"/>
          <w:left w:val="nil"/>
          <w:bottom w:val="nil"/>
          <w:right w:val="nil"/>
          <w:between w:val="nil"/>
        </w:pBdr>
        <w:jc w:val="center"/>
        <w:rPr>
          <w:color w:val="000000"/>
        </w:rPr>
      </w:pPr>
      <w:r>
        <w:rPr>
          <w:b/>
          <w:color w:val="000000"/>
        </w:rPr>
        <w:t>Вінниця</w:t>
      </w:r>
    </w:p>
    <w:p w14:paraId="7598504C" w14:textId="77777777" w:rsidR="002C31CD" w:rsidRDefault="00D3500C">
      <w:pPr>
        <w:pStyle w:val="10"/>
        <w:pBdr>
          <w:top w:val="nil"/>
          <w:left w:val="nil"/>
          <w:bottom w:val="nil"/>
          <w:right w:val="nil"/>
          <w:between w:val="nil"/>
        </w:pBdr>
        <w:jc w:val="center"/>
        <w:rPr>
          <w:color w:val="000000"/>
          <w:sz w:val="24"/>
          <w:szCs w:val="24"/>
        </w:rPr>
      </w:pPr>
      <w:r>
        <w:br w:type="page"/>
      </w:r>
    </w:p>
    <w:p w14:paraId="6F4D5D68" w14:textId="77777777" w:rsidR="002C31CD" w:rsidRDefault="00D3500C">
      <w:pPr>
        <w:pStyle w:val="10"/>
        <w:pBdr>
          <w:top w:val="nil"/>
          <w:left w:val="nil"/>
          <w:bottom w:val="nil"/>
          <w:right w:val="nil"/>
          <w:between w:val="nil"/>
        </w:pBdr>
        <w:jc w:val="both"/>
        <w:rPr>
          <w:color w:val="000000"/>
          <w:sz w:val="24"/>
          <w:szCs w:val="24"/>
        </w:rPr>
      </w:pPr>
      <w:r>
        <w:rPr>
          <w:color w:val="000000"/>
          <w:sz w:val="24"/>
          <w:szCs w:val="24"/>
        </w:rPr>
        <w:lastRenderedPageBreak/>
        <w:t>РОЗРОБЛЕНО ТА ВНЕСЕНО: Вінницький національний медичний університет ім. М.І. Пирогова, відділ аспірантури, докторантури</w:t>
      </w:r>
    </w:p>
    <w:p w14:paraId="06054AE8" w14:textId="77777777" w:rsidR="002C31CD" w:rsidRDefault="002C31CD">
      <w:pPr>
        <w:pStyle w:val="10"/>
        <w:pBdr>
          <w:top w:val="nil"/>
          <w:left w:val="nil"/>
          <w:bottom w:val="nil"/>
          <w:right w:val="nil"/>
          <w:between w:val="nil"/>
        </w:pBdr>
        <w:jc w:val="both"/>
        <w:rPr>
          <w:color w:val="000000"/>
          <w:sz w:val="24"/>
          <w:szCs w:val="24"/>
        </w:rPr>
      </w:pPr>
    </w:p>
    <w:p w14:paraId="14175DF5" w14:textId="77777777" w:rsidR="002C31CD" w:rsidRDefault="002C31CD">
      <w:pPr>
        <w:pStyle w:val="10"/>
        <w:pBdr>
          <w:top w:val="nil"/>
          <w:left w:val="nil"/>
          <w:bottom w:val="nil"/>
          <w:right w:val="nil"/>
          <w:between w:val="nil"/>
        </w:pBdr>
        <w:jc w:val="both"/>
        <w:rPr>
          <w:color w:val="000000"/>
          <w:sz w:val="24"/>
          <w:szCs w:val="24"/>
        </w:rPr>
      </w:pPr>
    </w:p>
    <w:p w14:paraId="5F7C31E8" w14:textId="77777777" w:rsidR="002C31CD" w:rsidRDefault="002C31CD">
      <w:pPr>
        <w:pStyle w:val="10"/>
        <w:pBdr>
          <w:top w:val="nil"/>
          <w:left w:val="nil"/>
          <w:bottom w:val="nil"/>
          <w:right w:val="nil"/>
          <w:between w:val="nil"/>
        </w:pBdr>
        <w:jc w:val="both"/>
        <w:rPr>
          <w:color w:val="000000"/>
          <w:sz w:val="24"/>
          <w:szCs w:val="24"/>
        </w:rPr>
      </w:pPr>
    </w:p>
    <w:p w14:paraId="3A936A12" w14:textId="77777777" w:rsidR="002C31CD" w:rsidRDefault="002C31CD">
      <w:pPr>
        <w:pStyle w:val="10"/>
        <w:pBdr>
          <w:top w:val="nil"/>
          <w:left w:val="nil"/>
          <w:bottom w:val="nil"/>
          <w:right w:val="nil"/>
          <w:between w:val="nil"/>
        </w:pBdr>
        <w:jc w:val="both"/>
        <w:rPr>
          <w:color w:val="000000"/>
          <w:sz w:val="24"/>
          <w:szCs w:val="24"/>
        </w:rPr>
      </w:pPr>
    </w:p>
    <w:p w14:paraId="445917BF" w14:textId="77777777" w:rsidR="002C31CD" w:rsidRDefault="00D3500C">
      <w:pPr>
        <w:pStyle w:val="10"/>
        <w:pBdr>
          <w:top w:val="nil"/>
          <w:left w:val="nil"/>
          <w:bottom w:val="nil"/>
          <w:right w:val="nil"/>
          <w:between w:val="nil"/>
        </w:pBdr>
        <w:jc w:val="both"/>
        <w:rPr>
          <w:color w:val="000000"/>
          <w:sz w:val="24"/>
          <w:szCs w:val="24"/>
        </w:rPr>
      </w:pPr>
      <w:r>
        <w:rPr>
          <w:color w:val="000000"/>
          <w:sz w:val="24"/>
          <w:szCs w:val="24"/>
        </w:rPr>
        <w:t xml:space="preserve">РОЗРОБНИКИ ПРОГРАМИ: </w:t>
      </w:r>
    </w:p>
    <w:p w14:paraId="28F0C0BF" w14:textId="77777777" w:rsidR="002C31CD" w:rsidRDefault="00D3500C">
      <w:pPr>
        <w:pStyle w:val="10"/>
        <w:pBdr>
          <w:top w:val="nil"/>
          <w:left w:val="nil"/>
          <w:bottom w:val="nil"/>
          <w:right w:val="nil"/>
          <w:between w:val="nil"/>
        </w:pBdr>
        <w:ind w:left="2694"/>
        <w:jc w:val="both"/>
        <w:rPr>
          <w:color w:val="000000"/>
          <w:sz w:val="24"/>
          <w:szCs w:val="24"/>
        </w:rPr>
      </w:pPr>
      <w:r>
        <w:rPr>
          <w:color w:val="000000"/>
          <w:sz w:val="24"/>
          <w:szCs w:val="24"/>
        </w:rPr>
        <w:t xml:space="preserve">д.мед.н, проф. Мороз Л.В. </w:t>
      </w:r>
    </w:p>
    <w:p w14:paraId="371F285E" w14:textId="77777777" w:rsidR="002C31CD" w:rsidRDefault="00D3500C">
      <w:pPr>
        <w:pStyle w:val="10"/>
        <w:pBdr>
          <w:top w:val="nil"/>
          <w:left w:val="nil"/>
          <w:bottom w:val="nil"/>
          <w:right w:val="nil"/>
          <w:between w:val="nil"/>
        </w:pBdr>
        <w:ind w:left="2694"/>
        <w:jc w:val="both"/>
        <w:rPr>
          <w:color w:val="000000"/>
          <w:sz w:val="24"/>
          <w:szCs w:val="24"/>
        </w:rPr>
      </w:pPr>
      <w:r>
        <w:rPr>
          <w:color w:val="000000"/>
          <w:sz w:val="24"/>
          <w:szCs w:val="24"/>
        </w:rPr>
        <w:t xml:space="preserve">к.мед.н., доц. Гайдук О.А. </w:t>
      </w:r>
    </w:p>
    <w:p w14:paraId="415C74D7" w14:textId="77777777" w:rsidR="002C31CD" w:rsidRDefault="002C31CD">
      <w:pPr>
        <w:pStyle w:val="10"/>
        <w:pBdr>
          <w:top w:val="nil"/>
          <w:left w:val="nil"/>
          <w:bottom w:val="nil"/>
          <w:right w:val="nil"/>
          <w:between w:val="nil"/>
        </w:pBdr>
        <w:jc w:val="both"/>
        <w:rPr>
          <w:color w:val="000000"/>
          <w:sz w:val="24"/>
          <w:szCs w:val="24"/>
        </w:rPr>
      </w:pPr>
    </w:p>
    <w:p w14:paraId="12FB3C04" w14:textId="77777777" w:rsidR="002C31CD" w:rsidRDefault="002C31CD">
      <w:pPr>
        <w:pStyle w:val="10"/>
        <w:pBdr>
          <w:top w:val="nil"/>
          <w:left w:val="nil"/>
          <w:bottom w:val="nil"/>
          <w:right w:val="nil"/>
          <w:between w:val="nil"/>
        </w:pBdr>
        <w:jc w:val="both"/>
        <w:rPr>
          <w:color w:val="000000"/>
          <w:sz w:val="24"/>
          <w:szCs w:val="24"/>
        </w:rPr>
      </w:pPr>
    </w:p>
    <w:p w14:paraId="4B3A2C1C" w14:textId="77777777" w:rsidR="002C31CD" w:rsidRDefault="00D3500C">
      <w:pPr>
        <w:pStyle w:val="10"/>
        <w:pBdr>
          <w:top w:val="nil"/>
          <w:left w:val="nil"/>
          <w:bottom w:val="nil"/>
          <w:right w:val="nil"/>
          <w:between w:val="nil"/>
        </w:pBdr>
        <w:jc w:val="both"/>
        <w:rPr>
          <w:color w:val="000000"/>
          <w:sz w:val="24"/>
          <w:szCs w:val="24"/>
        </w:rPr>
      </w:pPr>
      <w:r>
        <w:rPr>
          <w:color w:val="000000"/>
          <w:sz w:val="24"/>
          <w:szCs w:val="24"/>
        </w:rPr>
        <w:t>РЕЦЕНЗЕНТИ:Завідувач кафедри дитячих інфекційних хвороб д.мед.н., проф. Незгода І.І.</w:t>
      </w:r>
    </w:p>
    <w:p w14:paraId="11BB1307" w14:textId="4D43D3EB" w:rsidR="002C31CD" w:rsidRDefault="00D3500C">
      <w:pPr>
        <w:pStyle w:val="10"/>
        <w:pBdr>
          <w:top w:val="nil"/>
          <w:left w:val="nil"/>
          <w:bottom w:val="nil"/>
          <w:right w:val="nil"/>
          <w:between w:val="nil"/>
        </w:pBdr>
        <w:jc w:val="both"/>
        <w:rPr>
          <w:color w:val="000000"/>
          <w:sz w:val="24"/>
          <w:szCs w:val="24"/>
        </w:rPr>
      </w:pPr>
      <w:r>
        <w:rPr>
          <w:color w:val="000000"/>
          <w:sz w:val="24"/>
          <w:szCs w:val="24"/>
        </w:rPr>
        <w:t xml:space="preserve">                          Завідувач кафедри педіатрії №2 д.м</w:t>
      </w:r>
      <w:r w:rsidR="00635397">
        <w:rPr>
          <w:color w:val="000000"/>
          <w:sz w:val="24"/>
          <w:szCs w:val="24"/>
        </w:rPr>
        <w:t>ед</w:t>
      </w:r>
      <w:r>
        <w:rPr>
          <w:color w:val="000000"/>
          <w:sz w:val="24"/>
          <w:szCs w:val="24"/>
        </w:rPr>
        <w:t>.н, проф. Дудник В.М.</w:t>
      </w:r>
    </w:p>
    <w:p w14:paraId="50D5B9C0" w14:textId="77777777" w:rsidR="002C31CD" w:rsidRDefault="002C31CD">
      <w:pPr>
        <w:pStyle w:val="10"/>
        <w:pBdr>
          <w:top w:val="nil"/>
          <w:left w:val="nil"/>
          <w:bottom w:val="nil"/>
          <w:right w:val="nil"/>
          <w:between w:val="nil"/>
        </w:pBdr>
        <w:jc w:val="both"/>
        <w:rPr>
          <w:color w:val="000000"/>
          <w:sz w:val="24"/>
          <w:szCs w:val="24"/>
        </w:rPr>
      </w:pPr>
    </w:p>
    <w:p w14:paraId="3243DC28" w14:textId="77777777" w:rsidR="002C31CD" w:rsidRDefault="002C31CD">
      <w:pPr>
        <w:pStyle w:val="10"/>
        <w:pBdr>
          <w:top w:val="nil"/>
          <w:left w:val="nil"/>
          <w:bottom w:val="nil"/>
          <w:right w:val="nil"/>
          <w:between w:val="nil"/>
        </w:pBdr>
        <w:jc w:val="both"/>
        <w:rPr>
          <w:color w:val="000000"/>
          <w:sz w:val="24"/>
          <w:szCs w:val="24"/>
        </w:rPr>
      </w:pPr>
    </w:p>
    <w:p w14:paraId="7061C976" w14:textId="77777777" w:rsidR="002C31CD" w:rsidRDefault="002C31CD">
      <w:pPr>
        <w:pStyle w:val="10"/>
        <w:pBdr>
          <w:top w:val="nil"/>
          <w:left w:val="nil"/>
          <w:bottom w:val="nil"/>
          <w:right w:val="nil"/>
          <w:between w:val="nil"/>
        </w:pBdr>
        <w:jc w:val="both"/>
        <w:rPr>
          <w:color w:val="000000"/>
          <w:sz w:val="24"/>
          <w:szCs w:val="24"/>
        </w:rPr>
      </w:pPr>
    </w:p>
    <w:p w14:paraId="727AB963" w14:textId="77777777" w:rsidR="002C31CD" w:rsidRDefault="00D3500C">
      <w:pPr>
        <w:pStyle w:val="10"/>
        <w:pBdr>
          <w:top w:val="nil"/>
          <w:left w:val="nil"/>
          <w:bottom w:val="nil"/>
          <w:right w:val="nil"/>
          <w:between w:val="nil"/>
        </w:pBdr>
        <w:jc w:val="both"/>
        <w:rPr>
          <w:color w:val="000000"/>
          <w:sz w:val="24"/>
          <w:szCs w:val="24"/>
        </w:rPr>
      </w:pPr>
      <w:r>
        <w:rPr>
          <w:color w:val="000000"/>
          <w:sz w:val="24"/>
          <w:szCs w:val="24"/>
        </w:rPr>
        <w:t>Обговорено на засіданні кафедри інфекційних хвороб Вінницького національного медичного університету ім. М.І. Пирогова та рекомендовано до затвердження на центральній методичній раді / науковій комісії</w:t>
      </w:r>
    </w:p>
    <w:p w14:paraId="6926FF2D" w14:textId="251FA94C" w:rsidR="002C31CD" w:rsidRDefault="00D3500C">
      <w:pPr>
        <w:pStyle w:val="10"/>
        <w:pBdr>
          <w:top w:val="nil"/>
          <w:left w:val="nil"/>
          <w:bottom w:val="nil"/>
          <w:right w:val="nil"/>
          <w:between w:val="nil"/>
        </w:pBdr>
        <w:jc w:val="both"/>
        <w:rPr>
          <w:color w:val="000000"/>
          <w:sz w:val="24"/>
          <w:szCs w:val="24"/>
        </w:rPr>
      </w:pPr>
      <w:r>
        <w:rPr>
          <w:color w:val="000000"/>
          <w:sz w:val="24"/>
          <w:szCs w:val="24"/>
        </w:rPr>
        <w:t>“_</w:t>
      </w:r>
      <w:r w:rsidR="00814152">
        <w:rPr>
          <w:color w:val="000000"/>
          <w:sz w:val="24"/>
          <w:szCs w:val="24"/>
        </w:rPr>
        <w:t>30</w:t>
      </w:r>
      <w:r>
        <w:rPr>
          <w:color w:val="000000"/>
          <w:sz w:val="24"/>
          <w:szCs w:val="24"/>
        </w:rPr>
        <w:t>___”  __</w:t>
      </w:r>
      <w:r w:rsidR="00814152">
        <w:rPr>
          <w:color w:val="000000"/>
          <w:sz w:val="24"/>
          <w:szCs w:val="24"/>
        </w:rPr>
        <w:t>вересня</w:t>
      </w:r>
      <w:r>
        <w:rPr>
          <w:color w:val="000000"/>
          <w:sz w:val="24"/>
          <w:szCs w:val="24"/>
        </w:rPr>
        <w:t>___ 20</w:t>
      </w:r>
      <w:r w:rsidR="00814152">
        <w:rPr>
          <w:color w:val="000000"/>
          <w:sz w:val="24"/>
          <w:szCs w:val="24"/>
        </w:rPr>
        <w:t>20</w:t>
      </w:r>
      <w:r>
        <w:rPr>
          <w:color w:val="000000"/>
          <w:sz w:val="24"/>
          <w:szCs w:val="24"/>
        </w:rPr>
        <w:t xml:space="preserve"> року, протокол № </w:t>
      </w:r>
      <w:r w:rsidR="00814152">
        <w:rPr>
          <w:color w:val="000000"/>
          <w:sz w:val="24"/>
          <w:szCs w:val="24"/>
        </w:rPr>
        <w:t>3</w:t>
      </w:r>
    </w:p>
    <w:p w14:paraId="18185710" w14:textId="77777777" w:rsidR="002C31CD" w:rsidRDefault="002C31CD">
      <w:pPr>
        <w:pStyle w:val="10"/>
        <w:pBdr>
          <w:top w:val="nil"/>
          <w:left w:val="nil"/>
          <w:bottom w:val="nil"/>
          <w:right w:val="nil"/>
          <w:between w:val="nil"/>
        </w:pBdr>
        <w:jc w:val="both"/>
        <w:rPr>
          <w:color w:val="000000"/>
          <w:sz w:val="24"/>
          <w:szCs w:val="24"/>
        </w:rPr>
      </w:pPr>
    </w:p>
    <w:p w14:paraId="78D0C1FF" w14:textId="384D063D" w:rsidR="002C31CD" w:rsidRDefault="00D3500C">
      <w:pPr>
        <w:pStyle w:val="10"/>
        <w:pBdr>
          <w:top w:val="nil"/>
          <w:left w:val="nil"/>
          <w:bottom w:val="nil"/>
          <w:right w:val="nil"/>
          <w:between w:val="nil"/>
        </w:pBdr>
        <w:jc w:val="both"/>
        <w:rPr>
          <w:color w:val="000000"/>
          <w:sz w:val="24"/>
          <w:szCs w:val="24"/>
        </w:rPr>
      </w:pPr>
      <w:r>
        <w:rPr>
          <w:color w:val="000000"/>
          <w:sz w:val="24"/>
          <w:szCs w:val="24"/>
        </w:rPr>
        <w:t>Схвалено на центральній методичній раді / науковій комісії та рекомендовано до затвердження вченою радою “_</w:t>
      </w:r>
      <w:r w:rsidR="000D7778">
        <w:rPr>
          <w:color w:val="000000"/>
          <w:sz w:val="24"/>
          <w:szCs w:val="24"/>
        </w:rPr>
        <w:t>05</w:t>
      </w:r>
      <w:r>
        <w:rPr>
          <w:color w:val="000000"/>
          <w:sz w:val="24"/>
          <w:szCs w:val="24"/>
        </w:rPr>
        <w:t>__”  _____</w:t>
      </w:r>
      <w:r w:rsidR="000D7778">
        <w:rPr>
          <w:color w:val="000000"/>
          <w:sz w:val="24"/>
          <w:szCs w:val="24"/>
        </w:rPr>
        <w:t>жовтня</w:t>
      </w:r>
      <w:r>
        <w:rPr>
          <w:color w:val="000000"/>
          <w:sz w:val="24"/>
          <w:szCs w:val="24"/>
        </w:rPr>
        <w:t>_</w:t>
      </w:r>
      <w:r w:rsidR="00507D4F">
        <w:rPr>
          <w:color w:val="000000"/>
          <w:sz w:val="24"/>
          <w:szCs w:val="24"/>
        </w:rPr>
        <w:t>______ 2</w:t>
      </w:r>
      <w:r w:rsidR="00507D4F">
        <w:rPr>
          <w:color w:val="000000"/>
          <w:sz w:val="24"/>
          <w:szCs w:val="24"/>
          <w:lang w:val="ru-RU"/>
        </w:rPr>
        <w:t>0</w:t>
      </w:r>
      <w:r w:rsidR="00633C03">
        <w:rPr>
          <w:color w:val="000000"/>
          <w:sz w:val="24"/>
          <w:szCs w:val="24"/>
          <w:lang w:val="ru-RU"/>
        </w:rPr>
        <w:t>20</w:t>
      </w:r>
      <w:r>
        <w:rPr>
          <w:color w:val="000000"/>
          <w:sz w:val="24"/>
          <w:szCs w:val="24"/>
        </w:rPr>
        <w:t xml:space="preserve"> року, протокол №__</w:t>
      </w:r>
      <w:r w:rsidR="000D7778">
        <w:rPr>
          <w:color w:val="000000"/>
          <w:sz w:val="24"/>
          <w:szCs w:val="24"/>
        </w:rPr>
        <w:t>2</w:t>
      </w:r>
      <w:r>
        <w:rPr>
          <w:color w:val="000000"/>
          <w:sz w:val="24"/>
          <w:szCs w:val="24"/>
        </w:rPr>
        <w:t>__</w:t>
      </w:r>
    </w:p>
    <w:p w14:paraId="7BAF54E2" w14:textId="77777777" w:rsidR="002C31CD" w:rsidRDefault="002C31CD">
      <w:pPr>
        <w:pStyle w:val="10"/>
        <w:pBdr>
          <w:top w:val="nil"/>
          <w:left w:val="nil"/>
          <w:bottom w:val="nil"/>
          <w:right w:val="nil"/>
          <w:between w:val="nil"/>
        </w:pBdr>
        <w:jc w:val="both"/>
        <w:rPr>
          <w:color w:val="000000"/>
          <w:sz w:val="24"/>
          <w:szCs w:val="24"/>
        </w:rPr>
      </w:pPr>
    </w:p>
    <w:p w14:paraId="10586F0B" w14:textId="77777777" w:rsidR="002C31CD" w:rsidRDefault="00D3500C">
      <w:pPr>
        <w:pStyle w:val="10"/>
        <w:pBdr>
          <w:top w:val="nil"/>
          <w:left w:val="nil"/>
          <w:bottom w:val="nil"/>
          <w:right w:val="nil"/>
          <w:between w:val="nil"/>
        </w:pBdr>
        <w:jc w:val="both"/>
        <w:rPr>
          <w:color w:val="000000"/>
          <w:sz w:val="24"/>
          <w:szCs w:val="24"/>
        </w:rPr>
      </w:pPr>
      <w:r>
        <w:rPr>
          <w:color w:val="000000"/>
          <w:sz w:val="24"/>
          <w:szCs w:val="24"/>
        </w:rPr>
        <w:t xml:space="preserve">Затверджено  вченою радою Вінницького національного медичного університету ім. М.І. Пирогова </w:t>
      </w:r>
    </w:p>
    <w:p w14:paraId="2BA8C619" w14:textId="77777777" w:rsidR="002C31CD" w:rsidRDefault="002C31CD">
      <w:pPr>
        <w:pStyle w:val="10"/>
        <w:pBdr>
          <w:top w:val="nil"/>
          <w:left w:val="nil"/>
          <w:bottom w:val="nil"/>
          <w:right w:val="nil"/>
          <w:between w:val="nil"/>
        </w:pBdr>
        <w:jc w:val="both"/>
        <w:rPr>
          <w:color w:val="000000"/>
          <w:sz w:val="24"/>
          <w:szCs w:val="24"/>
        </w:rPr>
      </w:pPr>
    </w:p>
    <w:p w14:paraId="04C48367" w14:textId="20A0F77E" w:rsidR="002C31CD" w:rsidRDefault="00D3500C">
      <w:pPr>
        <w:pStyle w:val="10"/>
        <w:pBdr>
          <w:top w:val="nil"/>
          <w:left w:val="nil"/>
          <w:bottom w:val="nil"/>
          <w:right w:val="nil"/>
          <w:between w:val="nil"/>
        </w:pBdr>
        <w:jc w:val="both"/>
        <w:rPr>
          <w:color w:val="000000"/>
          <w:sz w:val="24"/>
          <w:szCs w:val="24"/>
        </w:rPr>
      </w:pPr>
      <w:r>
        <w:rPr>
          <w:color w:val="000000"/>
          <w:sz w:val="24"/>
          <w:szCs w:val="24"/>
        </w:rPr>
        <w:t xml:space="preserve"> « ___</w:t>
      </w:r>
      <w:r w:rsidR="00507D4F">
        <w:rPr>
          <w:color w:val="000000"/>
          <w:sz w:val="24"/>
          <w:szCs w:val="24"/>
          <w:lang w:val="ru-RU"/>
        </w:rPr>
        <w:t>0</w:t>
      </w:r>
      <w:r w:rsidR="00814152">
        <w:rPr>
          <w:color w:val="000000"/>
          <w:sz w:val="24"/>
          <w:szCs w:val="24"/>
          <w:lang w:val="ru-RU"/>
        </w:rPr>
        <w:t>8</w:t>
      </w:r>
      <w:r>
        <w:rPr>
          <w:color w:val="000000"/>
          <w:sz w:val="24"/>
          <w:szCs w:val="24"/>
        </w:rPr>
        <w:t>__» ______</w:t>
      </w:r>
      <w:r w:rsidR="00814152">
        <w:rPr>
          <w:color w:val="000000"/>
          <w:sz w:val="24"/>
          <w:szCs w:val="24"/>
        </w:rPr>
        <w:t>1</w:t>
      </w:r>
      <w:r w:rsidR="00507D4F">
        <w:rPr>
          <w:color w:val="000000"/>
          <w:sz w:val="24"/>
          <w:szCs w:val="24"/>
          <w:lang w:val="ru-RU"/>
        </w:rPr>
        <w:t>0</w:t>
      </w:r>
      <w:r>
        <w:rPr>
          <w:color w:val="000000"/>
          <w:sz w:val="24"/>
          <w:szCs w:val="24"/>
        </w:rPr>
        <w:t>______ 20</w:t>
      </w:r>
      <w:r w:rsidR="00814152">
        <w:rPr>
          <w:color w:val="000000"/>
          <w:sz w:val="24"/>
          <w:szCs w:val="24"/>
        </w:rPr>
        <w:t>20</w:t>
      </w:r>
      <w:r>
        <w:rPr>
          <w:color w:val="000000"/>
          <w:sz w:val="24"/>
          <w:szCs w:val="24"/>
        </w:rPr>
        <w:t xml:space="preserve"> року,  протокол № __</w:t>
      </w:r>
      <w:r w:rsidR="00814152">
        <w:rPr>
          <w:color w:val="000000"/>
          <w:sz w:val="24"/>
          <w:szCs w:val="24"/>
        </w:rPr>
        <w:t>4</w:t>
      </w:r>
      <w:r>
        <w:rPr>
          <w:color w:val="000000"/>
          <w:sz w:val="24"/>
          <w:szCs w:val="24"/>
        </w:rPr>
        <w:t>__</w:t>
      </w:r>
    </w:p>
    <w:p w14:paraId="01F1C37D" w14:textId="77777777" w:rsidR="002C31CD" w:rsidRDefault="002C31CD">
      <w:pPr>
        <w:pStyle w:val="10"/>
        <w:pBdr>
          <w:top w:val="nil"/>
          <w:left w:val="nil"/>
          <w:bottom w:val="nil"/>
          <w:right w:val="nil"/>
          <w:between w:val="nil"/>
        </w:pBdr>
        <w:jc w:val="both"/>
        <w:rPr>
          <w:color w:val="000000"/>
          <w:sz w:val="24"/>
          <w:szCs w:val="24"/>
        </w:rPr>
      </w:pPr>
    </w:p>
    <w:p w14:paraId="32E54750" w14:textId="77777777" w:rsidR="002C31CD" w:rsidRDefault="002C31CD">
      <w:pPr>
        <w:pStyle w:val="10"/>
        <w:pBdr>
          <w:top w:val="nil"/>
          <w:left w:val="nil"/>
          <w:bottom w:val="nil"/>
          <w:right w:val="nil"/>
          <w:between w:val="nil"/>
        </w:pBdr>
        <w:jc w:val="both"/>
        <w:rPr>
          <w:color w:val="000000"/>
          <w:sz w:val="24"/>
          <w:szCs w:val="24"/>
        </w:rPr>
      </w:pPr>
    </w:p>
    <w:p w14:paraId="20ED84AF" w14:textId="77777777" w:rsidR="002C31CD" w:rsidRDefault="00D3500C">
      <w:pPr>
        <w:pStyle w:val="10"/>
        <w:pBdr>
          <w:top w:val="nil"/>
          <w:left w:val="nil"/>
          <w:bottom w:val="nil"/>
          <w:right w:val="nil"/>
          <w:between w:val="nil"/>
        </w:pBdr>
        <w:jc w:val="both"/>
        <w:rPr>
          <w:color w:val="000000"/>
          <w:sz w:val="24"/>
          <w:szCs w:val="24"/>
          <w:u w:val="single"/>
        </w:rPr>
      </w:pPr>
      <w:r>
        <w:rPr>
          <w:color w:val="000000"/>
          <w:sz w:val="24"/>
          <w:szCs w:val="24"/>
        </w:rPr>
        <w:t xml:space="preserve">Вчений секретар ______________________  </w:t>
      </w:r>
      <w:r>
        <w:rPr>
          <w:color w:val="000000"/>
          <w:sz w:val="24"/>
          <w:szCs w:val="24"/>
          <w:u w:val="single"/>
        </w:rPr>
        <w:t>(Серебреннікова О.А.)</w:t>
      </w:r>
    </w:p>
    <w:p w14:paraId="5307F607" w14:textId="77777777" w:rsidR="002C31CD" w:rsidRDefault="00D3500C">
      <w:pPr>
        <w:pStyle w:val="10"/>
        <w:pBdr>
          <w:top w:val="nil"/>
          <w:left w:val="nil"/>
          <w:bottom w:val="nil"/>
          <w:right w:val="nil"/>
          <w:between w:val="nil"/>
        </w:pBdr>
        <w:jc w:val="both"/>
        <w:rPr>
          <w:color w:val="000000"/>
          <w:sz w:val="24"/>
          <w:szCs w:val="24"/>
        </w:rPr>
      </w:pPr>
      <w:r>
        <w:rPr>
          <w:color w:val="000000"/>
          <w:sz w:val="24"/>
          <w:szCs w:val="24"/>
        </w:rPr>
        <w:t xml:space="preserve">                                                             (підпис)                                 (прізвище та ініціали)</w:t>
      </w:r>
      <w:r>
        <w:br w:type="page"/>
      </w:r>
    </w:p>
    <w:p w14:paraId="73765D2E" w14:textId="77777777" w:rsidR="002C31CD" w:rsidRDefault="00D3500C">
      <w:pPr>
        <w:pStyle w:val="10"/>
        <w:pBdr>
          <w:top w:val="nil"/>
          <w:left w:val="nil"/>
          <w:bottom w:val="nil"/>
          <w:right w:val="nil"/>
          <w:between w:val="nil"/>
        </w:pBdr>
        <w:jc w:val="center"/>
        <w:rPr>
          <w:color w:val="000000"/>
          <w:sz w:val="28"/>
          <w:szCs w:val="28"/>
        </w:rPr>
      </w:pPr>
      <w:r>
        <w:rPr>
          <w:b/>
          <w:color w:val="000000"/>
          <w:sz w:val="28"/>
          <w:szCs w:val="28"/>
        </w:rPr>
        <w:lastRenderedPageBreak/>
        <w:t>ВСТУП</w:t>
      </w:r>
    </w:p>
    <w:p w14:paraId="1EE1AA78" w14:textId="77777777" w:rsidR="002C31CD" w:rsidRDefault="00D3500C">
      <w:pPr>
        <w:pStyle w:val="10"/>
        <w:pBdr>
          <w:top w:val="nil"/>
          <w:left w:val="nil"/>
          <w:bottom w:val="nil"/>
          <w:right w:val="nil"/>
          <w:between w:val="nil"/>
        </w:pBdr>
        <w:spacing w:after="120"/>
        <w:ind w:left="540"/>
        <w:jc w:val="both"/>
        <w:rPr>
          <w:color w:val="000000"/>
          <w:sz w:val="24"/>
          <w:szCs w:val="24"/>
        </w:rPr>
      </w:pPr>
      <w:r>
        <w:rPr>
          <w:b/>
          <w:color w:val="000000"/>
          <w:sz w:val="24"/>
          <w:szCs w:val="24"/>
        </w:rPr>
        <w:t>Програма вивчення навчальної дисципліни</w:t>
      </w:r>
      <w:r>
        <w:rPr>
          <w:color w:val="000000"/>
          <w:sz w:val="24"/>
          <w:szCs w:val="24"/>
        </w:rPr>
        <w:t xml:space="preserve"> “</w:t>
      </w:r>
      <w:r>
        <w:rPr>
          <w:sz w:val="24"/>
          <w:szCs w:val="24"/>
        </w:rPr>
        <w:t>Інфекційні хвороби</w:t>
      </w:r>
      <w:r>
        <w:rPr>
          <w:color w:val="000000"/>
          <w:sz w:val="24"/>
          <w:szCs w:val="24"/>
        </w:rPr>
        <w:t>” складена</w:t>
      </w:r>
    </w:p>
    <w:p w14:paraId="525581B4" w14:textId="77777777" w:rsidR="002C31CD" w:rsidRDefault="00D3500C">
      <w:pPr>
        <w:pStyle w:val="10"/>
        <w:pBdr>
          <w:top w:val="nil"/>
          <w:left w:val="nil"/>
          <w:bottom w:val="nil"/>
          <w:right w:val="nil"/>
          <w:between w:val="nil"/>
        </w:pBdr>
        <w:jc w:val="both"/>
        <w:rPr>
          <w:color w:val="000000"/>
          <w:sz w:val="24"/>
          <w:szCs w:val="24"/>
        </w:rPr>
      </w:pPr>
      <w:r>
        <w:rPr>
          <w:color w:val="000000"/>
          <w:sz w:val="24"/>
          <w:szCs w:val="24"/>
        </w:rPr>
        <w:t xml:space="preserve">відповідно до Освітньо-наукової програми Вінницького національного медичного університету імені М.І.Пирогова  </w:t>
      </w:r>
    </w:p>
    <w:p w14:paraId="355DB480" w14:textId="77777777" w:rsidR="002C31CD" w:rsidRDefault="00D3500C">
      <w:pPr>
        <w:pStyle w:val="10"/>
        <w:pBdr>
          <w:top w:val="nil"/>
          <w:left w:val="nil"/>
          <w:bottom w:val="nil"/>
          <w:right w:val="nil"/>
          <w:between w:val="nil"/>
        </w:pBdr>
        <w:spacing w:after="120"/>
        <w:ind w:left="540"/>
        <w:jc w:val="center"/>
        <w:rPr>
          <w:color w:val="000000"/>
          <w:sz w:val="24"/>
          <w:szCs w:val="24"/>
        </w:rPr>
      </w:pPr>
      <w:r>
        <w:rPr>
          <w:color w:val="000000"/>
          <w:sz w:val="24"/>
          <w:szCs w:val="24"/>
        </w:rPr>
        <w:t>на третьому (освітньо-науковому рівні)</w:t>
      </w:r>
    </w:p>
    <w:p w14:paraId="66E271BB" w14:textId="77777777" w:rsidR="002C31CD" w:rsidRDefault="00D3500C">
      <w:pPr>
        <w:pStyle w:val="10"/>
        <w:pBdr>
          <w:top w:val="nil"/>
          <w:left w:val="nil"/>
          <w:bottom w:val="nil"/>
          <w:right w:val="nil"/>
          <w:between w:val="nil"/>
        </w:pBdr>
        <w:spacing w:after="120"/>
        <w:ind w:left="540"/>
        <w:jc w:val="both"/>
        <w:rPr>
          <w:color w:val="000000"/>
          <w:sz w:val="24"/>
          <w:szCs w:val="24"/>
        </w:rPr>
      </w:pPr>
      <w:r>
        <w:rPr>
          <w:color w:val="000000"/>
          <w:sz w:val="24"/>
          <w:szCs w:val="24"/>
          <w:vertAlign w:val="superscript"/>
        </w:rPr>
        <w:t xml:space="preserve"> </w:t>
      </w:r>
      <w:r>
        <w:rPr>
          <w:color w:val="000000"/>
          <w:sz w:val="24"/>
          <w:szCs w:val="24"/>
        </w:rPr>
        <w:t xml:space="preserve">                                                                                                      (назва рівня вищої освіти)</w:t>
      </w:r>
    </w:p>
    <w:p w14:paraId="18320DF8" w14:textId="77777777" w:rsidR="002C31CD" w:rsidRDefault="00D3500C">
      <w:pPr>
        <w:pStyle w:val="10"/>
        <w:pBdr>
          <w:top w:val="nil"/>
          <w:left w:val="nil"/>
          <w:bottom w:val="nil"/>
          <w:right w:val="nil"/>
          <w:between w:val="nil"/>
        </w:pBdr>
        <w:spacing w:after="120"/>
        <w:ind w:left="540"/>
        <w:jc w:val="both"/>
        <w:rPr>
          <w:color w:val="000000"/>
          <w:sz w:val="24"/>
          <w:szCs w:val="24"/>
        </w:rPr>
      </w:pPr>
      <w:r>
        <w:rPr>
          <w:color w:val="000000"/>
          <w:sz w:val="24"/>
          <w:szCs w:val="24"/>
        </w:rPr>
        <w:t>галузі знань 22 «Охорона здоров'я»</w:t>
      </w:r>
    </w:p>
    <w:p w14:paraId="534EA04F" w14:textId="77777777" w:rsidR="002C31CD" w:rsidRDefault="00D3500C">
      <w:pPr>
        <w:pStyle w:val="10"/>
        <w:pBdr>
          <w:top w:val="nil"/>
          <w:left w:val="nil"/>
          <w:bottom w:val="nil"/>
          <w:right w:val="nil"/>
          <w:between w:val="nil"/>
        </w:pBdr>
        <w:spacing w:after="120"/>
        <w:ind w:left="540"/>
        <w:jc w:val="both"/>
        <w:rPr>
          <w:color w:val="000000"/>
          <w:sz w:val="24"/>
          <w:szCs w:val="24"/>
        </w:rPr>
      </w:pPr>
      <w:r>
        <w:rPr>
          <w:color w:val="000000"/>
          <w:sz w:val="24"/>
          <w:szCs w:val="24"/>
          <w:vertAlign w:val="superscript"/>
        </w:rPr>
        <w:t xml:space="preserve"> </w:t>
      </w:r>
      <w:r>
        <w:rPr>
          <w:color w:val="000000"/>
          <w:sz w:val="24"/>
          <w:szCs w:val="24"/>
        </w:rPr>
        <w:t xml:space="preserve">                                                                                                      (шифр і назва галузі знань)</w:t>
      </w:r>
    </w:p>
    <w:p w14:paraId="0A68DFE7" w14:textId="77777777" w:rsidR="002C31CD" w:rsidRDefault="00D3500C">
      <w:pPr>
        <w:pStyle w:val="10"/>
        <w:pBdr>
          <w:top w:val="nil"/>
          <w:left w:val="nil"/>
          <w:bottom w:val="nil"/>
          <w:right w:val="nil"/>
          <w:between w:val="nil"/>
        </w:pBdr>
        <w:spacing w:after="120"/>
        <w:ind w:left="283"/>
        <w:jc w:val="both"/>
        <w:rPr>
          <w:color w:val="000000"/>
          <w:sz w:val="24"/>
          <w:szCs w:val="24"/>
        </w:rPr>
      </w:pPr>
      <w:r>
        <w:rPr>
          <w:color w:val="000000"/>
          <w:sz w:val="24"/>
          <w:szCs w:val="24"/>
        </w:rPr>
        <w:t xml:space="preserve"> спеціальності 222 «Медицина».</w:t>
      </w:r>
    </w:p>
    <w:p w14:paraId="7462554A" w14:textId="77777777" w:rsidR="002C31CD" w:rsidRDefault="00D3500C">
      <w:pPr>
        <w:pStyle w:val="10"/>
        <w:pBdr>
          <w:top w:val="nil"/>
          <w:left w:val="nil"/>
          <w:bottom w:val="nil"/>
          <w:right w:val="nil"/>
          <w:between w:val="nil"/>
        </w:pBdr>
        <w:spacing w:after="120"/>
        <w:ind w:left="283"/>
        <w:jc w:val="both"/>
        <w:rPr>
          <w:color w:val="000000"/>
          <w:sz w:val="24"/>
          <w:szCs w:val="24"/>
        </w:rPr>
      </w:pPr>
      <w:r>
        <w:rPr>
          <w:color w:val="000000"/>
          <w:sz w:val="24"/>
          <w:szCs w:val="24"/>
        </w:rPr>
        <w:t xml:space="preserve">                                                                                         (код і найменування спеціальності)</w:t>
      </w:r>
    </w:p>
    <w:p w14:paraId="7B6EF6CF" w14:textId="77777777" w:rsidR="002C31CD" w:rsidRDefault="002C31CD">
      <w:pPr>
        <w:pStyle w:val="10"/>
        <w:pBdr>
          <w:top w:val="nil"/>
          <w:left w:val="nil"/>
          <w:bottom w:val="nil"/>
          <w:right w:val="nil"/>
          <w:between w:val="nil"/>
        </w:pBdr>
        <w:jc w:val="center"/>
        <w:rPr>
          <w:color w:val="000000"/>
          <w:sz w:val="24"/>
          <w:szCs w:val="24"/>
        </w:rPr>
      </w:pPr>
    </w:p>
    <w:p w14:paraId="6AFF5803" w14:textId="77777777" w:rsidR="002C31CD" w:rsidRDefault="00D3500C">
      <w:pPr>
        <w:pStyle w:val="10"/>
        <w:pBdr>
          <w:top w:val="nil"/>
          <w:left w:val="nil"/>
          <w:bottom w:val="nil"/>
          <w:right w:val="nil"/>
          <w:between w:val="nil"/>
        </w:pBdr>
        <w:ind w:firstLine="567"/>
        <w:jc w:val="both"/>
        <w:rPr>
          <w:color w:val="000000"/>
          <w:sz w:val="24"/>
          <w:szCs w:val="24"/>
        </w:rPr>
      </w:pPr>
      <w:r>
        <w:rPr>
          <w:b/>
          <w:color w:val="000000"/>
          <w:sz w:val="24"/>
          <w:szCs w:val="24"/>
        </w:rPr>
        <w:t xml:space="preserve">Опис навчальної дисципліни (анотація)  </w:t>
      </w:r>
    </w:p>
    <w:p w14:paraId="60E04BD2" w14:textId="77777777" w:rsidR="002C31CD" w:rsidRDefault="00D3500C">
      <w:pPr>
        <w:pStyle w:val="10"/>
        <w:pBdr>
          <w:top w:val="nil"/>
          <w:left w:val="nil"/>
          <w:bottom w:val="nil"/>
          <w:right w:val="nil"/>
          <w:between w:val="nil"/>
        </w:pBdr>
        <w:ind w:firstLine="708"/>
        <w:jc w:val="both"/>
        <w:rPr>
          <w:color w:val="000000"/>
          <w:sz w:val="24"/>
          <w:szCs w:val="24"/>
        </w:rPr>
      </w:pPr>
      <w:r>
        <w:rPr>
          <w:color w:val="000000"/>
          <w:sz w:val="24"/>
          <w:szCs w:val="24"/>
          <w:highlight w:val="white"/>
        </w:rPr>
        <w:t>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 (Закон України «Про вищу освіту», 2014).</w:t>
      </w:r>
    </w:p>
    <w:p w14:paraId="17C9A450" w14:textId="734FD335" w:rsidR="002C31CD" w:rsidRDefault="00D3500C">
      <w:pPr>
        <w:pStyle w:val="10"/>
        <w:pBdr>
          <w:top w:val="nil"/>
          <w:left w:val="nil"/>
          <w:bottom w:val="nil"/>
          <w:right w:val="nil"/>
          <w:between w:val="nil"/>
        </w:pBdr>
        <w:ind w:firstLine="708"/>
        <w:jc w:val="both"/>
        <w:rPr>
          <w:color w:val="000000"/>
          <w:sz w:val="24"/>
          <w:szCs w:val="24"/>
        </w:rPr>
      </w:pPr>
      <w:r>
        <w:rPr>
          <w:color w:val="000000"/>
          <w:sz w:val="24"/>
          <w:szCs w:val="24"/>
        </w:rPr>
        <w:t xml:space="preserve">Аспіранту винесені питання диференційної діагностики та найновітніші наукові дані щодо найбільш поширених інфекційних захворювань, а саме, кишкових інфекцій, захворювань, що передаються повітняно-краплинним механізмом передачі, </w:t>
      </w:r>
      <w:r w:rsidR="00633C03">
        <w:rPr>
          <w:color w:val="000000"/>
          <w:sz w:val="24"/>
          <w:szCs w:val="24"/>
        </w:rPr>
        <w:t>кров’яних</w:t>
      </w:r>
      <w:r>
        <w:rPr>
          <w:color w:val="000000"/>
          <w:sz w:val="24"/>
          <w:szCs w:val="24"/>
        </w:rPr>
        <w:t xml:space="preserve"> інфекцій та інфекцій зовнішніх покривів з наданням невідкладної допомоги при основних невідкладних станах в розрізі вищевказаних напрямків та диспансерний нагляд.</w:t>
      </w:r>
    </w:p>
    <w:p w14:paraId="2DB14F8E" w14:textId="77777777" w:rsidR="002C31CD" w:rsidRDefault="002C31CD">
      <w:pPr>
        <w:pStyle w:val="10"/>
        <w:pBdr>
          <w:top w:val="nil"/>
          <w:left w:val="nil"/>
          <w:bottom w:val="nil"/>
          <w:right w:val="nil"/>
          <w:between w:val="nil"/>
        </w:pBdr>
        <w:jc w:val="both"/>
        <w:rPr>
          <w:color w:val="000000"/>
          <w:sz w:val="24"/>
          <w:szCs w:val="24"/>
        </w:rPr>
      </w:pPr>
    </w:p>
    <w:p w14:paraId="0645C0CC" w14:textId="77777777" w:rsidR="002C31CD" w:rsidRDefault="00D3500C">
      <w:pPr>
        <w:pStyle w:val="10"/>
        <w:pBdr>
          <w:top w:val="nil"/>
          <w:left w:val="nil"/>
          <w:bottom w:val="nil"/>
          <w:right w:val="nil"/>
          <w:between w:val="nil"/>
        </w:pBdr>
        <w:jc w:val="both"/>
        <w:rPr>
          <w:color w:val="000000"/>
          <w:sz w:val="24"/>
          <w:szCs w:val="24"/>
        </w:rPr>
      </w:pPr>
      <w:r>
        <w:rPr>
          <w:b/>
          <w:color w:val="000000"/>
          <w:sz w:val="24"/>
          <w:szCs w:val="24"/>
        </w:rPr>
        <w:t>Статус навчальної дисципліни:</w:t>
      </w:r>
      <w:r>
        <w:rPr>
          <w:color w:val="000000"/>
          <w:sz w:val="24"/>
          <w:szCs w:val="24"/>
        </w:rPr>
        <w:t xml:space="preserve"> вибіркова</w:t>
      </w:r>
    </w:p>
    <w:p w14:paraId="3D020D27" w14:textId="77777777" w:rsidR="002C31CD" w:rsidRDefault="002C31CD">
      <w:pPr>
        <w:pStyle w:val="10"/>
        <w:pBdr>
          <w:top w:val="nil"/>
          <w:left w:val="nil"/>
          <w:bottom w:val="nil"/>
          <w:right w:val="nil"/>
          <w:between w:val="nil"/>
        </w:pBdr>
        <w:jc w:val="both"/>
        <w:rPr>
          <w:color w:val="000000"/>
          <w:sz w:val="24"/>
          <w:szCs w:val="24"/>
        </w:rPr>
      </w:pPr>
    </w:p>
    <w:p w14:paraId="12BF701B" w14:textId="77777777" w:rsidR="002C31CD" w:rsidRDefault="00D3500C">
      <w:pPr>
        <w:pStyle w:val="10"/>
        <w:pBdr>
          <w:top w:val="nil"/>
          <w:left w:val="nil"/>
          <w:bottom w:val="nil"/>
          <w:right w:val="nil"/>
          <w:between w:val="nil"/>
        </w:pBdr>
        <w:jc w:val="both"/>
        <w:rPr>
          <w:color w:val="000000"/>
          <w:sz w:val="24"/>
          <w:szCs w:val="24"/>
        </w:rPr>
      </w:pPr>
      <w:r>
        <w:rPr>
          <w:b/>
          <w:color w:val="000000"/>
          <w:sz w:val="24"/>
          <w:szCs w:val="24"/>
        </w:rPr>
        <w:t>Предметом</w:t>
      </w:r>
      <w:r>
        <w:rPr>
          <w:color w:val="000000"/>
          <w:sz w:val="24"/>
          <w:szCs w:val="24"/>
        </w:rPr>
        <w:t xml:space="preserve"> вивчення  навчальної дисципліни є клініка, діагностика, лікування, профілактика, найбільш розповсюджених інфекційних захворювань .</w:t>
      </w:r>
    </w:p>
    <w:p w14:paraId="553C749A" w14:textId="77777777" w:rsidR="002C31CD" w:rsidRDefault="002C31CD">
      <w:pPr>
        <w:pStyle w:val="10"/>
        <w:pBdr>
          <w:top w:val="nil"/>
          <w:left w:val="nil"/>
          <w:bottom w:val="nil"/>
          <w:right w:val="nil"/>
          <w:between w:val="nil"/>
        </w:pBdr>
        <w:ind w:firstLine="709"/>
        <w:jc w:val="both"/>
        <w:rPr>
          <w:color w:val="000000"/>
          <w:sz w:val="28"/>
          <w:szCs w:val="28"/>
        </w:rPr>
      </w:pPr>
    </w:p>
    <w:p w14:paraId="0B522C03" w14:textId="77777777" w:rsidR="002C31CD" w:rsidRDefault="00D3500C">
      <w:pPr>
        <w:pStyle w:val="10"/>
        <w:pBdr>
          <w:top w:val="nil"/>
          <w:left w:val="nil"/>
          <w:bottom w:val="nil"/>
          <w:right w:val="nil"/>
          <w:between w:val="nil"/>
        </w:pBdr>
        <w:jc w:val="both"/>
        <w:rPr>
          <w:color w:val="000000"/>
          <w:sz w:val="24"/>
          <w:szCs w:val="24"/>
        </w:rPr>
      </w:pPr>
      <w:r>
        <w:rPr>
          <w:b/>
          <w:color w:val="000000"/>
          <w:sz w:val="24"/>
          <w:szCs w:val="24"/>
        </w:rPr>
        <w:t>Міждисциплінарні зв’язки</w:t>
      </w:r>
      <w:r>
        <w:rPr>
          <w:color w:val="000000"/>
          <w:sz w:val="24"/>
          <w:szCs w:val="24"/>
        </w:rPr>
        <w:t>: відповідно до навчального плану, вивчення навчальної дисципліни «</w:t>
      </w:r>
      <w:r>
        <w:rPr>
          <w:sz w:val="24"/>
          <w:szCs w:val="24"/>
        </w:rPr>
        <w:t>Інфекційні хвороби</w:t>
      </w:r>
      <w:r>
        <w:rPr>
          <w:color w:val="000000"/>
          <w:sz w:val="24"/>
          <w:szCs w:val="24"/>
        </w:rPr>
        <w:t>» здійснюється, коли аспірантом набуті відповідні знання з основних базових дисциплін на ІІI рівні вищої освіти, а також дисциплін: У свою  чер</w:t>
      </w:r>
      <w:r>
        <w:rPr>
          <w:sz w:val="24"/>
          <w:szCs w:val="24"/>
        </w:rPr>
        <w:t xml:space="preserve">гу дисципліна </w:t>
      </w:r>
      <w:r>
        <w:rPr>
          <w:color w:val="000000"/>
          <w:sz w:val="24"/>
          <w:szCs w:val="24"/>
        </w:rPr>
        <w:t>формує засади поглибленого вивчення аспірантом наступних спеціалізованих дисциплін терапевтичного профілю (Внутрішні хвороби, Кардіологія, Ревматологія, Фтизіатрія, Гастроентерологія, ендокринологія, Загальна практика-сімейна медицина, Побічна дія ліків, Клінічна фармакологія, Клінічна біохімія та мікробіологія, Клінічна морфологія,) та теоретичного (Нормальна анатомія, Патологічна анатомія, Фізіологія, Патологічна фізіологія, Фармакологія, Мікробіологія, Гістологія).</w:t>
      </w:r>
    </w:p>
    <w:p w14:paraId="6A6F306D" w14:textId="77777777" w:rsidR="002C31CD" w:rsidRDefault="002C31CD">
      <w:pPr>
        <w:pStyle w:val="10"/>
        <w:pBdr>
          <w:top w:val="nil"/>
          <w:left w:val="nil"/>
          <w:bottom w:val="nil"/>
          <w:right w:val="nil"/>
          <w:between w:val="nil"/>
        </w:pBdr>
        <w:jc w:val="both"/>
        <w:rPr>
          <w:color w:val="000000"/>
          <w:sz w:val="24"/>
          <w:szCs w:val="24"/>
        </w:rPr>
      </w:pPr>
    </w:p>
    <w:p w14:paraId="43AD437F" w14:textId="77777777" w:rsidR="002C31CD" w:rsidRDefault="002C31CD">
      <w:pPr>
        <w:pStyle w:val="10"/>
        <w:pBdr>
          <w:top w:val="nil"/>
          <w:left w:val="nil"/>
          <w:bottom w:val="nil"/>
          <w:right w:val="nil"/>
          <w:between w:val="nil"/>
        </w:pBdr>
        <w:jc w:val="both"/>
        <w:rPr>
          <w:color w:val="000000"/>
          <w:sz w:val="28"/>
          <w:szCs w:val="28"/>
        </w:rPr>
      </w:pPr>
    </w:p>
    <w:p w14:paraId="690325F1" w14:textId="77777777" w:rsidR="002C31CD" w:rsidRDefault="00D3500C">
      <w:pPr>
        <w:pStyle w:val="10"/>
        <w:pBdr>
          <w:top w:val="nil"/>
          <w:left w:val="nil"/>
          <w:bottom w:val="nil"/>
          <w:right w:val="nil"/>
          <w:between w:val="nil"/>
        </w:pBdr>
        <w:jc w:val="both"/>
        <w:rPr>
          <w:color w:val="000000"/>
          <w:sz w:val="24"/>
          <w:szCs w:val="24"/>
        </w:rPr>
      </w:pPr>
      <w:r>
        <w:rPr>
          <w:b/>
          <w:i/>
          <w:color w:val="000000"/>
          <w:sz w:val="24"/>
          <w:szCs w:val="24"/>
        </w:rPr>
        <w:t>Програма навчальної дисципліни складається з таких модулів</w:t>
      </w:r>
      <w:r>
        <w:rPr>
          <w:b/>
          <w:color w:val="000000"/>
          <w:sz w:val="24"/>
          <w:szCs w:val="24"/>
        </w:rPr>
        <w:t>:</w:t>
      </w:r>
    </w:p>
    <w:p w14:paraId="38D38157" w14:textId="77777777" w:rsidR="002C31CD" w:rsidRDefault="00D3500C">
      <w:pPr>
        <w:pStyle w:val="10"/>
        <w:pBdr>
          <w:top w:val="nil"/>
          <w:left w:val="nil"/>
          <w:bottom w:val="nil"/>
          <w:right w:val="nil"/>
          <w:between w:val="nil"/>
        </w:pBdr>
        <w:ind w:firstLine="708"/>
        <w:jc w:val="both"/>
        <w:rPr>
          <w:color w:val="000000"/>
          <w:sz w:val="24"/>
          <w:szCs w:val="24"/>
        </w:rPr>
      </w:pPr>
      <w:r>
        <w:rPr>
          <w:color w:val="000000"/>
          <w:sz w:val="24"/>
          <w:szCs w:val="24"/>
        </w:rPr>
        <w:t>Модуль 1. Ведення хворих в клініці інфекційних хвороб.</w:t>
      </w:r>
    </w:p>
    <w:p w14:paraId="2515CAF0" w14:textId="77777777" w:rsidR="002C31CD" w:rsidRDefault="00D3500C">
      <w:pPr>
        <w:pStyle w:val="10"/>
        <w:pBdr>
          <w:top w:val="nil"/>
          <w:left w:val="nil"/>
          <w:bottom w:val="nil"/>
          <w:right w:val="nil"/>
          <w:between w:val="nil"/>
        </w:pBdr>
        <w:ind w:firstLine="708"/>
        <w:jc w:val="both"/>
        <w:rPr>
          <w:color w:val="000000"/>
          <w:sz w:val="24"/>
          <w:szCs w:val="24"/>
        </w:rPr>
      </w:pPr>
      <w:r>
        <w:rPr>
          <w:color w:val="000000"/>
          <w:sz w:val="24"/>
          <w:szCs w:val="24"/>
        </w:rPr>
        <w:t>Модуль 2. Актуальні питання сучасної науки з інфекційних хвороб.</w:t>
      </w:r>
    </w:p>
    <w:p w14:paraId="501714FB" w14:textId="77777777" w:rsidR="002C31CD" w:rsidRDefault="00D3500C">
      <w:pPr>
        <w:pStyle w:val="10"/>
        <w:pBdr>
          <w:top w:val="nil"/>
          <w:left w:val="nil"/>
          <w:bottom w:val="nil"/>
          <w:right w:val="nil"/>
          <w:between w:val="nil"/>
        </w:pBdr>
        <w:ind w:firstLine="708"/>
        <w:jc w:val="both"/>
        <w:rPr>
          <w:color w:val="000000"/>
          <w:sz w:val="24"/>
          <w:szCs w:val="24"/>
        </w:rPr>
      </w:pPr>
      <w:r>
        <w:rPr>
          <w:color w:val="000000"/>
          <w:sz w:val="24"/>
          <w:szCs w:val="24"/>
        </w:rPr>
        <w:t>Модуль 3. Алгоритми надання невідкладної допомоги в інфектології.</w:t>
      </w:r>
    </w:p>
    <w:p w14:paraId="208CB914" w14:textId="77777777" w:rsidR="002C31CD" w:rsidRDefault="00D3500C">
      <w:pPr>
        <w:pStyle w:val="10"/>
        <w:pBdr>
          <w:top w:val="nil"/>
          <w:left w:val="nil"/>
          <w:bottom w:val="nil"/>
          <w:right w:val="nil"/>
          <w:between w:val="nil"/>
        </w:pBdr>
        <w:ind w:firstLine="708"/>
        <w:jc w:val="both"/>
        <w:rPr>
          <w:color w:val="000000"/>
          <w:sz w:val="24"/>
          <w:szCs w:val="24"/>
        </w:rPr>
      </w:pPr>
      <w:r>
        <w:rPr>
          <w:color w:val="000000"/>
          <w:sz w:val="24"/>
          <w:szCs w:val="24"/>
        </w:rPr>
        <w:t>Модуль 4. Профілактика інфекційних захворювань та реабілітація реконвалесцентів.</w:t>
      </w:r>
    </w:p>
    <w:p w14:paraId="51A4EA37" w14:textId="77777777" w:rsidR="002C31CD" w:rsidRDefault="002C31CD">
      <w:pPr>
        <w:pStyle w:val="10"/>
        <w:pBdr>
          <w:top w:val="nil"/>
          <w:left w:val="nil"/>
          <w:bottom w:val="nil"/>
          <w:right w:val="nil"/>
          <w:between w:val="nil"/>
        </w:pBdr>
        <w:jc w:val="both"/>
        <w:rPr>
          <w:color w:val="000000"/>
          <w:sz w:val="24"/>
          <w:szCs w:val="24"/>
        </w:rPr>
      </w:pPr>
    </w:p>
    <w:p w14:paraId="3EBA116E" w14:textId="77777777" w:rsidR="002C31CD" w:rsidRDefault="00D3500C">
      <w:pPr>
        <w:pStyle w:val="10"/>
        <w:pBdr>
          <w:top w:val="nil"/>
          <w:left w:val="nil"/>
          <w:bottom w:val="nil"/>
          <w:right w:val="nil"/>
          <w:between w:val="nil"/>
        </w:pBdr>
        <w:jc w:val="both"/>
        <w:rPr>
          <w:color w:val="000000"/>
          <w:sz w:val="24"/>
          <w:szCs w:val="24"/>
        </w:rPr>
      </w:pPr>
      <w:r>
        <w:rPr>
          <w:b/>
          <w:color w:val="000000"/>
          <w:sz w:val="24"/>
          <w:szCs w:val="24"/>
        </w:rPr>
        <w:t>1. Мета та завдання навчальної дисципліни</w:t>
      </w:r>
    </w:p>
    <w:p w14:paraId="033B6D73" w14:textId="77777777" w:rsidR="002C31CD" w:rsidRDefault="00D3500C">
      <w:pPr>
        <w:pStyle w:val="10"/>
        <w:pBdr>
          <w:top w:val="nil"/>
          <w:left w:val="nil"/>
          <w:bottom w:val="nil"/>
          <w:right w:val="nil"/>
          <w:between w:val="nil"/>
        </w:pBdr>
        <w:jc w:val="both"/>
        <w:rPr>
          <w:color w:val="000000"/>
          <w:sz w:val="24"/>
          <w:szCs w:val="24"/>
        </w:rPr>
      </w:pPr>
      <w:r>
        <w:rPr>
          <w:color w:val="000000"/>
          <w:sz w:val="24"/>
          <w:szCs w:val="24"/>
        </w:rPr>
        <w:t xml:space="preserve">1.1. </w:t>
      </w:r>
      <w:r>
        <w:rPr>
          <w:b/>
          <w:i/>
          <w:color w:val="000000"/>
          <w:sz w:val="24"/>
          <w:szCs w:val="24"/>
        </w:rPr>
        <w:t>Мета</w:t>
      </w:r>
      <w:r>
        <w:rPr>
          <w:color w:val="000000"/>
          <w:sz w:val="24"/>
          <w:szCs w:val="24"/>
        </w:rPr>
        <w:t xml:space="preserve"> викладання навчальної дисципліни «Інфекційні хвороби» передбачає здобуття та поглиблення комплексу знань, вмінь, навичок та інших компетентностей, достатніх для продукування нових ідей, розв’язання комплексних завдань з цієї дисципліни, оволодіння методологією наукової та педагогічної діяльності, а також проведення власного наукового </w:t>
      </w:r>
      <w:r>
        <w:rPr>
          <w:color w:val="000000"/>
          <w:sz w:val="24"/>
          <w:szCs w:val="24"/>
        </w:rPr>
        <w:lastRenderedPageBreak/>
        <w:t>дослідження, що розв’язує актуальне наукове завдання інфекційних хвороб, результати якого мають наукову новизну, теоретичне та практичне значення.</w:t>
      </w:r>
    </w:p>
    <w:p w14:paraId="19E28901" w14:textId="77777777" w:rsidR="002C31CD" w:rsidRDefault="002C31CD">
      <w:pPr>
        <w:pStyle w:val="10"/>
        <w:pBdr>
          <w:top w:val="nil"/>
          <w:left w:val="nil"/>
          <w:bottom w:val="nil"/>
          <w:right w:val="nil"/>
          <w:between w:val="nil"/>
        </w:pBdr>
        <w:jc w:val="both"/>
        <w:rPr>
          <w:color w:val="000000"/>
          <w:sz w:val="24"/>
          <w:szCs w:val="24"/>
        </w:rPr>
      </w:pPr>
    </w:p>
    <w:p w14:paraId="22AEB5FF" w14:textId="77777777" w:rsidR="002C31CD" w:rsidRDefault="00D3500C">
      <w:pPr>
        <w:pStyle w:val="10"/>
        <w:pBdr>
          <w:top w:val="nil"/>
          <w:left w:val="nil"/>
          <w:bottom w:val="nil"/>
          <w:right w:val="nil"/>
          <w:between w:val="nil"/>
        </w:pBdr>
        <w:jc w:val="both"/>
        <w:rPr>
          <w:color w:val="000000"/>
          <w:sz w:val="24"/>
          <w:szCs w:val="24"/>
        </w:rPr>
      </w:pPr>
      <w:r>
        <w:rPr>
          <w:color w:val="000000"/>
          <w:sz w:val="24"/>
          <w:szCs w:val="24"/>
        </w:rPr>
        <w:t xml:space="preserve">1.2. Основними </w:t>
      </w:r>
      <w:r>
        <w:rPr>
          <w:b/>
          <w:i/>
          <w:color w:val="000000"/>
          <w:sz w:val="24"/>
          <w:szCs w:val="24"/>
        </w:rPr>
        <w:t>завданнями</w:t>
      </w:r>
      <w:r>
        <w:rPr>
          <w:color w:val="000000"/>
          <w:sz w:val="24"/>
          <w:szCs w:val="24"/>
        </w:rPr>
        <w:t xml:space="preserve"> вивчення дисципліни «Інфекційні хвороби» є: </w:t>
      </w:r>
    </w:p>
    <w:p w14:paraId="2388BED2" w14:textId="77777777" w:rsidR="002C31CD" w:rsidRDefault="00D3500C">
      <w:pPr>
        <w:pStyle w:val="10"/>
        <w:numPr>
          <w:ilvl w:val="0"/>
          <w:numId w:val="5"/>
        </w:numPr>
        <w:pBdr>
          <w:top w:val="nil"/>
          <w:left w:val="nil"/>
          <w:bottom w:val="nil"/>
          <w:right w:val="nil"/>
          <w:between w:val="nil"/>
        </w:pBdr>
        <w:ind w:left="709" w:hanging="283"/>
        <w:jc w:val="both"/>
        <w:rPr>
          <w:color w:val="000000"/>
          <w:sz w:val="24"/>
          <w:szCs w:val="24"/>
        </w:rPr>
      </w:pPr>
      <w:r>
        <w:rPr>
          <w:color w:val="000000"/>
          <w:sz w:val="24"/>
          <w:szCs w:val="24"/>
        </w:rPr>
        <w:t xml:space="preserve">Визначати нові наукові напрямки в інфекційних хворобах, </w:t>
      </w:r>
      <w:r>
        <w:rPr>
          <w:color w:val="000000"/>
          <w:sz w:val="24"/>
          <w:szCs w:val="24"/>
          <w:highlight w:val="white"/>
        </w:rPr>
        <w:t xml:space="preserve">теоретичні та практичні проблеми медицини у даній сфері; </w:t>
      </w:r>
    </w:p>
    <w:p w14:paraId="500D4732" w14:textId="77777777" w:rsidR="002C31CD" w:rsidRDefault="00D3500C">
      <w:pPr>
        <w:pStyle w:val="10"/>
        <w:numPr>
          <w:ilvl w:val="0"/>
          <w:numId w:val="5"/>
        </w:numPr>
        <w:pBdr>
          <w:top w:val="nil"/>
          <w:left w:val="nil"/>
          <w:bottom w:val="nil"/>
          <w:right w:val="nil"/>
          <w:between w:val="nil"/>
        </w:pBdr>
        <w:ind w:left="709" w:hanging="283"/>
        <w:jc w:val="both"/>
        <w:rPr>
          <w:color w:val="000000"/>
          <w:sz w:val="24"/>
          <w:szCs w:val="24"/>
        </w:rPr>
      </w:pPr>
      <w:r>
        <w:rPr>
          <w:color w:val="000000"/>
          <w:sz w:val="24"/>
          <w:szCs w:val="24"/>
        </w:rPr>
        <w:t>Оволодіти термінологією з досліджуваного наукового напряму;</w:t>
      </w:r>
    </w:p>
    <w:p w14:paraId="287118E4" w14:textId="77777777" w:rsidR="002C31CD" w:rsidRDefault="00D3500C">
      <w:pPr>
        <w:pStyle w:val="10"/>
        <w:numPr>
          <w:ilvl w:val="0"/>
          <w:numId w:val="5"/>
        </w:numPr>
        <w:pBdr>
          <w:top w:val="nil"/>
          <w:left w:val="nil"/>
          <w:bottom w:val="nil"/>
          <w:right w:val="nil"/>
          <w:between w:val="nil"/>
        </w:pBdr>
        <w:ind w:left="709" w:hanging="283"/>
        <w:jc w:val="both"/>
        <w:rPr>
          <w:color w:val="000000"/>
          <w:sz w:val="24"/>
          <w:szCs w:val="24"/>
        </w:rPr>
      </w:pPr>
      <w:r>
        <w:rPr>
          <w:color w:val="000000"/>
          <w:sz w:val="24"/>
          <w:szCs w:val="24"/>
        </w:rPr>
        <w:t>Вивчити новітні методи дослідження та лікування інфекційних хвороб;</w:t>
      </w:r>
    </w:p>
    <w:p w14:paraId="15D4A07F" w14:textId="77777777" w:rsidR="002C31CD" w:rsidRDefault="00D3500C">
      <w:pPr>
        <w:pStyle w:val="10"/>
        <w:numPr>
          <w:ilvl w:val="0"/>
          <w:numId w:val="5"/>
        </w:numPr>
        <w:pBdr>
          <w:top w:val="nil"/>
          <w:left w:val="nil"/>
          <w:bottom w:val="nil"/>
          <w:right w:val="nil"/>
          <w:between w:val="nil"/>
        </w:pBdr>
        <w:ind w:left="709" w:hanging="283"/>
        <w:jc w:val="both"/>
        <w:rPr>
          <w:color w:val="000000"/>
          <w:sz w:val="24"/>
          <w:szCs w:val="24"/>
        </w:rPr>
      </w:pPr>
      <w:r>
        <w:rPr>
          <w:color w:val="000000"/>
          <w:sz w:val="24"/>
          <w:szCs w:val="24"/>
        </w:rPr>
        <w:t xml:space="preserve">Визначати  етіологічні  та  патогенетичні  фактори  найбільш  поширених інфекційних захворювань; </w:t>
      </w:r>
    </w:p>
    <w:p w14:paraId="191DEE6C" w14:textId="77777777" w:rsidR="002C31CD" w:rsidRDefault="00D3500C">
      <w:pPr>
        <w:pStyle w:val="10"/>
        <w:numPr>
          <w:ilvl w:val="0"/>
          <w:numId w:val="5"/>
        </w:numPr>
        <w:pBdr>
          <w:top w:val="nil"/>
          <w:left w:val="nil"/>
          <w:bottom w:val="nil"/>
          <w:right w:val="nil"/>
          <w:between w:val="nil"/>
        </w:pBdr>
        <w:jc w:val="both"/>
        <w:rPr>
          <w:color w:val="000000"/>
          <w:sz w:val="24"/>
          <w:szCs w:val="24"/>
        </w:rPr>
      </w:pPr>
      <w:r>
        <w:rPr>
          <w:color w:val="000000"/>
          <w:sz w:val="24"/>
          <w:szCs w:val="24"/>
        </w:rPr>
        <w:t>Аналізувати  типову та атипову клінічну  картину  найбільш  поширених  інфекційних захворювань, виявляти  їх ускладнення;</w:t>
      </w:r>
    </w:p>
    <w:p w14:paraId="2C50673F" w14:textId="77777777" w:rsidR="002C31CD" w:rsidRDefault="00D3500C">
      <w:pPr>
        <w:pStyle w:val="10"/>
        <w:numPr>
          <w:ilvl w:val="0"/>
          <w:numId w:val="5"/>
        </w:numPr>
        <w:pBdr>
          <w:top w:val="nil"/>
          <w:left w:val="nil"/>
          <w:bottom w:val="nil"/>
          <w:right w:val="nil"/>
          <w:between w:val="nil"/>
        </w:pBdr>
        <w:jc w:val="both"/>
        <w:rPr>
          <w:color w:val="000000"/>
          <w:sz w:val="24"/>
          <w:szCs w:val="24"/>
        </w:rPr>
      </w:pPr>
      <w:r>
        <w:rPr>
          <w:color w:val="000000"/>
          <w:sz w:val="24"/>
          <w:szCs w:val="24"/>
        </w:rPr>
        <w:t>Складати план обстеження хворого та аналізувати дані лабораторних та інструментальних  обстежень  при  найбільш  поширених інфекційних захворюваннях та їх ускладненнях, оцінювати  прогноз  щодо життя  та  працездатності  хворих;</w:t>
      </w:r>
    </w:p>
    <w:p w14:paraId="2395B6B4" w14:textId="77777777" w:rsidR="002C31CD" w:rsidRDefault="00D3500C">
      <w:pPr>
        <w:pStyle w:val="10"/>
        <w:numPr>
          <w:ilvl w:val="0"/>
          <w:numId w:val="5"/>
        </w:numPr>
        <w:pBdr>
          <w:top w:val="nil"/>
          <w:left w:val="nil"/>
          <w:bottom w:val="nil"/>
          <w:right w:val="nil"/>
          <w:between w:val="nil"/>
        </w:pBdr>
        <w:jc w:val="both"/>
        <w:rPr>
          <w:color w:val="000000"/>
          <w:sz w:val="24"/>
          <w:szCs w:val="24"/>
        </w:rPr>
      </w:pPr>
      <w:r>
        <w:rPr>
          <w:color w:val="000000"/>
          <w:sz w:val="24"/>
          <w:szCs w:val="24"/>
        </w:rPr>
        <w:t xml:space="preserve">Проводити  диференціальну  діагностику,  обґрунтовувати  і  формулювати діагноз найбільш поширених інфекційних  захворювань; </w:t>
      </w:r>
    </w:p>
    <w:p w14:paraId="418ED090" w14:textId="77777777" w:rsidR="002C31CD" w:rsidRDefault="00D3500C">
      <w:pPr>
        <w:pStyle w:val="10"/>
        <w:numPr>
          <w:ilvl w:val="0"/>
          <w:numId w:val="5"/>
        </w:numPr>
        <w:pBdr>
          <w:top w:val="nil"/>
          <w:left w:val="nil"/>
          <w:bottom w:val="nil"/>
          <w:right w:val="nil"/>
          <w:between w:val="nil"/>
        </w:pBdr>
        <w:jc w:val="both"/>
        <w:rPr>
          <w:color w:val="000000"/>
          <w:sz w:val="24"/>
          <w:szCs w:val="24"/>
        </w:rPr>
      </w:pPr>
      <w:r>
        <w:rPr>
          <w:color w:val="000000"/>
          <w:sz w:val="24"/>
          <w:szCs w:val="24"/>
        </w:rPr>
        <w:t xml:space="preserve">Визначити  тактику  ведення  (рекомендації  стосовно  режиму,  дієти, медикаментозного лікування, реабілітаційні заходи) хворого при найбільш поширених інфекційних захворюваннях та їх ускладненнях; </w:t>
      </w:r>
    </w:p>
    <w:p w14:paraId="1EE3EE7E" w14:textId="77777777" w:rsidR="002C31CD" w:rsidRDefault="00D3500C">
      <w:pPr>
        <w:pStyle w:val="10"/>
        <w:numPr>
          <w:ilvl w:val="0"/>
          <w:numId w:val="5"/>
        </w:numPr>
        <w:pBdr>
          <w:top w:val="nil"/>
          <w:left w:val="nil"/>
          <w:bottom w:val="nil"/>
          <w:right w:val="nil"/>
          <w:between w:val="nil"/>
        </w:pBdr>
        <w:jc w:val="both"/>
        <w:rPr>
          <w:color w:val="000000"/>
          <w:sz w:val="24"/>
          <w:szCs w:val="24"/>
        </w:rPr>
      </w:pPr>
      <w:r>
        <w:rPr>
          <w:color w:val="000000"/>
          <w:sz w:val="24"/>
          <w:szCs w:val="24"/>
        </w:rPr>
        <w:t>Діагностувати та надавати медичну допомогу при невідкладних станах у разі інфекційних хвороб.</w:t>
      </w:r>
    </w:p>
    <w:p w14:paraId="29412ADF" w14:textId="77777777" w:rsidR="002C31CD" w:rsidRDefault="00D3500C">
      <w:pPr>
        <w:pStyle w:val="10"/>
        <w:numPr>
          <w:ilvl w:val="0"/>
          <w:numId w:val="5"/>
        </w:numPr>
        <w:pBdr>
          <w:top w:val="nil"/>
          <w:left w:val="nil"/>
          <w:bottom w:val="nil"/>
          <w:right w:val="nil"/>
          <w:between w:val="nil"/>
        </w:pBdr>
        <w:ind w:hanging="294"/>
        <w:jc w:val="both"/>
        <w:rPr>
          <w:color w:val="000000"/>
          <w:sz w:val="24"/>
          <w:szCs w:val="24"/>
        </w:rPr>
      </w:pPr>
      <w:r>
        <w:rPr>
          <w:color w:val="000000"/>
          <w:sz w:val="24"/>
          <w:szCs w:val="24"/>
        </w:rPr>
        <w:t xml:space="preserve">Проводити  первинну  і  вторинну  профілактику інфекційних хвороб, реабілітацію реконвалесцентів після найбільш поширених інфекційних захворювань.  </w:t>
      </w:r>
    </w:p>
    <w:p w14:paraId="44167159" w14:textId="77777777" w:rsidR="002C31CD" w:rsidRDefault="002C31CD">
      <w:pPr>
        <w:pStyle w:val="10"/>
        <w:pBdr>
          <w:top w:val="nil"/>
          <w:left w:val="nil"/>
          <w:bottom w:val="nil"/>
          <w:right w:val="nil"/>
          <w:between w:val="nil"/>
        </w:pBdr>
        <w:ind w:left="426"/>
        <w:jc w:val="both"/>
        <w:rPr>
          <w:color w:val="000000"/>
          <w:sz w:val="24"/>
          <w:szCs w:val="24"/>
        </w:rPr>
      </w:pPr>
    </w:p>
    <w:p w14:paraId="2C072FFC" w14:textId="77777777" w:rsidR="002C31CD" w:rsidRDefault="00D3500C">
      <w:pPr>
        <w:pStyle w:val="10"/>
        <w:pBdr>
          <w:top w:val="nil"/>
          <w:left w:val="nil"/>
          <w:bottom w:val="nil"/>
          <w:right w:val="nil"/>
          <w:between w:val="nil"/>
        </w:pBdr>
        <w:ind w:left="426"/>
        <w:jc w:val="both"/>
        <w:rPr>
          <w:color w:val="000000"/>
          <w:sz w:val="24"/>
          <w:szCs w:val="24"/>
        </w:rPr>
      </w:pPr>
      <w:r>
        <w:rPr>
          <w:b/>
          <w:color w:val="000000"/>
          <w:sz w:val="24"/>
          <w:szCs w:val="24"/>
        </w:rPr>
        <w:t xml:space="preserve">Результати навчання </w:t>
      </w:r>
      <w:r>
        <w:rPr>
          <w:color w:val="000000"/>
          <w:sz w:val="24"/>
          <w:szCs w:val="24"/>
        </w:rPr>
        <w:t xml:space="preserve"> </w:t>
      </w:r>
    </w:p>
    <w:p w14:paraId="2AC8A96B" w14:textId="77777777" w:rsidR="002C31CD" w:rsidRDefault="00D3500C" w:rsidP="00D3500C">
      <w:pPr>
        <w:pStyle w:val="10"/>
        <w:pBdr>
          <w:top w:val="nil"/>
          <w:left w:val="nil"/>
          <w:bottom w:val="nil"/>
          <w:right w:val="nil"/>
          <w:between w:val="nil"/>
        </w:pBdr>
        <w:spacing w:after="120"/>
        <w:jc w:val="both"/>
        <w:rPr>
          <w:color w:val="000000"/>
          <w:sz w:val="24"/>
          <w:szCs w:val="24"/>
        </w:rPr>
      </w:pPr>
      <w:r>
        <w:rPr>
          <w:b/>
          <w:color w:val="000000"/>
          <w:sz w:val="24"/>
          <w:szCs w:val="24"/>
          <w:lang w:val="ru-RU"/>
        </w:rPr>
        <w:t xml:space="preserve">      </w:t>
      </w:r>
      <w:r>
        <w:rPr>
          <w:b/>
          <w:color w:val="000000"/>
          <w:sz w:val="24"/>
          <w:szCs w:val="24"/>
        </w:rPr>
        <w:t>Програмні результати навчання (РН):</w:t>
      </w:r>
    </w:p>
    <w:p w14:paraId="6F1843A9" w14:textId="77777777" w:rsidR="002C31CD" w:rsidRDefault="00D3500C" w:rsidP="00D3500C">
      <w:pPr>
        <w:pStyle w:val="10"/>
        <w:pBdr>
          <w:top w:val="nil"/>
          <w:left w:val="nil"/>
          <w:bottom w:val="nil"/>
          <w:right w:val="nil"/>
          <w:between w:val="nil"/>
        </w:pBdr>
        <w:ind w:left="363"/>
        <w:rPr>
          <w:color w:val="000000"/>
          <w:sz w:val="24"/>
          <w:szCs w:val="24"/>
        </w:rPr>
      </w:pPr>
      <w:r>
        <w:rPr>
          <w:color w:val="000000"/>
          <w:sz w:val="24"/>
          <w:szCs w:val="24"/>
        </w:rPr>
        <w:t>РН1 Демонструвати безперервний розвиток власного інтелектуального та загальнокультурного рівню, самореалізації</w:t>
      </w:r>
    </w:p>
    <w:p w14:paraId="10E8A9C7" w14:textId="77777777" w:rsidR="002C31CD" w:rsidRDefault="00D3500C" w:rsidP="00D3500C">
      <w:pPr>
        <w:pStyle w:val="10"/>
        <w:pBdr>
          <w:top w:val="nil"/>
          <w:left w:val="nil"/>
          <w:bottom w:val="nil"/>
          <w:right w:val="nil"/>
          <w:between w:val="nil"/>
        </w:pBdr>
        <w:ind w:left="363"/>
        <w:jc w:val="both"/>
        <w:rPr>
          <w:color w:val="000000"/>
          <w:sz w:val="24"/>
          <w:szCs w:val="24"/>
        </w:rPr>
      </w:pPr>
      <w:r>
        <w:rPr>
          <w:color w:val="000000"/>
          <w:sz w:val="24"/>
          <w:szCs w:val="24"/>
        </w:rPr>
        <w:t>РН2 Інтерпретувати та аналізувати інформацію з використанням новітніх інформаційних технологій</w:t>
      </w:r>
    </w:p>
    <w:p w14:paraId="48C5E2AD" w14:textId="77777777" w:rsidR="002C31CD" w:rsidRDefault="00D3500C" w:rsidP="00D3500C">
      <w:pPr>
        <w:pStyle w:val="10"/>
        <w:pBdr>
          <w:top w:val="nil"/>
          <w:left w:val="nil"/>
          <w:bottom w:val="nil"/>
          <w:right w:val="nil"/>
          <w:between w:val="nil"/>
        </w:pBdr>
        <w:ind w:left="363"/>
        <w:jc w:val="both"/>
        <w:rPr>
          <w:color w:val="000000"/>
          <w:sz w:val="24"/>
          <w:szCs w:val="24"/>
        </w:rPr>
      </w:pPr>
      <w:r>
        <w:rPr>
          <w:color w:val="000000"/>
          <w:sz w:val="24"/>
          <w:szCs w:val="24"/>
        </w:rPr>
        <w:t xml:space="preserve">РН3 Виявляти невирішені проблеми у предметній області, формулювати питання та визначати шляхи їх рішення </w:t>
      </w:r>
    </w:p>
    <w:p w14:paraId="6A95E734" w14:textId="77777777" w:rsidR="002C31CD" w:rsidRDefault="00D3500C" w:rsidP="00D3500C">
      <w:pPr>
        <w:pStyle w:val="10"/>
        <w:pBdr>
          <w:top w:val="nil"/>
          <w:left w:val="nil"/>
          <w:bottom w:val="nil"/>
          <w:right w:val="nil"/>
          <w:between w:val="nil"/>
        </w:pBdr>
        <w:ind w:left="363"/>
        <w:jc w:val="both"/>
        <w:rPr>
          <w:color w:val="000000"/>
          <w:sz w:val="24"/>
          <w:szCs w:val="24"/>
        </w:rPr>
      </w:pPr>
      <w:r>
        <w:rPr>
          <w:color w:val="000000"/>
          <w:sz w:val="24"/>
          <w:szCs w:val="24"/>
        </w:rPr>
        <w:t>РН4 Формулювати наукові гіпотези, мету і завдання наукового дослідження</w:t>
      </w:r>
    </w:p>
    <w:p w14:paraId="13D3A65C" w14:textId="77777777" w:rsidR="002C31CD" w:rsidRDefault="00D3500C" w:rsidP="00D3500C">
      <w:pPr>
        <w:pStyle w:val="10"/>
        <w:pBdr>
          <w:top w:val="nil"/>
          <w:left w:val="nil"/>
          <w:bottom w:val="nil"/>
          <w:right w:val="nil"/>
          <w:between w:val="nil"/>
        </w:pBdr>
        <w:ind w:left="363"/>
        <w:jc w:val="both"/>
        <w:rPr>
          <w:color w:val="000000"/>
          <w:sz w:val="24"/>
          <w:szCs w:val="24"/>
        </w:rPr>
      </w:pPr>
      <w:r>
        <w:rPr>
          <w:color w:val="000000"/>
          <w:sz w:val="24"/>
          <w:szCs w:val="24"/>
        </w:rPr>
        <w:t xml:space="preserve">РН5 Розробляти дизайн та план наукового дослідження </w:t>
      </w:r>
    </w:p>
    <w:p w14:paraId="39A1E38D" w14:textId="77777777" w:rsidR="002C31CD" w:rsidRDefault="00D3500C" w:rsidP="00D3500C">
      <w:pPr>
        <w:pStyle w:val="10"/>
        <w:pBdr>
          <w:top w:val="nil"/>
          <w:left w:val="nil"/>
          <w:bottom w:val="nil"/>
          <w:right w:val="nil"/>
          <w:between w:val="nil"/>
        </w:pBdr>
        <w:ind w:left="363"/>
        <w:jc w:val="both"/>
        <w:rPr>
          <w:color w:val="000000"/>
          <w:sz w:val="24"/>
          <w:szCs w:val="24"/>
        </w:rPr>
      </w:pPr>
      <w:r>
        <w:rPr>
          <w:color w:val="000000"/>
          <w:sz w:val="24"/>
          <w:szCs w:val="24"/>
        </w:rPr>
        <w:t>РН6 Виконувати оригінальне наукове дослідження</w:t>
      </w:r>
    </w:p>
    <w:p w14:paraId="12A360AE" w14:textId="77777777" w:rsidR="002C31CD" w:rsidRDefault="00D3500C" w:rsidP="00D3500C">
      <w:pPr>
        <w:pStyle w:val="10"/>
        <w:pBdr>
          <w:top w:val="nil"/>
          <w:left w:val="nil"/>
          <w:bottom w:val="nil"/>
          <w:right w:val="nil"/>
          <w:between w:val="nil"/>
        </w:pBdr>
        <w:ind w:left="363"/>
        <w:jc w:val="both"/>
        <w:rPr>
          <w:color w:val="000000"/>
          <w:sz w:val="24"/>
          <w:szCs w:val="24"/>
        </w:rPr>
      </w:pPr>
      <w:r>
        <w:rPr>
          <w:color w:val="000000"/>
          <w:sz w:val="24"/>
          <w:szCs w:val="24"/>
        </w:rPr>
        <w:t xml:space="preserve">РН7 Пояснювати принципи, специфічність та чутливість методів дослідження, інформативність обраних показників </w:t>
      </w:r>
    </w:p>
    <w:p w14:paraId="20C0BF7D" w14:textId="77777777" w:rsidR="002C31CD" w:rsidRDefault="00D3500C" w:rsidP="00D3500C">
      <w:pPr>
        <w:pStyle w:val="10"/>
        <w:pBdr>
          <w:top w:val="nil"/>
          <w:left w:val="nil"/>
          <w:bottom w:val="nil"/>
          <w:right w:val="nil"/>
          <w:between w:val="nil"/>
        </w:pBdr>
        <w:ind w:left="363"/>
        <w:jc w:val="both"/>
        <w:rPr>
          <w:color w:val="000000"/>
          <w:sz w:val="24"/>
          <w:szCs w:val="24"/>
        </w:rPr>
      </w:pPr>
      <w:r>
        <w:rPr>
          <w:color w:val="000000"/>
          <w:sz w:val="24"/>
          <w:szCs w:val="24"/>
        </w:rPr>
        <w:t>РН8 Володіти, вдосконалювати та впроваджувати нові методи дослідження за обраним напрямом наукового проекту та освітньої діяльності</w:t>
      </w:r>
    </w:p>
    <w:p w14:paraId="1D7EF4CE" w14:textId="77777777" w:rsidR="002C31CD" w:rsidRDefault="00D3500C" w:rsidP="00D3500C">
      <w:pPr>
        <w:pStyle w:val="10"/>
        <w:pBdr>
          <w:top w:val="nil"/>
          <w:left w:val="nil"/>
          <w:bottom w:val="nil"/>
          <w:right w:val="nil"/>
          <w:between w:val="nil"/>
        </w:pBdr>
        <w:ind w:left="363"/>
        <w:jc w:val="both"/>
        <w:rPr>
          <w:color w:val="000000"/>
          <w:sz w:val="24"/>
          <w:szCs w:val="24"/>
        </w:rPr>
      </w:pPr>
      <w:r>
        <w:rPr>
          <w:color w:val="000000"/>
          <w:sz w:val="24"/>
          <w:szCs w:val="24"/>
        </w:rPr>
        <w:t xml:space="preserve">РН9 Аналізувати результати наукових досліджень, використовувати методи статистичного дослідження </w:t>
      </w:r>
    </w:p>
    <w:p w14:paraId="2A8246DF" w14:textId="77777777" w:rsidR="002C31CD" w:rsidRDefault="00D3500C" w:rsidP="00D3500C">
      <w:pPr>
        <w:pStyle w:val="10"/>
        <w:pBdr>
          <w:top w:val="nil"/>
          <w:left w:val="nil"/>
          <w:bottom w:val="nil"/>
          <w:right w:val="nil"/>
          <w:between w:val="nil"/>
        </w:pBdr>
        <w:ind w:left="363"/>
        <w:jc w:val="both"/>
        <w:rPr>
          <w:color w:val="000000"/>
          <w:sz w:val="24"/>
          <w:szCs w:val="24"/>
        </w:rPr>
      </w:pPr>
      <w:r>
        <w:rPr>
          <w:color w:val="000000"/>
          <w:sz w:val="24"/>
          <w:szCs w:val="24"/>
        </w:rPr>
        <w:t xml:space="preserve">РН10 Впроваджувати результати наукових досліджень у освітній процес, медичну практику та суспільство </w:t>
      </w:r>
    </w:p>
    <w:p w14:paraId="62E5B027" w14:textId="77777777" w:rsidR="002C31CD" w:rsidRDefault="00D3500C" w:rsidP="00D3500C">
      <w:pPr>
        <w:pStyle w:val="10"/>
        <w:pBdr>
          <w:top w:val="nil"/>
          <w:left w:val="nil"/>
          <w:bottom w:val="nil"/>
          <w:right w:val="nil"/>
          <w:between w:val="nil"/>
        </w:pBdr>
        <w:ind w:left="363"/>
        <w:jc w:val="both"/>
        <w:rPr>
          <w:color w:val="000000"/>
          <w:sz w:val="24"/>
          <w:szCs w:val="24"/>
        </w:rPr>
      </w:pPr>
      <w:r>
        <w:rPr>
          <w:color w:val="000000"/>
          <w:sz w:val="24"/>
          <w:szCs w:val="24"/>
        </w:rPr>
        <w:t>РН11 Презентувати результати наукових досліджень у формі презентації, постерних доповідей, публікацій</w:t>
      </w:r>
    </w:p>
    <w:p w14:paraId="20A3AB86" w14:textId="77777777" w:rsidR="002C31CD" w:rsidRDefault="00D3500C" w:rsidP="00D3500C">
      <w:pPr>
        <w:pStyle w:val="10"/>
        <w:pBdr>
          <w:top w:val="nil"/>
          <w:left w:val="nil"/>
          <w:bottom w:val="nil"/>
          <w:right w:val="nil"/>
          <w:between w:val="nil"/>
        </w:pBdr>
        <w:ind w:left="363"/>
        <w:jc w:val="both"/>
        <w:rPr>
          <w:color w:val="000000"/>
          <w:sz w:val="24"/>
          <w:szCs w:val="24"/>
        </w:rPr>
      </w:pPr>
      <w:r>
        <w:rPr>
          <w:color w:val="000000"/>
          <w:sz w:val="24"/>
          <w:szCs w:val="24"/>
        </w:rPr>
        <w:t xml:space="preserve">РН12 Розвивати комунікації в професійному середовищі й громадській сфері </w:t>
      </w:r>
    </w:p>
    <w:p w14:paraId="41F807F9" w14:textId="77777777" w:rsidR="002C31CD" w:rsidRDefault="00D3500C" w:rsidP="00D3500C">
      <w:pPr>
        <w:pStyle w:val="10"/>
        <w:pBdr>
          <w:top w:val="nil"/>
          <w:left w:val="nil"/>
          <w:bottom w:val="nil"/>
          <w:right w:val="nil"/>
          <w:between w:val="nil"/>
        </w:pBdr>
        <w:ind w:left="363"/>
        <w:jc w:val="both"/>
        <w:rPr>
          <w:color w:val="000000"/>
          <w:sz w:val="24"/>
          <w:szCs w:val="24"/>
        </w:rPr>
      </w:pPr>
      <w:r>
        <w:rPr>
          <w:color w:val="000000"/>
          <w:sz w:val="24"/>
          <w:szCs w:val="24"/>
        </w:rPr>
        <w:t xml:space="preserve">РН13 Організовувати освітній процес </w:t>
      </w:r>
    </w:p>
    <w:p w14:paraId="6356C28E" w14:textId="77777777" w:rsidR="002C31CD" w:rsidRDefault="00D3500C" w:rsidP="00D3500C">
      <w:pPr>
        <w:pStyle w:val="10"/>
        <w:pBdr>
          <w:top w:val="nil"/>
          <w:left w:val="nil"/>
          <w:bottom w:val="nil"/>
          <w:right w:val="nil"/>
          <w:between w:val="nil"/>
        </w:pBdr>
        <w:ind w:left="363"/>
        <w:jc w:val="both"/>
        <w:rPr>
          <w:color w:val="000000"/>
          <w:sz w:val="24"/>
          <w:szCs w:val="24"/>
        </w:rPr>
      </w:pPr>
      <w:r>
        <w:rPr>
          <w:color w:val="000000"/>
          <w:sz w:val="24"/>
          <w:szCs w:val="24"/>
        </w:rPr>
        <w:t>РН14 Оцінювати ефективність освітнього процесу, рекомендувати шляхи його удосконалення</w:t>
      </w:r>
    </w:p>
    <w:p w14:paraId="1272BF65" w14:textId="77777777" w:rsidR="002C31CD" w:rsidRDefault="00D3500C" w:rsidP="00D3500C">
      <w:pPr>
        <w:pStyle w:val="10"/>
        <w:pBdr>
          <w:top w:val="nil"/>
          <w:left w:val="nil"/>
          <w:bottom w:val="nil"/>
          <w:right w:val="nil"/>
          <w:between w:val="nil"/>
        </w:pBdr>
        <w:ind w:left="363"/>
        <w:rPr>
          <w:color w:val="000000"/>
          <w:sz w:val="24"/>
          <w:szCs w:val="24"/>
        </w:rPr>
      </w:pPr>
      <w:r>
        <w:rPr>
          <w:color w:val="000000"/>
          <w:sz w:val="24"/>
          <w:szCs w:val="24"/>
        </w:rPr>
        <w:t>РН15 Організовувати роботу колективу (студентів, колег, міждисциплінарної команди)</w:t>
      </w:r>
    </w:p>
    <w:p w14:paraId="57253831" w14:textId="77777777" w:rsidR="002C31CD" w:rsidRDefault="00D3500C" w:rsidP="00D3500C">
      <w:pPr>
        <w:pStyle w:val="10"/>
        <w:pBdr>
          <w:top w:val="nil"/>
          <w:left w:val="nil"/>
          <w:bottom w:val="nil"/>
          <w:right w:val="nil"/>
          <w:between w:val="nil"/>
        </w:pBdr>
        <w:ind w:left="363"/>
        <w:rPr>
          <w:color w:val="000000"/>
          <w:sz w:val="24"/>
          <w:szCs w:val="24"/>
        </w:rPr>
      </w:pPr>
      <w:r>
        <w:rPr>
          <w:color w:val="000000"/>
          <w:sz w:val="24"/>
          <w:szCs w:val="24"/>
        </w:rPr>
        <w:t>РН16 Дотримуватися етичних принципів при роботі з пацієнтами, лабораторними тваринами</w:t>
      </w:r>
    </w:p>
    <w:p w14:paraId="49E999F9" w14:textId="77777777" w:rsidR="002C31CD" w:rsidRDefault="00D3500C" w:rsidP="00D3500C">
      <w:pPr>
        <w:pStyle w:val="10"/>
        <w:pBdr>
          <w:top w:val="nil"/>
          <w:left w:val="nil"/>
          <w:bottom w:val="nil"/>
          <w:right w:val="nil"/>
          <w:between w:val="nil"/>
        </w:pBdr>
        <w:ind w:left="363"/>
        <w:jc w:val="both"/>
        <w:rPr>
          <w:color w:val="000000"/>
          <w:sz w:val="24"/>
          <w:szCs w:val="24"/>
        </w:rPr>
      </w:pPr>
      <w:r>
        <w:rPr>
          <w:color w:val="000000"/>
          <w:sz w:val="24"/>
          <w:szCs w:val="24"/>
        </w:rPr>
        <w:lastRenderedPageBreak/>
        <w:t>РН17 Дотримуватися академічної доброчесності, нести відповідальність за достовірність отриманих наукових результатів</w:t>
      </w:r>
    </w:p>
    <w:p w14:paraId="21C4CE0F" w14:textId="77777777" w:rsidR="002C31CD" w:rsidRPr="00D3500C" w:rsidRDefault="002C31CD" w:rsidP="00D3500C">
      <w:pPr>
        <w:pStyle w:val="10"/>
        <w:pBdr>
          <w:top w:val="nil"/>
          <w:left w:val="nil"/>
          <w:bottom w:val="nil"/>
          <w:right w:val="nil"/>
          <w:between w:val="nil"/>
        </w:pBdr>
        <w:jc w:val="both"/>
        <w:rPr>
          <w:color w:val="000000"/>
          <w:sz w:val="28"/>
          <w:szCs w:val="28"/>
          <w:lang w:val="ru-RU"/>
        </w:rPr>
      </w:pPr>
    </w:p>
    <w:p w14:paraId="1621DECF" w14:textId="77777777" w:rsidR="002C31CD" w:rsidRDefault="002C31CD">
      <w:pPr>
        <w:pStyle w:val="10"/>
        <w:pBdr>
          <w:top w:val="nil"/>
          <w:left w:val="nil"/>
          <w:bottom w:val="nil"/>
          <w:right w:val="nil"/>
          <w:between w:val="nil"/>
        </w:pBdr>
        <w:ind w:firstLine="567"/>
        <w:jc w:val="both"/>
        <w:rPr>
          <w:color w:val="000000"/>
          <w:sz w:val="24"/>
          <w:szCs w:val="24"/>
        </w:rPr>
      </w:pPr>
    </w:p>
    <w:p w14:paraId="2C6D5802" w14:textId="77777777" w:rsidR="002C31CD" w:rsidRDefault="00D3500C">
      <w:pPr>
        <w:pStyle w:val="10"/>
        <w:pBdr>
          <w:top w:val="nil"/>
          <w:left w:val="nil"/>
          <w:bottom w:val="nil"/>
          <w:right w:val="nil"/>
          <w:between w:val="nil"/>
        </w:pBdr>
        <w:jc w:val="both"/>
        <w:rPr>
          <w:color w:val="000000"/>
          <w:sz w:val="24"/>
          <w:szCs w:val="24"/>
        </w:rPr>
      </w:pPr>
      <w:r>
        <w:rPr>
          <w:b/>
          <w:color w:val="000000"/>
          <w:sz w:val="24"/>
          <w:szCs w:val="24"/>
        </w:rPr>
        <w:t>Очікувані результати навчання  з дисципліни:</w:t>
      </w:r>
    </w:p>
    <w:p w14:paraId="79D61007" w14:textId="77777777" w:rsidR="002C31CD" w:rsidRDefault="002C31CD">
      <w:pPr>
        <w:pStyle w:val="10"/>
        <w:pBdr>
          <w:top w:val="nil"/>
          <w:left w:val="nil"/>
          <w:bottom w:val="nil"/>
          <w:right w:val="nil"/>
          <w:between w:val="nil"/>
        </w:pBdr>
        <w:ind w:left="720"/>
        <w:jc w:val="both"/>
        <w:rPr>
          <w:color w:val="000000"/>
          <w:sz w:val="24"/>
          <w:szCs w:val="24"/>
        </w:rPr>
      </w:pPr>
    </w:p>
    <w:p w14:paraId="2431CB70" w14:textId="77777777" w:rsidR="002C31CD" w:rsidRDefault="00D3500C" w:rsidP="00D3500C">
      <w:pPr>
        <w:pStyle w:val="10"/>
        <w:pBdr>
          <w:top w:val="nil"/>
          <w:left w:val="nil"/>
          <w:bottom w:val="nil"/>
          <w:right w:val="nil"/>
          <w:between w:val="nil"/>
        </w:pBdr>
        <w:ind w:left="425"/>
        <w:jc w:val="both"/>
        <w:rPr>
          <w:color w:val="000000"/>
          <w:sz w:val="24"/>
          <w:szCs w:val="24"/>
        </w:rPr>
      </w:pPr>
      <w:r>
        <w:rPr>
          <w:i/>
          <w:color w:val="000000"/>
          <w:sz w:val="24"/>
          <w:szCs w:val="24"/>
        </w:rPr>
        <w:t>Згідно з вимогами освітньо-професійної програми аспіранти повинні:</w:t>
      </w:r>
    </w:p>
    <w:p w14:paraId="25565AEF" w14:textId="77777777" w:rsidR="002C31CD" w:rsidRDefault="002C31CD" w:rsidP="00D3500C">
      <w:pPr>
        <w:pStyle w:val="10"/>
        <w:pBdr>
          <w:top w:val="nil"/>
          <w:left w:val="nil"/>
          <w:bottom w:val="nil"/>
          <w:right w:val="nil"/>
          <w:between w:val="nil"/>
        </w:pBdr>
        <w:ind w:left="425" w:firstLine="708"/>
        <w:jc w:val="both"/>
        <w:rPr>
          <w:color w:val="000000"/>
          <w:sz w:val="24"/>
          <w:szCs w:val="24"/>
        </w:rPr>
      </w:pPr>
    </w:p>
    <w:p w14:paraId="7CEB5518" w14:textId="77777777" w:rsidR="002C31CD" w:rsidRDefault="00D3500C" w:rsidP="00D3500C">
      <w:pPr>
        <w:pStyle w:val="10"/>
        <w:pBdr>
          <w:top w:val="nil"/>
          <w:left w:val="nil"/>
          <w:bottom w:val="nil"/>
          <w:right w:val="nil"/>
          <w:between w:val="nil"/>
        </w:pBdr>
        <w:ind w:left="425" w:firstLine="708"/>
        <w:jc w:val="both"/>
        <w:rPr>
          <w:color w:val="000000"/>
          <w:sz w:val="24"/>
          <w:szCs w:val="24"/>
        </w:rPr>
      </w:pPr>
      <w:r>
        <w:rPr>
          <w:b/>
          <w:i/>
          <w:color w:val="000000"/>
          <w:sz w:val="24"/>
          <w:szCs w:val="24"/>
        </w:rPr>
        <w:t>знати:</w:t>
      </w:r>
      <w:r>
        <w:rPr>
          <w:color w:val="000000"/>
          <w:sz w:val="24"/>
          <w:szCs w:val="24"/>
        </w:rPr>
        <w:t xml:space="preserve"> </w:t>
      </w:r>
      <w:r>
        <w:rPr>
          <w:color w:val="000000"/>
          <w:sz w:val="24"/>
          <w:szCs w:val="24"/>
          <w:highlight w:val="white"/>
        </w:rPr>
        <w:t xml:space="preserve">історію розвитку та сучасний стан наукових знань </w:t>
      </w:r>
      <w:r>
        <w:rPr>
          <w:color w:val="000000"/>
          <w:sz w:val="24"/>
          <w:szCs w:val="24"/>
        </w:rPr>
        <w:t xml:space="preserve">за спеціальністю «Інфекційні хвороби», етіологію,  патогенез,  класифікації,  клінічні прояви,  критерії  діагностики, диференціальної діагностики, прогноз, сучасні стандарти діагностики, профілактики та лікування, невідкладну допомогу при інфекційних захворюваннях та їх ускладненнях, актуальні наукові завдання та проблеми інфектології. </w:t>
      </w:r>
    </w:p>
    <w:p w14:paraId="6B2C647D" w14:textId="77777777" w:rsidR="002C31CD" w:rsidRDefault="00D3500C" w:rsidP="00D3500C">
      <w:pPr>
        <w:pStyle w:val="10"/>
        <w:pBdr>
          <w:top w:val="nil"/>
          <w:left w:val="nil"/>
          <w:bottom w:val="nil"/>
          <w:right w:val="nil"/>
          <w:between w:val="nil"/>
        </w:pBdr>
        <w:ind w:left="425" w:firstLine="708"/>
        <w:jc w:val="both"/>
        <w:rPr>
          <w:color w:val="000000"/>
          <w:sz w:val="24"/>
          <w:szCs w:val="24"/>
        </w:rPr>
      </w:pPr>
      <w:r>
        <w:rPr>
          <w:b/>
          <w:i/>
          <w:color w:val="000000"/>
          <w:sz w:val="24"/>
          <w:szCs w:val="24"/>
        </w:rPr>
        <w:t>вміти:</w:t>
      </w:r>
    </w:p>
    <w:p w14:paraId="21180978" w14:textId="77777777" w:rsidR="002C31CD" w:rsidRDefault="00D3500C" w:rsidP="00D3500C">
      <w:pPr>
        <w:pStyle w:val="10"/>
        <w:numPr>
          <w:ilvl w:val="0"/>
          <w:numId w:val="6"/>
        </w:numPr>
        <w:pBdr>
          <w:top w:val="nil"/>
          <w:left w:val="nil"/>
          <w:bottom w:val="nil"/>
          <w:right w:val="nil"/>
          <w:between w:val="nil"/>
        </w:pBdr>
        <w:ind w:left="425"/>
        <w:jc w:val="both"/>
        <w:rPr>
          <w:color w:val="000000"/>
          <w:sz w:val="24"/>
          <w:szCs w:val="24"/>
        </w:rPr>
      </w:pPr>
      <w:r>
        <w:rPr>
          <w:color w:val="000000"/>
          <w:sz w:val="24"/>
          <w:szCs w:val="24"/>
        </w:rPr>
        <w:t xml:space="preserve">Проводити діагностику та лікування найбільш поширених інфекційних захворювань в умовах стаціонару відповідно до  Національних стандартів та протоколів з використанням сучасних досягнень науки і техніки. </w:t>
      </w:r>
    </w:p>
    <w:p w14:paraId="32301663" w14:textId="77777777" w:rsidR="002C31CD" w:rsidRDefault="00D3500C" w:rsidP="00D3500C">
      <w:pPr>
        <w:pStyle w:val="10"/>
        <w:numPr>
          <w:ilvl w:val="0"/>
          <w:numId w:val="6"/>
        </w:numPr>
        <w:pBdr>
          <w:top w:val="nil"/>
          <w:left w:val="nil"/>
          <w:bottom w:val="nil"/>
          <w:right w:val="nil"/>
          <w:between w:val="nil"/>
        </w:pBdr>
        <w:ind w:left="425"/>
        <w:jc w:val="both"/>
        <w:rPr>
          <w:color w:val="000000"/>
          <w:sz w:val="24"/>
          <w:szCs w:val="24"/>
        </w:rPr>
      </w:pPr>
      <w:r>
        <w:rPr>
          <w:color w:val="000000"/>
          <w:sz w:val="24"/>
          <w:szCs w:val="24"/>
        </w:rPr>
        <w:t>Виконувати  діагностичні  процедури  та  інтерпретувати результати сучасних методів дослідження, здійснювати окремі лабораторні та інструментальні дослідження  самостійно в межах наукової роботи.</w:t>
      </w:r>
    </w:p>
    <w:p w14:paraId="79D7ACFA" w14:textId="77777777" w:rsidR="002C31CD" w:rsidRDefault="00D3500C" w:rsidP="00D3500C">
      <w:pPr>
        <w:pStyle w:val="10"/>
        <w:numPr>
          <w:ilvl w:val="0"/>
          <w:numId w:val="6"/>
        </w:numPr>
        <w:pBdr>
          <w:top w:val="nil"/>
          <w:left w:val="nil"/>
          <w:bottom w:val="nil"/>
          <w:right w:val="nil"/>
          <w:between w:val="nil"/>
        </w:pBdr>
        <w:ind w:left="425"/>
        <w:jc w:val="both"/>
        <w:rPr>
          <w:color w:val="000000"/>
          <w:sz w:val="24"/>
          <w:szCs w:val="24"/>
        </w:rPr>
      </w:pPr>
      <w:r>
        <w:rPr>
          <w:color w:val="000000"/>
          <w:sz w:val="24"/>
          <w:szCs w:val="24"/>
        </w:rPr>
        <w:t>Застосовувати медичні  інформаційні  технології  та  медичну літературу  у  діагностиці  та  лікуванні  інфекційних захворювань.</w:t>
      </w:r>
    </w:p>
    <w:p w14:paraId="6213EAEE" w14:textId="77777777" w:rsidR="002C31CD" w:rsidRDefault="00D3500C" w:rsidP="00D3500C">
      <w:pPr>
        <w:pStyle w:val="10"/>
        <w:numPr>
          <w:ilvl w:val="0"/>
          <w:numId w:val="6"/>
        </w:numPr>
        <w:pBdr>
          <w:top w:val="nil"/>
          <w:left w:val="nil"/>
          <w:bottom w:val="nil"/>
          <w:right w:val="nil"/>
          <w:between w:val="nil"/>
        </w:pBdr>
        <w:ind w:left="425"/>
        <w:jc w:val="both"/>
        <w:rPr>
          <w:color w:val="000000"/>
          <w:sz w:val="24"/>
          <w:szCs w:val="24"/>
        </w:rPr>
      </w:pPr>
      <w:r>
        <w:rPr>
          <w:color w:val="000000"/>
          <w:sz w:val="24"/>
          <w:szCs w:val="24"/>
        </w:rPr>
        <w:t>Проводити патентно-інформаційний пошук з обраної наукової теми дослідження у вітчизняних та закордонних джерелах, наукометричних базах;</w:t>
      </w:r>
    </w:p>
    <w:p w14:paraId="31288CE5" w14:textId="77777777" w:rsidR="002C31CD" w:rsidRDefault="00D3500C" w:rsidP="00D3500C">
      <w:pPr>
        <w:pStyle w:val="10"/>
        <w:numPr>
          <w:ilvl w:val="0"/>
          <w:numId w:val="6"/>
        </w:numPr>
        <w:pBdr>
          <w:top w:val="nil"/>
          <w:left w:val="nil"/>
          <w:bottom w:val="nil"/>
          <w:right w:val="nil"/>
          <w:between w:val="nil"/>
        </w:pBdr>
        <w:ind w:left="425"/>
        <w:jc w:val="both"/>
        <w:rPr>
          <w:color w:val="000000"/>
          <w:sz w:val="24"/>
          <w:szCs w:val="24"/>
        </w:rPr>
      </w:pPr>
      <w:r>
        <w:rPr>
          <w:color w:val="000000"/>
          <w:sz w:val="24"/>
          <w:szCs w:val="24"/>
        </w:rPr>
        <w:t>Проводити критичний аналіз сучасних даних, розробку і синтез нових ідей з актуальних проблем інфектології;</w:t>
      </w:r>
    </w:p>
    <w:p w14:paraId="7BB1FE43" w14:textId="77777777" w:rsidR="002C31CD" w:rsidRDefault="00D3500C" w:rsidP="00D3500C">
      <w:pPr>
        <w:pStyle w:val="10"/>
        <w:numPr>
          <w:ilvl w:val="0"/>
          <w:numId w:val="6"/>
        </w:numPr>
        <w:pBdr>
          <w:top w:val="nil"/>
          <w:left w:val="nil"/>
          <w:bottom w:val="nil"/>
          <w:right w:val="nil"/>
          <w:between w:val="nil"/>
        </w:pBdr>
        <w:ind w:left="425"/>
        <w:jc w:val="both"/>
        <w:rPr>
          <w:color w:val="000000"/>
          <w:sz w:val="24"/>
          <w:szCs w:val="24"/>
        </w:rPr>
      </w:pPr>
      <w:r>
        <w:rPr>
          <w:color w:val="000000"/>
          <w:sz w:val="24"/>
          <w:szCs w:val="24"/>
        </w:rPr>
        <w:t>Формулювати мету та наукові завдання з обраної наукової теми;</w:t>
      </w:r>
    </w:p>
    <w:p w14:paraId="76743EB5" w14:textId="77777777" w:rsidR="002C31CD" w:rsidRDefault="00D3500C" w:rsidP="00D3500C">
      <w:pPr>
        <w:pStyle w:val="10"/>
        <w:numPr>
          <w:ilvl w:val="0"/>
          <w:numId w:val="6"/>
        </w:numPr>
        <w:pBdr>
          <w:top w:val="nil"/>
          <w:left w:val="nil"/>
          <w:bottom w:val="nil"/>
          <w:right w:val="nil"/>
          <w:between w:val="nil"/>
        </w:pBdr>
        <w:ind w:left="425"/>
        <w:jc w:val="both"/>
        <w:rPr>
          <w:color w:val="000000"/>
          <w:sz w:val="24"/>
          <w:szCs w:val="24"/>
        </w:rPr>
      </w:pPr>
      <w:r>
        <w:rPr>
          <w:color w:val="000000"/>
          <w:sz w:val="24"/>
          <w:szCs w:val="24"/>
        </w:rPr>
        <w:t xml:space="preserve">Розробляти дизайн дослідження; </w:t>
      </w:r>
    </w:p>
    <w:p w14:paraId="64969505" w14:textId="77777777" w:rsidR="002C31CD" w:rsidRDefault="00D3500C" w:rsidP="00D3500C">
      <w:pPr>
        <w:pStyle w:val="10"/>
        <w:numPr>
          <w:ilvl w:val="0"/>
          <w:numId w:val="6"/>
        </w:numPr>
        <w:pBdr>
          <w:top w:val="nil"/>
          <w:left w:val="nil"/>
          <w:bottom w:val="nil"/>
          <w:right w:val="nil"/>
          <w:between w:val="nil"/>
        </w:pBdr>
        <w:ind w:left="425"/>
        <w:jc w:val="both"/>
        <w:rPr>
          <w:color w:val="000000"/>
          <w:sz w:val="24"/>
          <w:szCs w:val="24"/>
        </w:rPr>
      </w:pPr>
      <w:r>
        <w:rPr>
          <w:color w:val="000000"/>
          <w:sz w:val="24"/>
          <w:szCs w:val="24"/>
        </w:rPr>
        <w:t>Вибирати методи наукового дослідження, адекватні поставленим меті та завданням;</w:t>
      </w:r>
    </w:p>
    <w:p w14:paraId="7FDFD6FA" w14:textId="77777777" w:rsidR="002C31CD" w:rsidRDefault="00D3500C" w:rsidP="00D3500C">
      <w:pPr>
        <w:pStyle w:val="10"/>
        <w:numPr>
          <w:ilvl w:val="0"/>
          <w:numId w:val="6"/>
        </w:numPr>
        <w:pBdr>
          <w:top w:val="nil"/>
          <w:left w:val="nil"/>
          <w:bottom w:val="nil"/>
          <w:right w:val="nil"/>
          <w:between w:val="nil"/>
        </w:pBdr>
        <w:ind w:left="425"/>
        <w:jc w:val="both"/>
        <w:rPr>
          <w:color w:val="000000"/>
          <w:sz w:val="24"/>
          <w:szCs w:val="24"/>
        </w:rPr>
      </w:pPr>
      <w:r>
        <w:rPr>
          <w:color w:val="000000"/>
          <w:sz w:val="24"/>
          <w:szCs w:val="24"/>
        </w:rPr>
        <w:t>Презентувати отримані дані у вигляді публікації та доповідей на національному та міжнародному рівні;</w:t>
      </w:r>
    </w:p>
    <w:p w14:paraId="49471FD1" w14:textId="77777777" w:rsidR="002C31CD" w:rsidRDefault="00D3500C" w:rsidP="00D3500C">
      <w:pPr>
        <w:pStyle w:val="10"/>
        <w:numPr>
          <w:ilvl w:val="0"/>
          <w:numId w:val="6"/>
        </w:numPr>
        <w:pBdr>
          <w:top w:val="nil"/>
          <w:left w:val="nil"/>
          <w:bottom w:val="nil"/>
          <w:right w:val="nil"/>
          <w:between w:val="nil"/>
        </w:pBdr>
        <w:ind w:left="425"/>
        <w:jc w:val="both"/>
        <w:rPr>
          <w:color w:val="000000"/>
          <w:sz w:val="24"/>
          <w:szCs w:val="24"/>
        </w:rPr>
      </w:pPr>
      <w:r>
        <w:rPr>
          <w:color w:val="000000"/>
          <w:sz w:val="24"/>
          <w:szCs w:val="24"/>
        </w:rPr>
        <w:t xml:space="preserve">Впроваджувати досягнення науки і техніки у клінічну практику. </w:t>
      </w:r>
    </w:p>
    <w:p w14:paraId="489C7D73" w14:textId="77777777" w:rsidR="002C31CD" w:rsidRDefault="002C31CD" w:rsidP="00D3500C">
      <w:pPr>
        <w:pStyle w:val="10"/>
        <w:pBdr>
          <w:top w:val="nil"/>
          <w:left w:val="nil"/>
          <w:bottom w:val="nil"/>
          <w:right w:val="nil"/>
          <w:between w:val="nil"/>
        </w:pBdr>
        <w:ind w:left="425" w:firstLine="708"/>
        <w:jc w:val="both"/>
        <w:rPr>
          <w:color w:val="000000"/>
          <w:sz w:val="24"/>
          <w:szCs w:val="24"/>
        </w:rPr>
      </w:pPr>
    </w:p>
    <w:p w14:paraId="36858D87" w14:textId="77777777" w:rsidR="002C31CD" w:rsidRDefault="00D3500C" w:rsidP="00D3500C">
      <w:pPr>
        <w:pStyle w:val="10"/>
        <w:pBdr>
          <w:top w:val="nil"/>
          <w:left w:val="nil"/>
          <w:bottom w:val="nil"/>
          <w:right w:val="nil"/>
          <w:between w:val="nil"/>
        </w:pBdr>
        <w:ind w:left="425" w:firstLine="708"/>
        <w:jc w:val="both"/>
        <w:rPr>
          <w:color w:val="000000"/>
          <w:sz w:val="24"/>
          <w:szCs w:val="24"/>
        </w:rPr>
      </w:pPr>
      <w:r>
        <w:rPr>
          <w:b/>
          <w:i/>
          <w:color w:val="000000"/>
          <w:sz w:val="24"/>
          <w:szCs w:val="24"/>
        </w:rPr>
        <w:t>мати поняття</w:t>
      </w:r>
      <w:r>
        <w:rPr>
          <w:color w:val="000000"/>
          <w:sz w:val="24"/>
          <w:szCs w:val="24"/>
        </w:rPr>
        <w:t xml:space="preserve"> </w:t>
      </w:r>
      <w:r>
        <w:rPr>
          <w:b/>
          <w:i/>
          <w:color w:val="000000"/>
          <w:sz w:val="24"/>
          <w:szCs w:val="24"/>
        </w:rPr>
        <w:t>щодо:</w:t>
      </w:r>
    </w:p>
    <w:p w14:paraId="3C934B56" w14:textId="77777777" w:rsidR="002C31CD" w:rsidRDefault="00D3500C" w:rsidP="00D3500C">
      <w:pPr>
        <w:pStyle w:val="10"/>
        <w:numPr>
          <w:ilvl w:val="0"/>
          <w:numId w:val="1"/>
        </w:numPr>
        <w:pBdr>
          <w:top w:val="nil"/>
          <w:left w:val="nil"/>
          <w:bottom w:val="nil"/>
          <w:right w:val="nil"/>
          <w:between w:val="nil"/>
        </w:pBdr>
        <w:ind w:left="425"/>
        <w:jc w:val="both"/>
        <w:rPr>
          <w:color w:val="000000"/>
          <w:sz w:val="24"/>
          <w:szCs w:val="24"/>
        </w:rPr>
      </w:pPr>
      <w:r>
        <w:rPr>
          <w:color w:val="000000"/>
          <w:sz w:val="24"/>
          <w:szCs w:val="24"/>
        </w:rPr>
        <w:t xml:space="preserve">застосовування принципів доказової медицини у прийнятті діагностичних та терапевтичних рішень при інфекційних захворюваннях.  </w:t>
      </w:r>
    </w:p>
    <w:p w14:paraId="79BDED2B" w14:textId="77777777" w:rsidR="002C31CD" w:rsidRDefault="00D3500C" w:rsidP="00D3500C">
      <w:pPr>
        <w:pStyle w:val="10"/>
        <w:numPr>
          <w:ilvl w:val="0"/>
          <w:numId w:val="1"/>
        </w:numPr>
        <w:pBdr>
          <w:top w:val="nil"/>
          <w:left w:val="nil"/>
          <w:bottom w:val="nil"/>
          <w:right w:val="nil"/>
          <w:between w:val="nil"/>
        </w:pBdr>
        <w:ind w:left="425"/>
        <w:jc w:val="both"/>
        <w:rPr>
          <w:color w:val="000000"/>
          <w:sz w:val="24"/>
          <w:szCs w:val="24"/>
        </w:rPr>
      </w:pPr>
      <w:r>
        <w:rPr>
          <w:color w:val="000000"/>
          <w:sz w:val="24"/>
          <w:szCs w:val="24"/>
        </w:rPr>
        <w:t>нових напрямків  наукових досліджень зі спеціальності «Інфекційні хвороби».</w:t>
      </w:r>
    </w:p>
    <w:p w14:paraId="06407D0A" w14:textId="77777777" w:rsidR="002C31CD" w:rsidRDefault="00D3500C" w:rsidP="00D3500C">
      <w:pPr>
        <w:pStyle w:val="10"/>
        <w:numPr>
          <w:ilvl w:val="0"/>
          <w:numId w:val="1"/>
        </w:numPr>
        <w:pBdr>
          <w:top w:val="nil"/>
          <w:left w:val="nil"/>
          <w:bottom w:val="nil"/>
          <w:right w:val="nil"/>
          <w:between w:val="nil"/>
        </w:pBdr>
        <w:ind w:left="425"/>
        <w:jc w:val="both"/>
        <w:rPr>
          <w:color w:val="000000"/>
          <w:sz w:val="24"/>
          <w:szCs w:val="24"/>
        </w:rPr>
      </w:pPr>
      <w:r>
        <w:rPr>
          <w:color w:val="000000"/>
          <w:sz w:val="24"/>
          <w:szCs w:val="24"/>
        </w:rPr>
        <w:t xml:space="preserve">етики та методології наукового дослідження, </w:t>
      </w:r>
    </w:p>
    <w:p w14:paraId="7309AA31" w14:textId="77777777" w:rsidR="002C31CD" w:rsidRDefault="00D3500C" w:rsidP="00D3500C">
      <w:pPr>
        <w:pStyle w:val="10"/>
        <w:numPr>
          <w:ilvl w:val="0"/>
          <w:numId w:val="1"/>
        </w:numPr>
        <w:pBdr>
          <w:top w:val="nil"/>
          <w:left w:val="nil"/>
          <w:bottom w:val="nil"/>
          <w:right w:val="nil"/>
          <w:between w:val="nil"/>
        </w:pBdr>
        <w:ind w:left="425"/>
        <w:jc w:val="both"/>
        <w:rPr>
          <w:color w:val="000000"/>
          <w:sz w:val="24"/>
          <w:szCs w:val="24"/>
        </w:rPr>
      </w:pPr>
      <w:r>
        <w:rPr>
          <w:color w:val="000000"/>
          <w:sz w:val="24"/>
          <w:szCs w:val="24"/>
        </w:rPr>
        <w:t xml:space="preserve">сучасних підходів до міждисциплінарних наукових досліджень, </w:t>
      </w:r>
    </w:p>
    <w:p w14:paraId="54D31788" w14:textId="77777777" w:rsidR="002C31CD" w:rsidRDefault="00D3500C" w:rsidP="00D3500C">
      <w:pPr>
        <w:pStyle w:val="10"/>
        <w:numPr>
          <w:ilvl w:val="0"/>
          <w:numId w:val="1"/>
        </w:numPr>
        <w:pBdr>
          <w:top w:val="nil"/>
          <w:left w:val="nil"/>
          <w:bottom w:val="nil"/>
          <w:right w:val="nil"/>
          <w:between w:val="nil"/>
        </w:pBdr>
        <w:ind w:left="425"/>
        <w:jc w:val="both"/>
        <w:rPr>
          <w:color w:val="000000"/>
          <w:sz w:val="24"/>
          <w:szCs w:val="24"/>
        </w:rPr>
      </w:pPr>
      <w:r>
        <w:rPr>
          <w:color w:val="000000"/>
          <w:sz w:val="24"/>
          <w:szCs w:val="24"/>
        </w:rPr>
        <w:t>особливостей методології педагогічного процесу зі спеціальності «Інфекційні хвороби».</w:t>
      </w:r>
    </w:p>
    <w:p w14:paraId="413A8E74" w14:textId="77777777" w:rsidR="002C31CD" w:rsidRDefault="002C31CD">
      <w:pPr>
        <w:pStyle w:val="10"/>
        <w:pBdr>
          <w:top w:val="nil"/>
          <w:left w:val="nil"/>
          <w:bottom w:val="nil"/>
          <w:right w:val="nil"/>
          <w:between w:val="nil"/>
        </w:pBdr>
        <w:ind w:left="720"/>
        <w:jc w:val="both"/>
        <w:rPr>
          <w:color w:val="000000"/>
          <w:sz w:val="24"/>
          <w:szCs w:val="24"/>
        </w:rPr>
      </w:pPr>
    </w:p>
    <w:p w14:paraId="7E77CE01" w14:textId="77777777" w:rsidR="002C31CD" w:rsidRDefault="002C31CD">
      <w:pPr>
        <w:pStyle w:val="10"/>
        <w:pBdr>
          <w:top w:val="nil"/>
          <w:left w:val="nil"/>
          <w:bottom w:val="nil"/>
          <w:right w:val="nil"/>
          <w:between w:val="nil"/>
        </w:pBdr>
        <w:ind w:left="720"/>
        <w:jc w:val="both"/>
        <w:rPr>
          <w:color w:val="000000"/>
          <w:sz w:val="24"/>
          <w:szCs w:val="24"/>
        </w:rPr>
      </w:pPr>
    </w:p>
    <w:p w14:paraId="549FCDD1" w14:textId="732964D9" w:rsidR="002C31CD" w:rsidRDefault="00D3500C">
      <w:pPr>
        <w:pStyle w:val="10"/>
        <w:pBdr>
          <w:top w:val="nil"/>
          <w:left w:val="nil"/>
          <w:bottom w:val="nil"/>
          <w:right w:val="nil"/>
          <w:between w:val="nil"/>
        </w:pBdr>
        <w:jc w:val="both"/>
        <w:rPr>
          <w:color w:val="000000"/>
          <w:sz w:val="24"/>
          <w:szCs w:val="24"/>
        </w:rPr>
      </w:pPr>
      <w:r>
        <w:rPr>
          <w:b/>
          <w:color w:val="000000"/>
          <w:sz w:val="24"/>
          <w:szCs w:val="24"/>
        </w:rPr>
        <w:t xml:space="preserve">На вивчення навчальної дисципліни відводиться </w:t>
      </w:r>
      <w:r w:rsidR="00530B50">
        <w:rPr>
          <w:b/>
          <w:color w:val="000000"/>
          <w:sz w:val="24"/>
          <w:szCs w:val="24"/>
        </w:rPr>
        <w:t>240</w:t>
      </w:r>
      <w:r>
        <w:rPr>
          <w:b/>
          <w:color w:val="000000"/>
          <w:sz w:val="24"/>
          <w:szCs w:val="24"/>
        </w:rPr>
        <w:t xml:space="preserve"> годин (</w:t>
      </w:r>
      <w:r w:rsidR="00530B50">
        <w:rPr>
          <w:b/>
          <w:color w:val="000000"/>
          <w:sz w:val="24"/>
          <w:szCs w:val="24"/>
        </w:rPr>
        <w:t>8</w:t>
      </w:r>
      <w:r>
        <w:rPr>
          <w:b/>
          <w:color w:val="000000"/>
          <w:sz w:val="24"/>
          <w:szCs w:val="24"/>
        </w:rPr>
        <w:t xml:space="preserve"> кредитів ЄКТС).</w:t>
      </w:r>
    </w:p>
    <w:p w14:paraId="11A7B2A1" w14:textId="77777777" w:rsidR="002C31CD" w:rsidRDefault="002C31CD">
      <w:pPr>
        <w:pStyle w:val="10"/>
        <w:pBdr>
          <w:top w:val="nil"/>
          <w:left w:val="nil"/>
          <w:bottom w:val="nil"/>
          <w:right w:val="nil"/>
          <w:between w:val="nil"/>
        </w:pBdr>
        <w:ind w:firstLine="708"/>
        <w:jc w:val="both"/>
        <w:rPr>
          <w:color w:val="000000"/>
          <w:sz w:val="24"/>
          <w:szCs w:val="24"/>
        </w:rPr>
      </w:pPr>
    </w:p>
    <w:p w14:paraId="697C8CF3" w14:textId="77777777" w:rsidR="002C31CD" w:rsidRDefault="002C31CD">
      <w:pPr>
        <w:pStyle w:val="10"/>
        <w:pBdr>
          <w:top w:val="nil"/>
          <w:left w:val="nil"/>
          <w:bottom w:val="nil"/>
          <w:right w:val="nil"/>
          <w:between w:val="nil"/>
        </w:pBdr>
        <w:ind w:firstLine="708"/>
        <w:jc w:val="both"/>
        <w:rPr>
          <w:color w:val="000000"/>
          <w:sz w:val="24"/>
          <w:szCs w:val="24"/>
        </w:rPr>
      </w:pPr>
    </w:p>
    <w:p w14:paraId="6A382489" w14:textId="77777777" w:rsidR="002C31CD" w:rsidRDefault="00D3500C">
      <w:pPr>
        <w:pStyle w:val="10"/>
        <w:pBdr>
          <w:top w:val="nil"/>
          <w:left w:val="nil"/>
          <w:bottom w:val="nil"/>
          <w:right w:val="nil"/>
          <w:between w:val="nil"/>
        </w:pBdr>
        <w:ind w:firstLine="708"/>
        <w:jc w:val="center"/>
        <w:rPr>
          <w:color w:val="000000"/>
          <w:sz w:val="24"/>
          <w:szCs w:val="24"/>
        </w:rPr>
      </w:pPr>
      <w:r>
        <w:rPr>
          <w:b/>
          <w:color w:val="000000"/>
          <w:sz w:val="24"/>
          <w:szCs w:val="24"/>
        </w:rPr>
        <w:t>2. ІНФОРМАЦІЙНИЙ ОБСЯГ НАВЧАЛЬНОЇ ДИСЦИПЛІНИ</w:t>
      </w:r>
    </w:p>
    <w:p w14:paraId="06DE88F2" w14:textId="77777777" w:rsidR="002C31CD" w:rsidRDefault="002C31CD">
      <w:pPr>
        <w:pStyle w:val="10"/>
        <w:pBdr>
          <w:top w:val="nil"/>
          <w:left w:val="nil"/>
          <w:bottom w:val="nil"/>
          <w:right w:val="nil"/>
          <w:between w:val="nil"/>
        </w:pBdr>
        <w:ind w:firstLine="708"/>
        <w:jc w:val="both"/>
        <w:rPr>
          <w:color w:val="000000"/>
          <w:sz w:val="24"/>
          <w:szCs w:val="24"/>
        </w:rPr>
      </w:pPr>
    </w:p>
    <w:p w14:paraId="223851FB" w14:textId="4E82F073" w:rsidR="002C31CD" w:rsidRDefault="00D3500C">
      <w:pPr>
        <w:pStyle w:val="10"/>
        <w:pBdr>
          <w:top w:val="nil"/>
          <w:left w:val="nil"/>
          <w:bottom w:val="nil"/>
          <w:right w:val="nil"/>
          <w:between w:val="nil"/>
        </w:pBdr>
        <w:ind w:firstLine="708"/>
        <w:jc w:val="both"/>
        <w:rPr>
          <w:color w:val="000000"/>
          <w:sz w:val="24"/>
          <w:szCs w:val="24"/>
        </w:rPr>
      </w:pPr>
      <w:r>
        <w:rPr>
          <w:b/>
          <w:color w:val="000000"/>
          <w:sz w:val="24"/>
          <w:szCs w:val="24"/>
        </w:rPr>
        <w:t>Модуль 1. Ведення хворих в клініці інфекційних хвороб (</w:t>
      </w:r>
      <w:r w:rsidR="00CD3630">
        <w:rPr>
          <w:b/>
          <w:color w:val="000000"/>
          <w:sz w:val="24"/>
          <w:szCs w:val="24"/>
        </w:rPr>
        <w:t>51</w:t>
      </w:r>
      <w:r>
        <w:rPr>
          <w:b/>
          <w:color w:val="000000"/>
          <w:sz w:val="24"/>
          <w:szCs w:val="24"/>
        </w:rPr>
        <w:t xml:space="preserve"> годин).</w:t>
      </w:r>
    </w:p>
    <w:p w14:paraId="65ADC826" w14:textId="77777777" w:rsidR="002C31CD" w:rsidRDefault="00D3500C">
      <w:pPr>
        <w:pStyle w:val="10"/>
        <w:pBdr>
          <w:top w:val="nil"/>
          <w:left w:val="nil"/>
          <w:bottom w:val="nil"/>
          <w:right w:val="nil"/>
          <w:between w:val="nil"/>
        </w:pBdr>
        <w:jc w:val="both"/>
        <w:rPr>
          <w:color w:val="000000"/>
          <w:sz w:val="24"/>
          <w:szCs w:val="24"/>
        </w:rPr>
      </w:pPr>
      <w:r>
        <w:rPr>
          <w:color w:val="000000"/>
          <w:sz w:val="24"/>
          <w:szCs w:val="24"/>
        </w:rPr>
        <w:t xml:space="preserve">        Ведення пацієнтів з гострим та хронічним діарейним синдромом. Ведення пацієнтів з інфекційними захворюваннями з повітряно-крапельним механізмом передачі. Ведення хворого з ураженням печінки інфекційного та неінфекційного ґенезу. Ведення пацієнтів  з синдромом лихоманки, в т. ч. лихоманки невідомого ґенезу. Ведення пацієнтів з гельмінтозами з урахуванням проблеми глобальних змін клімату. Ведення хворих з ВІЛ-інфекцією/СНІДом, ВІЛ-індикаторною інфекцією/інвазією.</w:t>
      </w:r>
    </w:p>
    <w:p w14:paraId="56E43BF6" w14:textId="373FC77F" w:rsidR="002C31CD" w:rsidRDefault="00D3500C">
      <w:pPr>
        <w:pStyle w:val="10"/>
        <w:widowControl w:val="0"/>
        <w:pBdr>
          <w:top w:val="nil"/>
          <w:left w:val="nil"/>
          <w:bottom w:val="nil"/>
          <w:right w:val="nil"/>
          <w:between w:val="nil"/>
        </w:pBdr>
        <w:shd w:val="clear" w:color="auto" w:fill="FFFFFF"/>
        <w:ind w:firstLine="567"/>
        <w:jc w:val="both"/>
        <w:rPr>
          <w:color w:val="000000"/>
          <w:sz w:val="24"/>
          <w:szCs w:val="24"/>
        </w:rPr>
      </w:pPr>
      <w:r>
        <w:rPr>
          <w:b/>
          <w:color w:val="000000"/>
          <w:sz w:val="24"/>
          <w:szCs w:val="24"/>
        </w:rPr>
        <w:lastRenderedPageBreak/>
        <w:t>Модуль 2. Актуальні питання сучасної науки з інфекційних хвороб (</w:t>
      </w:r>
      <w:r w:rsidR="00CD3630">
        <w:rPr>
          <w:b/>
          <w:color w:val="000000"/>
          <w:sz w:val="24"/>
          <w:szCs w:val="24"/>
        </w:rPr>
        <w:t>63</w:t>
      </w:r>
      <w:r>
        <w:rPr>
          <w:b/>
          <w:color w:val="000000"/>
          <w:sz w:val="24"/>
          <w:szCs w:val="24"/>
        </w:rPr>
        <w:t xml:space="preserve"> годин). </w:t>
      </w:r>
    </w:p>
    <w:p w14:paraId="0CDD2443" w14:textId="0F9B20BE" w:rsidR="002C31CD" w:rsidRDefault="00D3500C">
      <w:pPr>
        <w:pStyle w:val="10"/>
        <w:pBdr>
          <w:top w:val="nil"/>
          <w:left w:val="nil"/>
          <w:bottom w:val="nil"/>
          <w:right w:val="nil"/>
          <w:between w:val="nil"/>
        </w:pBdr>
        <w:jc w:val="both"/>
        <w:rPr>
          <w:color w:val="000000"/>
          <w:sz w:val="24"/>
          <w:szCs w:val="24"/>
        </w:rPr>
      </w:pPr>
      <w:r>
        <w:rPr>
          <w:color w:val="000000"/>
          <w:sz w:val="24"/>
          <w:szCs w:val="24"/>
        </w:rPr>
        <w:t xml:space="preserve">            Сучасні методи лабораторної та інструментальної діагностики в інфектології. Нові напрямки  наукових досліджень зі спеціальності «Інфекційні хвороби». Застосовування принципів доказової медицини в інфектології</w:t>
      </w:r>
      <w:r>
        <w:rPr>
          <w:b/>
          <w:color w:val="000000"/>
          <w:sz w:val="24"/>
          <w:szCs w:val="24"/>
        </w:rPr>
        <w:t xml:space="preserve">. </w:t>
      </w:r>
      <w:r>
        <w:rPr>
          <w:color w:val="000000"/>
          <w:sz w:val="24"/>
          <w:szCs w:val="24"/>
        </w:rPr>
        <w:t>Сучасні підходи до міждисциплінарних наукових досліджен</w:t>
      </w:r>
      <w:r w:rsidR="00635397">
        <w:rPr>
          <w:color w:val="000000"/>
          <w:sz w:val="24"/>
          <w:szCs w:val="24"/>
        </w:rPr>
        <w:t>ь</w:t>
      </w:r>
      <w:r>
        <w:rPr>
          <w:color w:val="000000"/>
          <w:sz w:val="24"/>
          <w:szCs w:val="24"/>
        </w:rPr>
        <w:t>. Особливості викладання інфекційних хвороб у ВМНЗ. Загальні принципи побудови дизайну дослідження в інфектології. Етика та методологія наукового дослідження. Коморбідність у клініці інфекційних хвороб.</w:t>
      </w:r>
    </w:p>
    <w:p w14:paraId="1AC4D44A" w14:textId="766D391A" w:rsidR="002C31CD" w:rsidRDefault="00D3500C">
      <w:pPr>
        <w:pStyle w:val="10"/>
        <w:pBdr>
          <w:top w:val="nil"/>
          <w:left w:val="nil"/>
          <w:bottom w:val="nil"/>
          <w:right w:val="nil"/>
          <w:between w:val="nil"/>
        </w:pBdr>
        <w:ind w:firstLine="567"/>
        <w:jc w:val="both"/>
        <w:rPr>
          <w:color w:val="0000FF"/>
          <w:sz w:val="24"/>
          <w:szCs w:val="24"/>
        </w:rPr>
      </w:pPr>
      <w:r>
        <w:rPr>
          <w:b/>
          <w:color w:val="000000"/>
          <w:sz w:val="24"/>
          <w:szCs w:val="24"/>
        </w:rPr>
        <w:t>Модуль 3. Алгоритми надання невідкладної допомоги в інфектології</w:t>
      </w:r>
      <w:r>
        <w:rPr>
          <w:b/>
          <w:color w:val="FF0000"/>
          <w:sz w:val="24"/>
          <w:szCs w:val="24"/>
        </w:rPr>
        <w:t xml:space="preserve"> </w:t>
      </w:r>
      <w:r>
        <w:rPr>
          <w:b/>
          <w:color w:val="000000"/>
          <w:sz w:val="24"/>
          <w:szCs w:val="24"/>
        </w:rPr>
        <w:t>(</w:t>
      </w:r>
      <w:r w:rsidR="00CD3630">
        <w:rPr>
          <w:b/>
          <w:color w:val="000000"/>
          <w:sz w:val="24"/>
          <w:szCs w:val="24"/>
        </w:rPr>
        <w:t>63</w:t>
      </w:r>
      <w:r>
        <w:rPr>
          <w:b/>
          <w:color w:val="000000"/>
          <w:sz w:val="24"/>
          <w:szCs w:val="24"/>
        </w:rPr>
        <w:t xml:space="preserve"> годин). </w:t>
      </w:r>
    </w:p>
    <w:p w14:paraId="0C10EC55" w14:textId="77777777" w:rsidR="002C31CD" w:rsidRDefault="00D3500C">
      <w:pPr>
        <w:pStyle w:val="10"/>
        <w:pBdr>
          <w:top w:val="nil"/>
          <w:left w:val="nil"/>
          <w:bottom w:val="nil"/>
          <w:right w:val="nil"/>
          <w:between w:val="nil"/>
        </w:pBdr>
        <w:jc w:val="both"/>
        <w:rPr>
          <w:color w:val="000000"/>
          <w:sz w:val="24"/>
          <w:szCs w:val="24"/>
        </w:rPr>
      </w:pPr>
      <w:r>
        <w:rPr>
          <w:color w:val="000000"/>
          <w:sz w:val="24"/>
          <w:szCs w:val="24"/>
        </w:rPr>
        <w:t xml:space="preserve">            Надання невідкладної допомоги при різних кровотечах, пов᾽язаних з інфекційною патологією. Надання невідкладної допомоги при дегідратації різного ступеню. Надання невідкладної допомоги при справжньому та несправжньому крупі. Надання невідкладної допомоги при больовому синдромі різного ґенезу у інфекційних хворих. Надання невідкладної допомоги при гострій печінковій та нирковій недостатності. Надання невідкладної допомоги при ураженні нервової системи різного ґенезу. Надання невідкладної допомоги при панцитопеніях на тлі застосування медикаментів різних груп. Надання невідкладної допомоги при колапсі, непритомності. </w:t>
      </w:r>
    </w:p>
    <w:p w14:paraId="00473D5E" w14:textId="1CCE3580" w:rsidR="002C31CD" w:rsidRDefault="00D3500C">
      <w:pPr>
        <w:pStyle w:val="10"/>
        <w:widowControl w:val="0"/>
        <w:pBdr>
          <w:top w:val="nil"/>
          <w:left w:val="nil"/>
          <w:bottom w:val="nil"/>
          <w:right w:val="nil"/>
          <w:between w:val="nil"/>
        </w:pBdr>
        <w:shd w:val="clear" w:color="auto" w:fill="FFFFFF"/>
        <w:ind w:firstLine="567"/>
        <w:jc w:val="both"/>
        <w:rPr>
          <w:color w:val="000000"/>
          <w:sz w:val="24"/>
          <w:szCs w:val="24"/>
        </w:rPr>
      </w:pPr>
      <w:r>
        <w:rPr>
          <w:b/>
          <w:color w:val="000000"/>
          <w:sz w:val="24"/>
          <w:szCs w:val="24"/>
        </w:rPr>
        <w:t>Модуль 4. Профілактика інфекційних захворювань та реабілітація реконвалесцентів</w:t>
      </w:r>
      <w:r>
        <w:rPr>
          <w:b/>
          <w:color w:val="FF0000"/>
          <w:sz w:val="24"/>
          <w:szCs w:val="24"/>
        </w:rPr>
        <w:t xml:space="preserve"> </w:t>
      </w:r>
      <w:r>
        <w:rPr>
          <w:b/>
          <w:color w:val="000000"/>
          <w:sz w:val="24"/>
          <w:szCs w:val="24"/>
        </w:rPr>
        <w:t>(</w:t>
      </w:r>
      <w:r w:rsidR="00CD3630">
        <w:rPr>
          <w:b/>
          <w:color w:val="000000"/>
          <w:sz w:val="24"/>
          <w:szCs w:val="24"/>
        </w:rPr>
        <w:t>63</w:t>
      </w:r>
      <w:r>
        <w:rPr>
          <w:b/>
          <w:color w:val="000000"/>
          <w:sz w:val="24"/>
          <w:szCs w:val="24"/>
        </w:rPr>
        <w:t xml:space="preserve"> годин).</w:t>
      </w:r>
      <w:r>
        <w:rPr>
          <w:color w:val="000000"/>
          <w:sz w:val="24"/>
          <w:szCs w:val="24"/>
        </w:rPr>
        <w:t xml:space="preserve"> </w:t>
      </w:r>
    </w:p>
    <w:p w14:paraId="4809F360" w14:textId="47117F4C" w:rsidR="002C31CD" w:rsidRDefault="00D3500C">
      <w:pPr>
        <w:pStyle w:val="10"/>
        <w:pBdr>
          <w:top w:val="nil"/>
          <w:left w:val="nil"/>
          <w:bottom w:val="nil"/>
          <w:right w:val="nil"/>
          <w:between w:val="nil"/>
        </w:pBdr>
        <w:jc w:val="both"/>
        <w:rPr>
          <w:color w:val="000000"/>
          <w:sz w:val="24"/>
          <w:szCs w:val="24"/>
        </w:rPr>
      </w:pPr>
      <w:r>
        <w:rPr>
          <w:color w:val="0000FF"/>
          <w:sz w:val="24"/>
          <w:szCs w:val="24"/>
        </w:rPr>
        <w:t xml:space="preserve">         </w:t>
      </w:r>
      <w:r>
        <w:rPr>
          <w:color w:val="000000"/>
          <w:sz w:val="24"/>
          <w:szCs w:val="24"/>
        </w:rPr>
        <w:t xml:space="preserve">Оцінка поширеності факторів ризику  розвитку інфекційних захворювань та розробка профілактичних заходів з урахуванням синдромального підходу при інфекційних захворюваннях. Національні програми з попередження, діагностики та лікування найпоширеніших захворювань інфекційних захворювань в Україні. Сучасні принципи профілактики та реабілітації пацієнтів після інфекційних захворювань. Сучасні принципи профілактики резонансних інфекцій. Сучасні принципи профілактики та реабілітації реконвалесцентів захворювань, що регулюються ММСП 2005 р. Сучасні принципи профілактики та реабілітації хворих з нециклічними інфекційними захворюваннями. Сучасні принципи профілактики інфекційних захворювань. Імунопрофілактика </w:t>
      </w:r>
      <w:r w:rsidR="00633C03">
        <w:rPr>
          <w:color w:val="000000"/>
          <w:sz w:val="24"/>
          <w:szCs w:val="24"/>
        </w:rPr>
        <w:t>обов’язкова</w:t>
      </w:r>
      <w:r>
        <w:rPr>
          <w:color w:val="000000"/>
          <w:sz w:val="24"/>
          <w:szCs w:val="24"/>
        </w:rPr>
        <w:t xml:space="preserve"> та рекомендовані методи вакцинації. Сучасні принципи профілактики та реабілітації пацієнтів з хронічними інфекційними захворюваннями. Лайм-бореліоз.</w:t>
      </w:r>
    </w:p>
    <w:p w14:paraId="40CA7481" w14:textId="77777777" w:rsidR="002C31CD" w:rsidRDefault="002C31CD">
      <w:pPr>
        <w:pStyle w:val="10"/>
        <w:pBdr>
          <w:top w:val="nil"/>
          <w:left w:val="nil"/>
          <w:bottom w:val="nil"/>
          <w:right w:val="nil"/>
          <w:between w:val="nil"/>
        </w:pBdr>
        <w:rPr>
          <w:color w:val="000000"/>
          <w:sz w:val="24"/>
          <w:szCs w:val="24"/>
        </w:rPr>
      </w:pPr>
    </w:p>
    <w:p w14:paraId="31E45DCB" w14:textId="054D573C" w:rsidR="002C31CD" w:rsidRDefault="00D3500C" w:rsidP="00D92520">
      <w:pPr>
        <w:pStyle w:val="10"/>
        <w:pBdr>
          <w:top w:val="nil"/>
          <w:left w:val="nil"/>
          <w:bottom w:val="nil"/>
          <w:right w:val="nil"/>
          <w:between w:val="nil"/>
        </w:pBdr>
        <w:jc w:val="center"/>
        <w:rPr>
          <w:color w:val="000000"/>
          <w:sz w:val="24"/>
          <w:szCs w:val="24"/>
        </w:rPr>
      </w:pPr>
      <w:r>
        <w:rPr>
          <w:b/>
          <w:color w:val="000000"/>
          <w:sz w:val="24"/>
          <w:szCs w:val="24"/>
        </w:rPr>
        <w:t>3</w:t>
      </w:r>
      <w:r w:rsidR="00633C03">
        <w:rPr>
          <w:b/>
          <w:color w:val="000000"/>
          <w:sz w:val="24"/>
          <w:szCs w:val="24"/>
        </w:rPr>
        <w:t>.</w:t>
      </w:r>
      <w:r>
        <w:rPr>
          <w:b/>
          <w:color w:val="000000"/>
          <w:sz w:val="24"/>
          <w:szCs w:val="24"/>
        </w:rPr>
        <w:t xml:space="preserve"> СТРУКТУРА НАВЧАЛЬНОЇ ДИСЦИПЛІНИ</w:t>
      </w:r>
    </w:p>
    <w:tbl>
      <w:tblPr>
        <w:tblStyle w:val="af5"/>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9"/>
        <w:gridCol w:w="567"/>
        <w:gridCol w:w="250"/>
        <w:gridCol w:w="1134"/>
        <w:gridCol w:w="1701"/>
        <w:gridCol w:w="1877"/>
      </w:tblGrid>
      <w:tr w:rsidR="002C31CD" w14:paraId="1DD472B0" w14:textId="77777777">
        <w:trPr>
          <w:trHeight w:val="306"/>
        </w:trPr>
        <w:tc>
          <w:tcPr>
            <w:tcW w:w="3960" w:type="dxa"/>
            <w:vMerge w:val="restart"/>
          </w:tcPr>
          <w:p w14:paraId="20EF01ED" w14:textId="77777777" w:rsidR="002C31CD" w:rsidRDefault="002C31CD" w:rsidP="00633C03">
            <w:pPr>
              <w:pStyle w:val="10"/>
              <w:pBdr>
                <w:top w:val="nil"/>
                <w:left w:val="nil"/>
                <w:bottom w:val="nil"/>
                <w:right w:val="nil"/>
                <w:between w:val="nil"/>
              </w:pBdr>
              <w:ind w:hanging="2"/>
              <w:jc w:val="both"/>
              <w:rPr>
                <w:color w:val="000000"/>
              </w:rPr>
            </w:pPr>
          </w:p>
          <w:p w14:paraId="0C299806" w14:textId="77777777" w:rsidR="002C31CD" w:rsidRDefault="002C31CD" w:rsidP="00633C03">
            <w:pPr>
              <w:pStyle w:val="10"/>
              <w:pBdr>
                <w:top w:val="nil"/>
                <w:left w:val="nil"/>
                <w:bottom w:val="nil"/>
                <w:right w:val="nil"/>
                <w:between w:val="nil"/>
              </w:pBdr>
              <w:ind w:hanging="2"/>
              <w:jc w:val="both"/>
              <w:rPr>
                <w:color w:val="000000"/>
              </w:rPr>
            </w:pPr>
          </w:p>
          <w:p w14:paraId="32B9D720" w14:textId="77777777" w:rsidR="002C31CD" w:rsidRDefault="00D3500C" w:rsidP="00633C03">
            <w:pPr>
              <w:pStyle w:val="10"/>
              <w:pBdr>
                <w:top w:val="nil"/>
                <w:left w:val="nil"/>
                <w:bottom w:val="nil"/>
                <w:right w:val="nil"/>
                <w:between w:val="nil"/>
              </w:pBdr>
              <w:ind w:hanging="2"/>
              <w:jc w:val="center"/>
              <w:rPr>
                <w:color w:val="000000"/>
              </w:rPr>
            </w:pPr>
            <w:r>
              <w:rPr>
                <w:color w:val="000000"/>
              </w:rPr>
              <w:t>Назви модулів і тем</w:t>
            </w:r>
          </w:p>
          <w:p w14:paraId="1E7EC244" w14:textId="77777777" w:rsidR="002C31CD" w:rsidRDefault="002C31CD" w:rsidP="00633C03">
            <w:pPr>
              <w:pStyle w:val="10"/>
              <w:pBdr>
                <w:top w:val="nil"/>
                <w:left w:val="nil"/>
                <w:bottom w:val="nil"/>
                <w:right w:val="nil"/>
                <w:between w:val="nil"/>
              </w:pBdr>
              <w:ind w:hanging="2"/>
              <w:jc w:val="both"/>
              <w:rPr>
                <w:color w:val="000000"/>
              </w:rPr>
            </w:pPr>
          </w:p>
        </w:tc>
        <w:tc>
          <w:tcPr>
            <w:tcW w:w="5538" w:type="dxa"/>
            <w:gridSpan w:val="6"/>
          </w:tcPr>
          <w:p w14:paraId="7FEF63CB" w14:textId="77777777" w:rsidR="002C31CD" w:rsidRDefault="00D3500C" w:rsidP="002C31CD">
            <w:pPr>
              <w:pStyle w:val="10"/>
              <w:pBdr>
                <w:top w:val="nil"/>
                <w:left w:val="nil"/>
                <w:bottom w:val="nil"/>
                <w:right w:val="nil"/>
                <w:between w:val="nil"/>
              </w:pBdr>
              <w:ind w:hanging="2"/>
              <w:jc w:val="center"/>
              <w:rPr>
                <w:color w:val="000000"/>
              </w:rPr>
            </w:pPr>
            <w:r>
              <w:rPr>
                <w:color w:val="000000"/>
              </w:rPr>
              <w:t>Кількість годин</w:t>
            </w:r>
          </w:p>
        </w:tc>
      </w:tr>
      <w:tr w:rsidR="002C31CD" w14:paraId="01A5D7C8" w14:textId="77777777" w:rsidTr="00B20157">
        <w:trPr>
          <w:trHeight w:val="640"/>
        </w:trPr>
        <w:tc>
          <w:tcPr>
            <w:tcW w:w="3960" w:type="dxa"/>
            <w:vMerge/>
          </w:tcPr>
          <w:p w14:paraId="7A407ADD" w14:textId="77777777" w:rsidR="002C31CD" w:rsidRDefault="002C31CD" w:rsidP="00633C03">
            <w:pPr>
              <w:pStyle w:val="10"/>
              <w:pBdr>
                <w:top w:val="nil"/>
                <w:left w:val="nil"/>
                <w:bottom w:val="nil"/>
                <w:right w:val="nil"/>
                <w:between w:val="nil"/>
              </w:pBdr>
              <w:spacing w:line="276" w:lineRule="auto"/>
              <w:ind w:hanging="2"/>
              <w:rPr>
                <w:color w:val="000000"/>
              </w:rPr>
            </w:pPr>
          </w:p>
        </w:tc>
        <w:tc>
          <w:tcPr>
            <w:tcW w:w="826" w:type="dxa"/>
            <w:gridSpan w:val="3"/>
            <w:vMerge w:val="restart"/>
            <w:vAlign w:val="center"/>
          </w:tcPr>
          <w:p w14:paraId="16B66194" w14:textId="77777777" w:rsidR="002C31CD" w:rsidRDefault="00D3500C" w:rsidP="002C31CD">
            <w:pPr>
              <w:pStyle w:val="10"/>
              <w:pBdr>
                <w:top w:val="nil"/>
                <w:left w:val="nil"/>
                <w:bottom w:val="nil"/>
                <w:right w:val="nil"/>
                <w:between w:val="nil"/>
              </w:pBdr>
              <w:ind w:hanging="2"/>
              <w:jc w:val="center"/>
              <w:rPr>
                <w:color w:val="000000"/>
              </w:rPr>
            </w:pPr>
            <w:r>
              <w:rPr>
                <w:color w:val="000000"/>
              </w:rPr>
              <w:t>усього</w:t>
            </w:r>
          </w:p>
        </w:tc>
        <w:tc>
          <w:tcPr>
            <w:tcW w:w="4712" w:type="dxa"/>
            <w:gridSpan w:val="3"/>
            <w:vAlign w:val="center"/>
          </w:tcPr>
          <w:p w14:paraId="6DCA36D1" w14:textId="77777777" w:rsidR="002C31CD" w:rsidRDefault="00D3500C" w:rsidP="002C31CD">
            <w:pPr>
              <w:pStyle w:val="10"/>
              <w:pBdr>
                <w:top w:val="nil"/>
                <w:left w:val="nil"/>
                <w:bottom w:val="nil"/>
                <w:right w:val="nil"/>
                <w:between w:val="nil"/>
              </w:pBdr>
              <w:ind w:hanging="2"/>
              <w:jc w:val="center"/>
              <w:rPr>
                <w:color w:val="000000"/>
              </w:rPr>
            </w:pPr>
            <w:r>
              <w:rPr>
                <w:color w:val="000000"/>
              </w:rPr>
              <w:t>у тому числі</w:t>
            </w:r>
          </w:p>
        </w:tc>
      </w:tr>
      <w:tr w:rsidR="00814152" w14:paraId="59E4A1E3" w14:textId="77777777" w:rsidTr="00B20157">
        <w:trPr>
          <w:trHeight w:val="700"/>
        </w:trPr>
        <w:tc>
          <w:tcPr>
            <w:tcW w:w="3960" w:type="dxa"/>
            <w:vMerge/>
          </w:tcPr>
          <w:p w14:paraId="5253BDD7" w14:textId="77777777" w:rsidR="00814152" w:rsidRDefault="00814152" w:rsidP="00633C03">
            <w:pPr>
              <w:pStyle w:val="10"/>
              <w:pBdr>
                <w:top w:val="nil"/>
                <w:left w:val="nil"/>
                <w:bottom w:val="nil"/>
                <w:right w:val="nil"/>
                <w:between w:val="nil"/>
              </w:pBdr>
              <w:spacing w:line="276" w:lineRule="auto"/>
              <w:ind w:hanging="2"/>
              <w:rPr>
                <w:color w:val="000000"/>
              </w:rPr>
            </w:pPr>
          </w:p>
        </w:tc>
        <w:tc>
          <w:tcPr>
            <w:tcW w:w="826" w:type="dxa"/>
            <w:gridSpan w:val="3"/>
            <w:vMerge/>
            <w:vAlign w:val="center"/>
          </w:tcPr>
          <w:p w14:paraId="71A6C50F" w14:textId="77777777" w:rsidR="00814152" w:rsidRDefault="00814152" w:rsidP="002C31CD">
            <w:pPr>
              <w:pStyle w:val="10"/>
              <w:pBdr>
                <w:top w:val="nil"/>
                <w:left w:val="nil"/>
                <w:bottom w:val="nil"/>
                <w:right w:val="nil"/>
                <w:between w:val="nil"/>
              </w:pBdr>
              <w:spacing w:line="276" w:lineRule="auto"/>
              <w:ind w:hanging="2"/>
              <w:rPr>
                <w:color w:val="000000"/>
              </w:rPr>
            </w:pPr>
          </w:p>
        </w:tc>
        <w:tc>
          <w:tcPr>
            <w:tcW w:w="1134" w:type="dxa"/>
            <w:vAlign w:val="center"/>
          </w:tcPr>
          <w:p w14:paraId="25E2C198" w14:textId="77777777" w:rsidR="00814152" w:rsidRDefault="00814152" w:rsidP="002C31CD">
            <w:pPr>
              <w:pStyle w:val="10"/>
              <w:pBdr>
                <w:top w:val="nil"/>
                <w:left w:val="nil"/>
                <w:bottom w:val="nil"/>
                <w:right w:val="nil"/>
                <w:between w:val="nil"/>
              </w:pBdr>
              <w:ind w:hanging="2"/>
              <w:jc w:val="center"/>
              <w:rPr>
                <w:color w:val="000000"/>
              </w:rPr>
            </w:pPr>
            <w:r>
              <w:rPr>
                <w:color w:val="000000"/>
              </w:rPr>
              <w:t>Практичні заняття</w:t>
            </w:r>
          </w:p>
        </w:tc>
        <w:tc>
          <w:tcPr>
            <w:tcW w:w="1701" w:type="dxa"/>
            <w:vAlign w:val="center"/>
          </w:tcPr>
          <w:p w14:paraId="0729A27D" w14:textId="77777777" w:rsidR="00814152" w:rsidRDefault="00814152" w:rsidP="002C31CD">
            <w:pPr>
              <w:pStyle w:val="10"/>
              <w:pBdr>
                <w:top w:val="nil"/>
                <w:left w:val="nil"/>
                <w:bottom w:val="nil"/>
                <w:right w:val="nil"/>
                <w:between w:val="nil"/>
              </w:pBdr>
              <w:ind w:hanging="2"/>
              <w:jc w:val="center"/>
              <w:rPr>
                <w:color w:val="000000"/>
              </w:rPr>
            </w:pPr>
            <w:r>
              <w:rPr>
                <w:color w:val="000000"/>
              </w:rPr>
              <w:t>Самостійна робота</w:t>
            </w:r>
          </w:p>
        </w:tc>
        <w:tc>
          <w:tcPr>
            <w:tcW w:w="1877" w:type="dxa"/>
            <w:vAlign w:val="center"/>
          </w:tcPr>
          <w:p w14:paraId="629C6303" w14:textId="623AEA1B" w:rsidR="00814152" w:rsidRDefault="008B3895" w:rsidP="002C31CD">
            <w:pPr>
              <w:pStyle w:val="10"/>
              <w:pBdr>
                <w:top w:val="nil"/>
                <w:left w:val="nil"/>
                <w:bottom w:val="nil"/>
                <w:right w:val="nil"/>
                <w:between w:val="nil"/>
              </w:pBdr>
              <w:ind w:hanging="2"/>
              <w:jc w:val="center"/>
              <w:rPr>
                <w:color w:val="000000"/>
              </w:rPr>
            </w:pPr>
            <w:r>
              <w:rPr>
                <w:color w:val="000000"/>
              </w:rPr>
              <w:t>М</w:t>
            </w:r>
            <w:r w:rsidR="00814152">
              <w:rPr>
                <w:color w:val="000000"/>
              </w:rPr>
              <w:t>едична</w:t>
            </w:r>
            <w:r>
              <w:rPr>
                <w:color w:val="000000"/>
              </w:rPr>
              <w:t xml:space="preserve"> практика</w:t>
            </w:r>
          </w:p>
          <w:p w14:paraId="634B46B6" w14:textId="77777777" w:rsidR="00814152" w:rsidRDefault="00814152" w:rsidP="002C31CD">
            <w:pPr>
              <w:pStyle w:val="10"/>
              <w:pBdr>
                <w:top w:val="nil"/>
                <w:left w:val="nil"/>
                <w:bottom w:val="nil"/>
                <w:right w:val="nil"/>
                <w:between w:val="nil"/>
              </w:pBdr>
              <w:ind w:hanging="2"/>
              <w:jc w:val="center"/>
              <w:rPr>
                <w:color w:val="000000"/>
              </w:rPr>
            </w:pPr>
          </w:p>
        </w:tc>
      </w:tr>
      <w:tr w:rsidR="00814152" w14:paraId="27CD667B" w14:textId="77777777" w:rsidTr="00B20157">
        <w:trPr>
          <w:trHeight w:val="406"/>
        </w:trPr>
        <w:tc>
          <w:tcPr>
            <w:tcW w:w="3960" w:type="dxa"/>
            <w:vAlign w:val="center"/>
          </w:tcPr>
          <w:p w14:paraId="31843878" w14:textId="77777777" w:rsidR="00814152" w:rsidRDefault="00814152" w:rsidP="00633C03">
            <w:pPr>
              <w:pStyle w:val="10"/>
              <w:pBdr>
                <w:top w:val="nil"/>
                <w:left w:val="nil"/>
                <w:bottom w:val="nil"/>
                <w:right w:val="nil"/>
                <w:between w:val="nil"/>
              </w:pBdr>
              <w:ind w:hanging="2"/>
              <w:jc w:val="center"/>
              <w:rPr>
                <w:color w:val="000000"/>
              </w:rPr>
            </w:pPr>
            <w:r>
              <w:rPr>
                <w:color w:val="000000"/>
              </w:rPr>
              <w:t>1</w:t>
            </w:r>
          </w:p>
          <w:p w14:paraId="387719A7" w14:textId="77777777" w:rsidR="00814152" w:rsidRDefault="00814152" w:rsidP="002C31CD">
            <w:pPr>
              <w:pStyle w:val="10"/>
              <w:pBdr>
                <w:top w:val="nil"/>
                <w:left w:val="nil"/>
                <w:bottom w:val="nil"/>
                <w:right w:val="nil"/>
                <w:between w:val="nil"/>
              </w:pBdr>
              <w:ind w:hanging="2"/>
              <w:jc w:val="center"/>
              <w:rPr>
                <w:color w:val="000000"/>
              </w:rPr>
            </w:pPr>
          </w:p>
        </w:tc>
        <w:tc>
          <w:tcPr>
            <w:tcW w:w="826" w:type="dxa"/>
            <w:gridSpan w:val="3"/>
            <w:vAlign w:val="center"/>
          </w:tcPr>
          <w:p w14:paraId="4C1FEF23" w14:textId="77777777" w:rsidR="00814152" w:rsidRDefault="00814152" w:rsidP="002C31CD">
            <w:pPr>
              <w:pStyle w:val="10"/>
              <w:pBdr>
                <w:top w:val="nil"/>
                <w:left w:val="nil"/>
                <w:bottom w:val="nil"/>
                <w:right w:val="nil"/>
                <w:between w:val="nil"/>
              </w:pBdr>
              <w:ind w:hanging="2"/>
              <w:jc w:val="center"/>
              <w:rPr>
                <w:color w:val="000000"/>
              </w:rPr>
            </w:pPr>
            <w:r>
              <w:rPr>
                <w:color w:val="000000"/>
              </w:rPr>
              <w:t>2</w:t>
            </w:r>
          </w:p>
        </w:tc>
        <w:tc>
          <w:tcPr>
            <w:tcW w:w="1134" w:type="dxa"/>
            <w:vAlign w:val="center"/>
          </w:tcPr>
          <w:p w14:paraId="0025F8E5" w14:textId="77777777" w:rsidR="00814152" w:rsidRDefault="00814152" w:rsidP="002C31CD">
            <w:pPr>
              <w:pStyle w:val="10"/>
              <w:pBdr>
                <w:top w:val="nil"/>
                <w:left w:val="nil"/>
                <w:bottom w:val="nil"/>
                <w:right w:val="nil"/>
                <w:between w:val="nil"/>
              </w:pBdr>
              <w:ind w:hanging="2"/>
              <w:jc w:val="center"/>
              <w:rPr>
                <w:color w:val="000000"/>
              </w:rPr>
            </w:pPr>
            <w:r>
              <w:rPr>
                <w:color w:val="000000"/>
              </w:rPr>
              <w:t>3</w:t>
            </w:r>
          </w:p>
        </w:tc>
        <w:tc>
          <w:tcPr>
            <w:tcW w:w="1701" w:type="dxa"/>
            <w:vAlign w:val="center"/>
          </w:tcPr>
          <w:p w14:paraId="4BCA213D" w14:textId="77777777" w:rsidR="00814152" w:rsidRDefault="00814152" w:rsidP="002C31CD">
            <w:pPr>
              <w:pStyle w:val="10"/>
              <w:pBdr>
                <w:top w:val="nil"/>
                <w:left w:val="nil"/>
                <w:bottom w:val="nil"/>
                <w:right w:val="nil"/>
                <w:between w:val="nil"/>
              </w:pBdr>
              <w:ind w:hanging="2"/>
              <w:jc w:val="center"/>
              <w:rPr>
                <w:color w:val="000000"/>
              </w:rPr>
            </w:pPr>
            <w:r>
              <w:rPr>
                <w:color w:val="000000"/>
              </w:rPr>
              <w:t>4</w:t>
            </w:r>
          </w:p>
        </w:tc>
        <w:tc>
          <w:tcPr>
            <w:tcW w:w="1877" w:type="dxa"/>
            <w:vAlign w:val="center"/>
          </w:tcPr>
          <w:p w14:paraId="1C18D04E" w14:textId="77777777" w:rsidR="00814152" w:rsidRDefault="00814152" w:rsidP="002C31CD">
            <w:pPr>
              <w:pStyle w:val="10"/>
              <w:pBdr>
                <w:top w:val="nil"/>
                <w:left w:val="nil"/>
                <w:bottom w:val="nil"/>
                <w:right w:val="nil"/>
                <w:between w:val="nil"/>
              </w:pBdr>
              <w:ind w:hanging="2"/>
              <w:jc w:val="center"/>
              <w:rPr>
                <w:color w:val="000000"/>
              </w:rPr>
            </w:pPr>
            <w:r>
              <w:rPr>
                <w:color w:val="000000"/>
              </w:rPr>
              <w:t>5</w:t>
            </w:r>
          </w:p>
          <w:p w14:paraId="100B97DB" w14:textId="25B3827B" w:rsidR="00814152" w:rsidRDefault="00814152" w:rsidP="002C31CD">
            <w:pPr>
              <w:pStyle w:val="10"/>
              <w:pBdr>
                <w:top w:val="nil"/>
                <w:left w:val="nil"/>
                <w:bottom w:val="nil"/>
                <w:right w:val="nil"/>
                <w:between w:val="nil"/>
              </w:pBdr>
              <w:ind w:hanging="2"/>
              <w:jc w:val="center"/>
              <w:rPr>
                <w:color w:val="000000"/>
              </w:rPr>
            </w:pPr>
          </w:p>
        </w:tc>
      </w:tr>
      <w:tr w:rsidR="00814152" w14:paraId="426541F5" w14:textId="77777777" w:rsidTr="00B20157">
        <w:trPr>
          <w:trHeight w:val="2002"/>
        </w:trPr>
        <w:tc>
          <w:tcPr>
            <w:tcW w:w="3960" w:type="dxa"/>
            <w:vAlign w:val="center"/>
          </w:tcPr>
          <w:p w14:paraId="0DE13FD3" w14:textId="03185D5C" w:rsidR="00814152" w:rsidRDefault="00814152" w:rsidP="00633C03">
            <w:pPr>
              <w:pStyle w:val="10"/>
              <w:pBdr>
                <w:top w:val="nil"/>
                <w:left w:val="nil"/>
                <w:bottom w:val="nil"/>
                <w:right w:val="nil"/>
                <w:between w:val="nil"/>
              </w:pBdr>
              <w:ind w:hanging="2"/>
              <w:rPr>
                <w:color w:val="000000"/>
              </w:rPr>
            </w:pPr>
            <w:r>
              <w:rPr>
                <w:b/>
                <w:color w:val="000000"/>
              </w:rPr>
              <w:t>Тема практичного заняття  1.</w:t>
            </w:r>
            <w:r>
              <w:rPr>
                <w:color w:val="000000"/>
              </w:rPr>
              <w:t xml:space="preserve"> Ведення пацієнтів з гострим та хронічним діарей </w:t>
            </w:r>
            <w:r w:rsidR="00633C03">
              <w:rPr>
                <w:color w:val="000000"/>
              </w:rPr>
              <w:t>-</w:t>
            </w:r>
            <w:r>
              <w:rPr>
                <w:color w:val="000000"/>
              </w:rPr>
              <w:t>ним синдромом.</w:t>
            </w:r>
          </w:p>
          <w:p w14:paraId="3F451537" w14:textId="77777777" w:rsidR="00814152" w:rsidRDefault="00814152" w:rsidP="00633C03">
            <w:pPr>
              <w:pStyle w:val="10"/>
              <w:pBdr>
                <w:top w:val="nil"/>
                <w:left w:val="nil"/>
                <w:bottom w:val="nil"/>
                <w:right w:val="nil"/>
                <w:between w:val="nil"/>
              </w:pBdr>
              <w:ind w:hanging="2"/>
              <w:rPr>
                <w:color w:val="000000"/>
              </w:rPr>
            </w:pPr>
            <w:r>
              <w:rPr>
                <w:b/>
                <w:color w:val="000000"/>
              </w:rPr>
              <w:t>Тема самостійної роботи 1.</w:t>
            </w:r>
            <w:r>
              <w:rPr>
                <w:color w:val="000000"/>
              </w:rPr>
              <w:t xml:space="preserve">  Антибіотикоасоційовані діареї.</w:t>
            </w:r>
          </w:p>
        </w:tc>
        <w:tc>
          <w:tcPr>
            <w:tcW w:w="826" w:type="dxa"/>
            <w:gridSpan w:val="3"/>
            <w:vAlign w:val="center"/>
          </w:tcPr>
          <w:p w14:paraId="584BAEC7" w14:textId="1A30D6B4" w:rsidR="00814152" w:rsidRDefault="00814152" w:rsidP="00D92520">
            <w:pPr>
              <w:pStyle w:val="10"/>
              <w:pBdr>
                <w:top w:val="nil"/>
                <w:left w:val="nil"/>
                <w:bottom w:val="nil"/>
                <w:right w:val="nil"/>
                <w:between w:val="nil"/>
              </w:pBdr>
              <w:ind w:hanging="2"/>
              <w:jc w:val="center"/>
              <w:rPr>
                <w:color w:val="000000"/>
              </w:rPr>
            </w:pPr>
            <w:r>
              <w:rPr>
                <w:color w:val="000000"/>
              </w:rPr>
              <w:t>7</w:t>
            </w:r>
          </w:p>
        </w:tc>
        <w:tc>
          <w:tcPr>
            <w:tcW w:w="1134" w:type="dxa"/>
            <w:vAlign w:val="center"/>
          </w:tcPr>
          <w:p w14:paraId="6A7CF34A" w14:textId="77777777" w:rsidR="00814152" w:rsidRDefault="00814152" w:rsidP="00D92520">
            <w:pPr>
              <w:pStyle w:val="10"/>
              <w:pBdr>
                <w:top w:val="nil"/>
                <w:left w:val="nil"/>
                <w:bottom w:val="nil"/>
                <w:right w:val="nil"/>
                <w:between w:val="nil"/>
              </w:pBdr>
              <w:ind w:hanging="2"/>
              <w:jc w:val="center"/>
              <w:rPr>
                <w:color w:val="000000"/>
              </w:rPr>
            </w:pPr>
            <w:r>
              <w:rPr>
                <w:color w:val="000000"/>
              </w:rPr>
              <w:t>3</w:t>
            </w:r>
          </w:p>
        </w:tc>
        <w:tc>
          <w:tcPr>
            <w:tcW w:w="1701" w:type="dxa"/>
            <w:vAlign w:val="center"/>
          </w:tcPr>
          <w:p w14:paraId="568E4668" w14:textId="77777777" w:rsidR="00814152" w:rsidRDefault="00814152" w:rsidP="00D92520">
            <w:pPr>
              <w:pStyle w:val="10"/>
              <w:pBdr>
                <w:top w:val="nil"/>
                <w:left w:val="nil"/>
                <w:bottom w:val="nil"/>
                <w:right w:val="nil"/>
                <w:between w:val="nil"/>
              </w:pBdr>
              <w:ind w:hanging="2"/>
              <w:jc w:val="center"/>
              <w:rPr>
                <w:color w:val="000000"/>
              </w:rPr>
            </w:pPr>
            <w:r>
              <w:rPr>
                <w:color w:val="000000"/>
              </w:rPr>
              <w:t>3</w:t>
            </w:r>
          </w:p>
        </w:tc>
        <w:tc>
          <w:tcPr>
            <w:tcW w:w="1877" w:type="dxa"/>
            <w:vAlign w:val="center"/>
          </w:tcPr>
          <w:p w14:paraId="273DABF8" w14:textId="77777777" w:rsidR="00814152" w:rsidRDefault="00814152" w:rsidP="00D92520">
            <w:pPr>
              <w:pStyle w:val="10"/>
              <w:pBdr>
                <w:top w:val="nil"/>
                <w:left w:val="nil"/>
                <w:bottom w:val="nil"/>
                <w:right w:val="nil"/>
                <w:between w:val="nil"/>
              </w:pBdr>
              <w:ind w:hanging="2"/>
              <w:jc w:val="center"/>
              <w:rPr>
                <w:color w:val="000000"/>
              </w:rPr>
            </w:pPr>
            <w:r>
              <w:rPr>
                <w:color w:val="000000"/>
              </w:rPr>
              <w:t>1</w:t>
            </w:r>
          </w:p>
          <w:p w14:paraId="6891F4B2" w14:textId="03FB0B42" w:rsidR="00814152" w:rsidRDefault="00814152" w:rsidP="00D92520">
            <w:pPr>
              <w:pStyle w:val="10"/>
              <w:pBdr>
                <w:top w:val="nil"/>
                <w:left w:val="nil"/>
                <w:bottom w:val="nil"/>
                <w:right w:val="nil"/>
                <w:between w:val="nil"/>
              </w:pBdr>
              <w:ind w:hanging="2"/>
              <w:jc w:val="center"/>
              <w:rPr>
                <w:color w:val="000000"/>
              </w:rPr>
            </w:pPr>
          </w:p>
        </w:tc>
      </w:tr>
      <w:tr w:rsidR="00814152" w14:paraId="00D9FFAC" w14:textId="77777777" w:rsidTr="00B20157">
        <w:trPr>
          <w:trHeight w:val="2130"/>
        </w:trPr>
        <w:tc>
          <w:tcPr>
            <w:tcW w:w="3960" w:type="dxa"/>
            <w:vAlign w:val="center"/>
          </w:tcPr>
          <w:p w14:paraId="41A0200E" w14:textId="77777777" w:rsidR="00814152" w:rsidRDefault="00814152" w:rsidP="00633C03">
            <w:pPr>
              <w:pStyle w:val="10"/>
              <w:pBdr>
                <w:top w:val="nil"/>
                <w:left w:val="nil"/>
                <w:bottom w:val="nil"/>
                <w:right w:val="nil"/>
                <w:between w:val="nil"/>
              </w:pBdr>
              <w:ind w:hanging="2"/>
              <w:rPr>
                <w:color w:val="000000"/>
              </w:rPr>
            </w:pPr>
            <w:r>
              <w:rPr>
                <w:b/>
                <w:color w:val="000000"/>
              </w:rPr>
              <w:t>Тема практичного заняття 2</w:t>
            </w:r>
            <w:r>
              <w:rPr>
                <w:color w:val="000000"/>
              </w:rPr>
              <w:t>. Ведення пацієнтів з інфекційними захворюваннями з повітряно-крапельним механізмом передачі.</w:t>
            </w:r>
          </w:p>
          <w:p w14:paraId="4C4D3B82" w14:textId="2C593F84" w:rsidR="00814152" w:rsidRDefault="00814152" w:rsidP="002C31CD">
            <w:pPr>
              <w:pStyle w:val="10"/>
              <w:pBdr>
                <w:top w:val="nil"/>
                <w:left w:val="nil"/>
                <w:bottom w:val="nil"/>
                <w:right w:val="nil"/>
                <w:between w:val="nil"/>
              </w:pBdr>
              <w:ind w:hanging="2"/>
              <w:rPr>
                <w:color w:val="000000"/>
              </w:rPr>
            </w:pPr>
            <w:r>
              <w:rPr>
                <w:b/>
                <w:color w:val="000000"/>
              </w:rPr>
              <w:t xml:space="preserve">Тема самостійної роботи 2. </w:t>
            </w:r>
            <w:r>
              <w:rPr>
                <w:color w:val="000000"/>
              </w:rPr>
              <w:t>Діагностич</w:t>
            </w:r>
            <w:r w:rsidR="00EE7178">
              <w:rPr>
                <w:color w:val="000000"/>
              </w:rPr>
              <w:t>н</w:t>
            </w:r>
            <w:r>
              <w:rPr>
                <w:color w:val="000000"/>
              </w:rPr>
              <w:t xml:space="preserve">е значення специфічних, неспецифічних та інструментальних методів діагностики. </w:t>
            </w:r>
          </w:p>
        </w:tc>
        <w:tc>
          <w:tcPr>
            <w:tcW w:w="826" w:type="dxa"/>
            <w:gridSpan w:val="3"/>
            <w:vAlign w:val="center"/>
          </w:tcPr>
          <w:p w14:paraId="49F0D825" w14:textId="77AAD272" w:rsidR="00814152" w:rsidRDefault="00814152" w:rsidP="00D92520">
            <w:pPr>
              <w:pStyle w:val="10"/>
              <w:pBdr>
                <w:top w:val="nil"/>
                <w:left w:val="nil"/>
                <w:bottom w:val="nil"/>
                <w:right w:val="nil"/>
                <w:between w:val="nil"/>
              </w:pBdr>
              <w:ind w:hanging="2"/>
              <w:jc w:val="center"/>
              <w:rPr>
                <w:color w:val="000000"/>
              </w:rPr>
            </w:pPr>
            <w:r>
              <w:rPr>
                <w:color w:val="000000"/>
              </w:rPr>
              <w:t>8</w:t>
            </w:r>
          </w:p>
        </w:tc>
        <w:tc>
          <w:tcPr>
            <w:tcW w:w="1134" w:type="dxa"/>
            <w:vAlign w:val="center"/>
          </w:tcPr>
          <w:p w14:paraId="37A0EF30" w14:textId="77777777" w:rsidR="00814152" w:rsidRDefault="00814152" w:rsidP="00D92520">
            <w:pPr>
              <w:pStyle w:val="10"/>
              <w:pBdr>
                <w:top w:val="nil"/>
                <w:left w:val="nil"/>
                <w:bottom w:val="nil"/>
                <w:right w:val="nil"/>
                <w:between w:val="nil"/>
              </w:pBdr>
              <w:ind w:hanging="2"/>
              <w:jc w:val="center"/>
              <w:rPr>
                <w:color w:val="000000"/>
              </w:rPr>
            </w:pPr>
            <w:r>
              <w:rPr>
                <w:color w:val="000000"/>
              </w:rPr>
              <w:t>3</w:t>
            </w:r>
          </w:p>
        </w:tc>
        <w:tc>
          <w:tcPr>
            <w:tcW w:w="1701" w:type="dxa"/>
            <w:vAlign w:val="center"/>
          </w:tcPr>
          <w:p w14:paraId="3404E5EC" w14:textId="77777777" w:rsidR="00814152" w:rsidRDefault="00814152" w:rsidP="00D92520">
            <w:pPr>
              <w:pStyle w:val="10"/>
              <w:pBdr>
                <w:top w:val="nil"/>
                <w:left w:val="nil"/>
                <w:bottom w:val="nil"/>
                <w:right w:val="nil"/>
                <w:between w:val="nil"/>
              </w:pBdr>
              <w:ind w:hanging="2"/>
              <w:jc w:val="center"/>
              <w:rPr>
                <w:color w:val="000000"/>
              </w:rPr>
            </w:pPr>
            <w:r>
              <w:rPr>
                <w:color w:val="000000"/>
              </w:rPr>
              <w:t>3</w:t>
            </w:r>
          </w:p>
        </w:tc>
        <w:tc>
          <w:tcPr>
            <w:tcW w:w="1877" w:type="dxa"/>
            <w:vAlign w:val="center"/>
          </w:tcPr>
          <w:p w14:paraId="346D9067" w14:textId="77777777" w:rsidR="00814152" w:rsidRDefault="00814152" w:rsidP="00D92520">
            <w:pPr>
              <w:pStyle w:val="10"/>
              <w:pBdr>
                <w:top w:val="nil"/>
                <w:left w:val="nil"/>
                <w:bottom w:val="nil"/>
                <w:right w:val="nil"/>
                <w:between w:val="nil"/>
              </w:pBdr>
              <w:ind w:hanging="2"/>
              <w:jc w:val="center"/>
              <w:rPr>
                <w:color w:val="000000"/>
              </w:rPr>
            </w:pPr>
            <w:r>
              <w:rPr>
                <w:color w:val="000000"/>
              </w:rPr>
              <w:t>2</w:t>
            </w:r>
          </w:p>
          <w:p w14:paraId="6FC8AE77" w14:textId="6A49858C" w:rsidR="00814152" w:rsidRDefault="00814152" w:rsidP="00D92520">
            <w:pPr>
              <w:pStyle w:val="10"/>
              <w:pBdr>
                <w:top w:val="nil"/>
                <w:left w:val="nil"/>
                <w:bottom w:val="nil"/>
                <w:right w:val="nil"/>
                <w:between w:val="nil"/>
              </w:pBdr>
              <w:ind w:hanging="2"/>
              <w:jc w:val="center"/>
              <w:rPr>
                <w:color w:val="000000"/>
              </w:rPr>
            </w:pPr>
          </w:p>
        </w:tc>
      </w:tr>
      <w:tr w:rsidR="00814152" w14:paraId="19B90E77" w14:textId="77777777" w:rsidTr="00B20157">
        <w:trPr>
          <w:trHeight w:val="2387"/>
        </w:trPr>
        <w:tc>
          <w:tcPr>
            <w:tcW w:w="3960" w:type="dxa"/>
            <w:vAlign w:val="center"/>
          </w:tcPr>
          <w:p w14:paraId="46322773" w14:textId="77777777" w:rsidR="00814152" w:rsidRDefault="00814152" w:rsidP="00633C03">
            <w:pPr>
              <w:pStyle w:val="10"/>
              <w:pBdr>
                <w:top w:val="nil"/>
                <w:left w:val="nil"/>
                <w:bottom w:val="nil"/>
                <w:right w:val="nil"/>
                <w:between w:val="nil"/>
              </w:pBdr>
              <w:ind w:hanging="2"/>
              <w:rPr>
                <w:color w:val="000000"/>
              </w:rPr>
            </w:pPr>
            <w:r>
              <w:rPr>
                <w:b/>
                <w:color w:val="000000"/>
              </w:rPr>
              <w:lastRenderedPageBreak/>
              <w:t>Тема практичного заняття 3.</w:t>
            </w:r>
            <w:r>
              <w:rPr>
                <w:color w:val="000000"/>
              </w:rPr>
              <w:t xml:space="preserve"> Ведення хворого з ураженням печінки інфекційного та неінфекційного ґенезу.</w:t>
            </w:r>
          </w:p>
          <w:p w14:paraId="2A9ADC2E" w14:textId="76E6779A" w:rsidR="00814152" w:rsidRDefault="00814152" w:rsidP="00633C03">
            <w:pPr>
              <w:pStyle w:val="10"/>
              <w:pBdr>
                <w:top w:val="nil"/>
                <w:left w:val="nil"/>
                <w:bottom w:val="nil"/>
                <w:right w:val="nil"/>
                <w:between w:val="nil"/>
              </w:pBdr>
              <w:ind w:hanging="2"/>
              <w:rPr>
                <w:color w:val="000000"/>
              </w:rPr>
            </w:pPr>
            <w:r>
              <w:rPr>
                <w:b/>
                <w:color w:val="000000"/>
              </w:rPr>
              <w:t xml:space="preserve">Тема самостійної роботи 3. </w:t>
            </w:r>
            <w:r>
              <w:rPr>
                <w:color w:val="000000"/>
              </w:rPr>
              <w:t>Антибіотикотерапія при інфекційних захворюваннях дигестивної та дихальної систем: показання, протипоказання, ускладнення. Антибіотикорезистентніст</w:t>
            </w:r>
            <w:r w:rsidR="00EE7178">
              <w:rPr>
                <w:color w:val="000000"/>
              </w:rPr>
              <w:t>ь</w:t>
            </w:r>
            <w:r>
              <w:rPr>
                <w:color w:val="000000"/>
              </w:rPr>
              <w:t>.</w:t>
            </w:r>
          </w:p>
        </w:tc>
        <w:tc>
          <w:tcPr>
            <w:tcW w:w="826" w:type="dxa"/>
            <w:gridSpan w:val="3"/>
            <w:vAlign w:val="center"/>
          </w:tcPr>
          <w:p w14:paraId="11FDA502" w14:textId="7351E286" w:rsidR="00814152" w:rsidRDefault="00814152" w:rsidP="00633C03">
            <w:pPr>
              <w:pStyle w:val="10"/>
              <w:pBdr>
                <w:top w:val="nil"/>
                <w:left w:val="nil"/>
                <w:bottom w:val="nil"/>
                <w:right w:val="nil"/>
                <w:between w:val="nil"/>
              </w:pBdr>
              <w:ind w:hanging="2"/>
              <w:jc w:val="center"/>
              <w:rPr>
                <w:color w:val="000000"/>
              </w:rPr>
            </w:pPr>
            <w:r>
              <w:rPr>
                <w:color w:val="000000"/>
              </w:rPr>
              <w:t>8</w:t>
            </w:r>
          </w:p>
        </w:tc>
        <w:tc>
          <w:tcPr>
            <w:tcW w:w="1134" w:type="dxa"/>
            <w:vAlign w:val="center"/>
          </w:tcPr>
          <w:p w14:paraId="4AAFFE77" w14:textId="77777777" w:rsidR="00814152" w:rsidRDefault="00814152" w:rsidP="00D92520">
            <w:pPr>
              <w:pStyle w:val="10"/>
              <w:pBdr>
                <w:top w:val="nil"/>
                <w:left w:val="nil"/>
                <w:bottom w:val="nil"/>
                <w:right w:val="nil"/>
                <w:between w:val="nil"/>
              </w:pBdr>
              <w:ind w:hanging="2"/>
              <w:jc w:val="center"/>
              <w:rPr>
                <w:color w:val="000000"/>
              </w:rPr>
            </w:pPr>
            <w:r>
              <w:rPr>
                <w:color w:val="000000"/>
              </w:rPr>
              <w:t>3</w:t>
            </w:r>
          </w:p>
        </w:tc>
        <w:tc>
          <w:tcPr>
            <w:tcW w:w="1701" w:type="dxa"/>
            <w:vAlign w:val="center"/>
          </w:tcPr>
          <w:p w14:paraId="5CC1F2AC" w14:textId="77777777" w:rsidR="00814152" w:rsidRDefault="00814152" w:rsidP="00D92520">
            <w:pPr>
              <w:pStyle w:val="10"/>
              <w:pBdr>
                <w:top w:val="nil"/>
                <w:left w:val="nil"/>
                <w:bottom w:val="nil"/>
                <w:right w:val="nil"/>
                <w:between w:val="nil"/>
              </w:pBdr>
              <w:ind w:hanging="2"/>
              <w:jc w:val="center"/>
              <w:rPr>
                <w:color w:val="000000"/>
              </w:rPr>
            </w:pPr>
            <w:r>
              <w:rPr>
                <w:color w:val="000000"/>
              </w:rPr>
              <w:t>3</w:t>
            </w:r>
          </w:p>
        </w:tc>
        <w:tc>
          <w:tcPr>
            <w:tcW w:w="1877" w:type="dxa"/>
            <w:vAlign w:val="center"/>
          </w:tcPr>
          <w:p w14:paraId="2812E9AD" w14:textId="77777777" w:rsidR="00814152" w:rsidRDefault="00814152" w:rsidP="00D92520">
            <w:pPr>
              <w:pStyle w:val="10"/>
              <w:pBdr>
                <w:top w:val="nil"/>
                <w:left w:val="nil"/>
                <w:bottom w:val="nil"/>
                <w:right w:val="nil"/>
                <w:between w:val="nil"/>
              </w:pBdr>
              <w:ind w:hanging="2"/>
              <w:jc w:val="center"/>
              <w:rPr>
                <w:color w:val="000000"/>
              </w:rPr>
            </w:pPr>
            <w:r>
              <w:rPr>
                <w:color w:val="000000"/>
              </w:rPr>
              <w:t>2</w:t>
            </w:r>
          </w:p>
          <w:p w14:paraId="45AD0581" w14:textId="789B6324" w:rsidR="00814152" w:rsidRDefault="00814152" w:rsidP="00D92520">
            <w:pPr>
              <w:pStyle w:val="10"/>
              <w:pBdr>
                <w:top w:val="nil"/>
                <w:left w:val="nil"/>
                <w:bottom w:val="nil"/>
                <w:right w:val="nil"/>
                <w:between w:val="nil"/>
              </w:pBdr>
              <w:ind w:hanging="2"/>
              <w:jc w:val="center"/>
              <w:rPr>
                <w:color w:val="000000"/>
              </w:rPr>
            </w:pPr>
          </w:p>
        </w:tc>
      </w:tr>
      <w:tr w:rsidR="00814152" w14:paraId="7B4FE987" w14:textId="77777777" w:rsidTr="00B20157">
        <w:trPr>
          <w:trHeight w:val="2266"/>
        </w:trPr>
        <w:tc>
          <w:tcPr>
            <w:tcW w:w="3960" w:type="dxa"/>
            <w:vAlign w:val="center"/>
          </w:tcPr>
          <w:p w14:paraId="6B6CB495" w14:textId="77777777" w:rsidR="00814152" w:rsidRDefault="00814152" w:rsidP="00633C03">
            <w:pPr>
              <w:pStyle w:val="10"/>
              <w:pBdr>
                <w:top w:val="nil"/>
                <w:left w:val="nil"/>
                <w:bottom w:val="nil"/>
                <w:right w:val="nil"/>
                <w:between w:val="nil"/>
              </w:pBdr>
              <w:ind w:hanging="2"/>
              <w:rPr>
                <w:color w:val="000000"/>
              </w:rPr>
            </w:pPr>
            <w:r>
              <w:rPr>
                <w:b/>
                <w:color w:val="000000"/>
              </w:rPr>
              <w:t>Тема практичного заняття</w:t>
            </w:r>
            <w:r>
              <w:rPr>
                <w:color w:val="000000"/>
              </w:rPr>
              <w:t xml:space="preserve"> </w:t>
            </w:r>
            <w:r>
              <w:rPr>
                <w:b/>
                <w:color w:val="000000"/>
              </w:rPr>
              <w:t>4.</w:t>
            </w:r>
            <w:r>
              <w:rPr>
                <w:color w:val="000000"/>
              </w:rPr>
              <w:t xml:space="preserve"> Ведення пацієнтів  з синдромом лихоманки, в т. ч. лихоманки невідомого ґенезу.</w:t>
            </w:r>
          </w:p>
          <w:p w14:paraId="19A49237" w14:textId="77777777" w:rsidR="00814152" w:rsidRDefault="00814152" w:rsidP="00633C03">
            <w:pPr>
              <w:pStyle w:val="10"/>
              <w:pBdr>
                <w:top w:val="nil"/>
                <w:left w:val="nil"/>
                <w:bottom w:val="nil"/>
                <w:right w:val="nil"/>
                <w:between w:val="nil"/>
              </w:pBdr>
              <w:ind w:hanging="2"/>
              <w:rPr>
                <w:color w:val="000000"/>
              </w:rPr>
            </w:pPr>
            <w:r>
              <w:rPr>
                <w:b/>
                <w:color w:val="000000"/>
              </w:rPr>
              <w:t xml:space="preserve">Тема самостійної роботи 4.  </w:t>
            </w:r>
            <w:r>
              <w:rPr>
                <w:color w:val="000000"/>
              </w:rPr>
              <w:t>Ендоскопічні та променеві методи діагностики в інфектології.</w:t>
            </w:r>
          </w:p>
        </w:tc>
        <w:tc>
          <w:tcPr>
            <w:tcW w:w="826" w:type="dxa"/>
            <w:gridSpan w:val="3"/>
            <w:vAlign w:val="center"/>
          </w:tcPr>
          <w:p w14:paraId="5989F815" w14:textId="5A22D627" w:rsidR="00814152" w:rsidRDefault="00814152" w:rsidP="00633C03">
            <w:pPr>
              <w:pStyle w:val="10"/>
              <w:pBdr>
                <w:top w:val="nil"/>
                <w:left w:val="nil"/>
                <w:bottom w:val="nil"/>
                <w:right w:val="nil"/>
                <w:between w:val="nil"/>
              </w:pBdr>
              <w:ind w:hanging="2"/>
              <w:jc w:val="center"/>
              <w:rPr>
                <w:color w:val="000000"/>
              </w:rPr>
            </w:pPr>
            <w:r>
              <w:rPr>
                <w:color w:val="000000"/>
              </w:rPr>
              <w:t>8</w:t>
            </w:r>
          </w:p>
        </w:tc>
        <w:tc>
          <w:tcPr>
            <w:tcW w:w="1134" w:type="dxa"/>
            <w:vAlign w:val="center"/>
          </w:tcPr>
          <w:p w14:paraId="1CFF2EFF" w14:textId="77777777" w:rsidR="00814152" w:rsidRDefault="00814152" w:rsidP="00D92520">
            <w:pPr>
              <w:pStyle w:val="10"/>
              <w:pBdr>
                <w:top w:val="nil"/>
                <w:left w:val="nil"/>
                <w:bottom w:val="nil"/>
                <w:right w:val="nil"/>
                <w:between w:val="nil"/>
              </w:pBdr>
              <w:ind w:hanging="2"/>
              <w:jc w:val="center"/>
              <w:rPr>
                <w:color w:val="000000"/>
              </w:rPr>
            </w:pPr>
            <w:r>
              <w:rPr>
                <w:color w:val="000000"/>
              </w:rPr>
              <w:t>3</w:t>
            </w:r>
          </w:p>
        </w:tc>
        <w:tc>
          <w:tcPr>
            <w:tcW w:w="1701" w:type="dxa"/>
            <w:vAlign w:val="center"/>
          </w:tcPr>
          <w:p w14:paraId="04BABFA9" w14:textId="77777777" w:rsidR="00814152" w:rsidRDefault="00814152" w:rsidP="00D92520">
            <w:pPr>
              <w:pStyle w:val="10"/>
              <w:pBdr>
                <w:top w:val="nil"/>
                <w:left w:val="nil"/>
                <w:bottom w:val="nil"/>
                <w:right w:val="nil"/>
                <w:between w:val="nil"/>
              </w:pBdr>
              <w:ind w:hanging="2"/>
              <w:jc w:val="center"/>
              <w:rPr>
                <w:color w:val="000000"/>
              </w:rPr>
            </w:pPr>
            <w:r>
              <w:rPr>
                <w:color w:val="000000"/>
              </w:rPr>
              <w:t>3</w:t>
            </w:r>
          </w:p>
        </w:tc>
        <w:tc>
          <w:tcPr>
            <w:tcW w:w="1877" w:type="dxa"/>
            <w:vAlign w:val="center"/>
          </w:tcPr>
          <w:p w14:paraId="7D0B9736" w14:textId="77777777" w:rsidR="00814152" w:rsidRDefault="00814152" w:rsidP="00D92520">
            <w:pPr>
              <w:pStyle w:val="10"/>
              <w:pBdr>
                <w:top w:val="nil"/>
                <w:left w:val="nil"/>
                <w:bottom w:val="nil"/>
                <w:right w:val="nil"/>
                <w:between w:val="nil"/>
              </w:pBdr>
              <w:ind w:hanging="2"/>
              <w:jc w:val="center"/>
              <w:rPr>
                <w:color w:val="000000"/>
              </w:rPr>
            </w:pPr>
            <w:r>
              <w:rPr>
                <w:color w:val="000000"/>
              </w:rPr>
              <w:t>2</w:t>
            </w:r>
          </w:p>
          <w:p w14:paraId="3500D09D" w14:textId="40B4FEE2" w:rsidR="00814152" w:rsidRDefault="00814152" w:rsidP="00D92520">
            <w:pPr>
              <w:pStyle w:val="10"/>
              <w:pBdr>
                <w:top w:val="nil"/>
                <w:left w:val="nil"/>
                <w:bottom w:val="nil"/>
                <w:right w:val="nil"/>
                <w:between w:val="nil"/>
              </w:pBdr>
              <w:ind w:hanging="2"/>
              <w:jc w:val="center"/>
              <w:rPr>
                <w:color w:val="000000"/>
              </w:rPr>
            </w:pPr>
          </w:p>
        </w:tc>
      </w:tr>
      <w:tr w:rsidR="00814152" w14:paraId="0C94D309" w14:textId="77777777" w:rsidTr="00B20157">
        <w:trPr>
          <w:trHeight w:val="1690"/>
        </w:trPr>
        <w:tc>
          <w:tcPr>
            <w:tcW w:w="3960" w:type="dxa"/>
            <w:vAlign w:val="center"/>
          </w:tcPr>
          <w:p w14:paraId="43BEDFB9" w14:textId="77777777" w:rsidR="00814152" w:rsidRDefault="00814152" w:rsidP="00633C03">
            <w:pPr>
              <w:pStyle w:val="10"/>
              <w:pBdr>
                <w:top w:val="nil"/>
                <w:left w:val="nil"/>
                <w:bottom w:val="nil"/>
                <w:right w:val="nil"/>
                <w:between w:val="nil"/>
              </w:pBdr>
              <w:ind w:hanging="2"/>
              <w:rPr>
                <w:color w:val="000000"/>
              </w:rPr>
            </w:pPr>
            <w:r>
              <w:rPr>
                <w:b/>
                <w:color w:val="000000"/>
              </w:rPr>
              <w:t>Тема практичного заняття</w:t>
            </w:r>
            <w:r>
              <w:rPr>
                <w:color w:val="000000"/>
              </w:rPr>
              <w:t xml:space="preserve"> </w:t>
            </w:r>
            <w:r>
              <w:rPr>
                <w:b/>
                <w:color w:val="000000"/>
              </w:rPr>
              <w:t xml:space="preserve">5.  </w:t>
            </w:r>
            <w:r>
              <w:rPr>
                <w:color w:val="000000"/>
              </w:rPr>
              <w:t>Ведення пацієнтів з гельмінтозами з урахуванням проблеми глобальних змін клімату.</w:t>
            </w:r>
          </w:p>
          <w:p w14:paraId="78553C1A" w14:textId="77777777" w:rsidR="00814152" w:rsidRDefault="00814152" w:rsidP="00633C03">
            <w:pPr>
              <w:pStyle w:val="10"/>
              <w:pBdr>
                <w:top w:val="nil"/>
                <w:left w:val="nil"/>
                <w:bottom w:val="nil"/>
                <w:right w:val="nil"/>
                <w:between w:val="nil"/>
              </w:pBdr>
              <w:ind w:hanging="2"/>
              <w:rPr>
                <w:color w:val="000000"/>
              </w:rPr>
            </w:pPr>
            <w:r>
              <w:rPr>
                <w:b/>
                <w:color w:val="000000"/>
              </w:rPr>
              <w:t xml:space="preserve">Тема самостійної роботи 5. </w:t>
            </w:r>
            <w:r>
              <w:rPr>
                <w:color w:val="000000"/>
              </w:rPr>
              <w:t xml:space="preserve"> Трансмісивні гельмінтози та протозоози.</w:t>
            </w:r>
          </w:p>
        </w:tc>
        <w:tc>
          <w:tcPr>
            <w:tcW w:w="826" w:type="dxa"/>
            <w:gridSpan w:val="3"/>
            <w:vAlign w:val="center"/>
          </w:tcPr>
          <w:p w14:paraId="78EFA368" w14:textId="0AE9E2D3" w:rsidR="00814152" w:rsidRDefault="00814152" w:rsidP="00633C03">
            <w:pPr>
              <w:pStyle w:val="10"/>
              <w:pBdr>
                <w:top w:val="nil"/>
                <w:left w:val="nil"/>
                <w:bottom w:val="nil"/>
                <w:right w:val="nil"/>
                <w:between w:val="nil"/>
              </w:pBdr>
              <w:ind w:hanging="2"/>
              <w:jc w:val="center"/>
              <w:rPr>
                <w:color w:val="000000"/>
              </w:rPr>
            </w:pPr>
            <w:r>
              <w:rPr>
                <w:color w:val="000000"/>
              </w:rPr>
              <w:t>10</w:t>
            </w:r>
          </w:p>
        </w:tc>
        <w:tc>
          <w:tcPr>
            <w:tcW w:w="1134" w:type="dxa"/>
            <w:vAlign w:val="center"/>
          </w:tcPr>
          <w:p w14:paraId="1C5CD7A0" w14:textId="77777777" w:rsidR="00814152" w:rsidRDefault="00814152" w:rsidP="00D92520">
            <w:pPr>
              <w:pStyle w:val="10"/>
              <w:pBdr>
                <w:top w:val="nil"/>
                <w:left w:val="nil"/>
                <w:bottom w:val="nil"/>
                <w:right w:val="nil"/>
                <w:between w:val="nil"/>
              </w:pBdr>
              <w:ind w:hanging="2"/>
              <w:jc w:val="center"/>
              <w:rPr>
                <w:color w:val="000000"/>
              </w:rPr>
            </w:pPr>
            <w:r>
              <w:rPr>
                <w:color w:val="000000"/>
              </w:rPr>
              <w:t>3</w:t>
            </w:r>
          </w:p>
        </w:tc>
        <w:tc>
          <w:tcPr>
            <w:tcW w:w="1701" w:type="dxa"/>
            <w:vAlign w:val="center"/>
          </w:tcPr>
          <w:p w14:paraId="30C8DEEE" w14:textId="77777777" w:rsidR="00814152" w:rsidRDefault="00814152" w:rsidP="00D92520">
            <w:pPr>
              <w:pStyle w:val="10"/>
              <w:pBdr>
                <w:top w:val="nil"/>
                <w:left w:val="nil"/>
                <w:bottom w:val="nil"/>
                <w:right w:val="nil"/>
                <w:between w:val="nil"/>
              </w:pBdr>
              <w:ind w:hanging="2"/>
              <w:jc w:val="center"/>
              <w:rPr>
                <w:color w:val="000000"/>
              </w:rPr>
            </w:pPr>
            <w:r>
              <w:rPr>
                <w:color w:val="000000"/>
              </w:rPr>
              <w:t>3</w:t>
            </w:r>
          </w:p>
        </w:tc>
        <w:tc>
          <w:tcPr>
            <w:tcW w:w="1877" w:type="dxa"/>
            <w:vAlign w:val="center"/>
          </w:tcPr>
          <w:p w14:paraId="08F3B5D6" w14:textId="77777777" w:rsidR="00814152" w:rsidRDefault="00814152" w:rsidP="00D92520">
            <w:pPr>
              <w:pStyle w:val="10"/>
              <w:pBdr>
                <w:top w:val="nil"/>
                <w:left w:val="nil"/>
                <w:bottom w:val="nil"/>
                <w:right w:val="nil"/>
                <w:between w:val="nil"/>
              </w:pBdr>
              <w:ind w:hanging="2"/>
              <w:jc w:val="center"/>
              <w:rPr>
                <w:color w:val="000000"/>
              </w:rPr>
            </w:pPr>
            <w:r>
              <w:rPr>
                <w:color w:val="000000"/>
              </w:rPr>
              <w:t>4</w:t>
            </w:r>
          </w:p>
          <w:p w14:paraId="6A710334" w14:textId="08938DF0" w:rsidR="00814152" w:rsidRDefault="00814152" w:rsidP="00D92520">
            <w:pPr>
              <w:pStyle w:val="10"/>
              <w:pBdr>
                <w:top w:val="nil"/>
                <w:left w:val="nil"/>
                <w:bottom w:val="nil"/>
                <w:right w:val="nil"/>
                <w:between w:val="nil"/>
              </w:pBdr>
              <w:ind w:hanging="2"/>
              <w:jc w:val="center"/>
              <w:rPr>
                <w:color w:val="000000"/>
              </w:rPr>
            </w:pPr>
          </w:p>
        </w:tc>
      </w:tr>
      <w:tr w:rsidR="00814152" w14:paraId="489D5BD5" w14:textId="77777777" w:rsidTr="00B20157">
        <w:trPr>
          <w:trHeight w:val="184"/>
        </w:trPr>
        <w:tc>
          <w:tcPr>
            <w:tcW w:w="3960" w:type="dxa"/>
            <w:vAlign w:val="center"/>
          </w:tcPr>
          <w:p w14:paraId="6C64CD2B" w14:textId="77777777" w:rsidR="00814152" w:rsidRDefault="00814152" w:rsidP="00633C03">
            <w:pPr>
              <w:pStyle w:val="10"/>
              <w:pBdr>
                <w:top w:val="nil"/>
                <w:left w:val="nil"/>
                <w:bottom w:val="nil"/>
                <w:right w:val="nil"/>
                <w:between w:val="nil"/>
              </w:pBdr>
              <w:ind w:hanging="2"/>
              <w:rPr>
                <w:color w:val="000000"/>
              </w:rPr>
            </w:pPr>
            <w:r>
              <w:rPr>
                <w:b/>
                <w:color w:val="000000"/>
              </w:rPr>
              <w:t>Тема практичного заняття</w:t>
            </w:r>
            <w:r>
              <w:rPr>
                <w:color w:val="000000"/>
              </w:rPr>
              <w:t xml:space="preserve"> </w:t>
            </w:r>
            <w:r>
              <w:rPr>
                <w:b/>
                <w:color w:val="000000"/>
              </w:rPr>
              <w:t xml:space="preserve">6. </w:t>
            </w:r>
            <w:r>
              <w:rPr>
                <w:color w:val="000000"/>
              </w:rPr>
              <w:t>Ведення хворих з ВІЛ-інфекцією/СНІДом, ВІЛ-індикаторною інфекцією/інвазією.</w:t>
            </w:r>
          </w:p>
          <w:p w14:paraId="4470BE63" w14:textId="4BA24AF9" w:rsidR="00C80ABD" w:rsidRDefault="00C80ABD" w:rsidP="00633C03">
            <w:pPr>
              <w:pStyle w:val="10"/>
              <w:pBdr>
                <w:top w:val="nil"/>
                <w:left w:val="nil"/>
                <w:bottom w:val="nil"/>
                <w:right w:val="nil"/>
                <w:between w:val="nil"/>
              </w:pBdr>
              <w:ind w:hanging="2"/>
              <w:rPr>
                <w:color w:val="000000"/>
              </w:rPr>
            </w:pPr>
            <w:r w:rsidRPr="00E978DF">
              <w:rPr>
                <w:b/>
              </w:rPr>
              <w:t xml:space="preserve">Тема самостійної роботи </w:t>
            </w:r>
            <w:r>
              <w:rPr>
                <w:b/>
              </w:rPr>
              <w:t>6</w:t>
            </w:r>
            <w:r w:rsidRPr="00E978DF">
              <w:rPr>
                <w:b/>
              </w:rPr>
              <w:t xml:space="preserve">. </w:t>
            </w:r>
            <w:r>
              <w:t xml:space="preserve"> </w:t>
            </w:r>
            <w:r w:rsidR="00633C03" w:rsidRPr="00633C03">
              <w:t>Ведення хворих з ВІЛ-інфекцією, СНІДом. ВІЛ-індикаторні інвазії.</w:t>
            </w:r>
          </w:p>
        </w:tc>
        <w:tc>
          <w:tcPr>
            <w:tcW w:w="826" w:type="dxa"/>
            <w:gridSpan w:val="3"/>
            <w:vAlign w:val="center"/>
          </w:tcPr>
          <w:p w14:paraId="3444A5B2" w14:textId="535B18C8" w:rsidR="00814152" w:rsidRDefault="00814152" w:rsidP="00633C03">
            <w:pPr>
              <w:pStyle w:val="10"/>
              <w:pBdr>
                <w:top w:val="nil"/>
                <w:left w:val="nil"/>
                <w:bottom w:val="nil"/>
                <w:right w:val="nil"/>
                <w:between w:val="nil"/>
              </w:pBdr>
              <w:ind w:hanging="2"/>
              <w:jc w:val="center"/>
              <w:rPr>
                <w:color w:val="000000"/>
              </w:rPr>
            </w:pPr>
            <w:r>
              <w:rPr>
                <w:color w:val="000000"/>
              </w:rPr>
              <w:t>10</w:t>
            </w:r>
          </w:p>
        </w:tc>
        <w:tc>
          <w:tcPr>
            <w:tcW w:w="1134" w:type="dxa"/>
            <w:vAlign w:val="center"/>
          </w:tcPr>
          <w:p w14:paraId="48956D50" w14:textId="77777777" w:rsidR="00814152" w:rsidRDefault="00814152" w:rsidP="00D92520">
            <w:pPr>
              <w:pStyle w:val="10"/>
              <w:pBdr>
                <w:top w:val="nil"/>
                <w:left w:val="nil"/>
                <w:bottom w:val="nil"/>
                <w:right w:val="nil"/>
                <w:between w:val="nil"/>
              </w:pBdr>
              <w:ind w:hanging="2"/>
              <w:jc w:val="center"/>
              <w:rPr>
                <w:color w:val="000000"/>
              </w:rPr>
            </w:pPr>
            <w:r>
              <w:rPr>
                <w:color w:val="000000"/>
              </w:rPr>
              <w:t>3</w:t>
            </w:r>
          </w:p>
        </w:tc>
        <w:tc>
          <w:tcPr>
            <w:tcW w:w="1701" w:type="dxa"/>
            <w:vAlign w:val="center"/>
          </w:tcPr>
          <w:p w14:paraId="278F7320" w14:textId="77777777" w:rsidR="00814152" w:rsidRDefault="00814152" w:rsidP="00D92520">
            <w:pPr>
              <w:pStyle w:val="10"/>
              <w:pBdr>
                <w:top w:val="nil"/>
                <w:left w:val="nil"/>
                <w:bottom w:val="nil"/>
                <w:right w:val="nil"/>
                <w:between w:val="nil"/>
              </w:pBdr>
              <w:ind w:hanging="2"/>
              <w:jc w:val="center"/>
              <w:rPr>
                <w:color w:val="000000"/>
              </w:rPr>
            </w:pPr>
            <w:r>
              <w:rPr>
                <w:color w:val="000000"/>
              </w:rPr>
              <w:t>3</w:t>
            </w:r>
          </w:p>
        </w:tc>
        <w:tc>
          <w:tcPr>
            <w:tcW w:w="1877" w:type="dxa"/>
            <w:vAlign w:val="center"/>
          </w:tcPr>
          <w:p w14:paraId="46E328C9" w14:textId="77777777" w:rsidR="00814152" w:rsidRDefault="00814152" w:rsidP="00D92520">
            <w:pPr>
              <w:pStyle w:val="10"/>
              <w:pBdr>
                <w:top w:val="nil"/>
                <w:left w:val="nil"/>
                <w:bottom w:val="nil"/>
                <w:right w:val="nil"/>
                <w:between w:val="nil"/>
              </w:pBdr>
              <w:ind w:hanging="2"/>
              <w:jc w:val="center"/>
              <w:rPr>
                <w:color w:val="000000"/>
              </w:rPr>
            </w:pPr>
            <w:r>
              <w:rPr>
                <w:color w:val="000000"/>
              </w:rPr>
              <w:t>4</w:t>
            </w:r>
          </w:p>
          <w:p w14:paraId="513DBD8B" w14:textId="13A08848" w:rsidR="00814152" w:rsidRDefault="00814152" w:rsidP="00D92520">
            <w:pPr>
              <w:pStyle w:val="10"/>
              <w:pBdr>
                <w:top w:val="nil"/>
                <w:left w:val="nil"/>
                <w:bottom w:val="nil"/>
                <w:right w:val="nil"/>
                <w:between w:val="nil"/>
              </w:pBdr>
              <w:ind w:hanging="2"/>
              <w:jc w:val="center"/>
              <w:rPr>
                <w:color w:val="000000"/>
              </w:rPr>
            </w:pPr>
          </w:p>
        </w:tc>
      </w:tr>
      <w:tr w:rsidR="00814152" w14:paraId="5AA76D95" w14:textId="77777777" w:rsidTr="00B20157">
        <w:trPr>
          <w:trHeight w:val="184"/>
        </w:trPr>
        <w:tc>
          <w:tcPr>
            <w:tcW w:w="3960" w:type="dxa"/>
            <w:vAlign w:val="center"/>
          </w:tcPr>
          <w:p w14:paraId="57D8C827" w14:textId="77777777" w:rsidR="00814152" w:rsidRDefault="00814152" w:rsidP="00633C03">
            <w:pPr>
              <w:pStyle w:val="10"/>
              <w:pBdr>
                <w:top w:val="nil"/>
                <w:left w:val="nil"/>
                <w:bottom w:val="nil"/>
                <w:right w:val="nil"/>
                <w:between w:val="nil"/>
              </w:pBdr>
              <w:ind w:hanging="2"/>
              <w:jc w:val="center"/>
              <w:rPr>
                <w:color w:val="000000"/>
              </w:rPr>
            </w:pPr>
            <w:r>
              <w:rPr>
                <w:b/>
                <w:color w:val="000000"/>
              </w:rPr>
              <w:t>Разом за модулем 1</w:t>
            </w:r>
          </w:p>
          <w:p w14:paraId="32836ED7" w14:textId="77777777" w:rsidR="00814152" w:rsidRDefault="00814152" w:rsidP="002C31CD">
            <w:pPr>
              <w:pStyle w:val="10"/>
              <w:pBdr>
                <w:top w:val="nil"/>
                <w:left w:val="nil"/>
                <w:bottom w:val="nil"/>
                <w:right w:val="nil"/>
                <w:between w:val="nil"/>
              </w:pBdr>
              <w:ind w:hanging="2"/>
              <w:jc w:val="center"/>
              <w:rPr>
                <w:color w:val="000000"/>
              </w:rPr>
            </w:pPr>
          </w:p>
        </w:tc>
        <w:tc>
          <w:tcPr>
            <w:tcW w:w="826" w:type="dxa"/>
            <w:gridSpan w:val="3"/>
            <w:vAlign w:val="center"/>
          </w:tcPr>
          <w:p w14:paraId="773FEC71" w14:textId="1AB72959" w:rsidR="00814152" w:rsidRPr="00B20157" w:rsidRDefault="00814152" w:rsidP="00D92520">
            <w:pPr>
              <w:pStyle w:val="10"/>
              <w:pBdr>
                <w:top w:val="nil"/>
                <w:left w:val="nil"/>
                <w:bottom w:val="nil"/>
                <w:right w:val="nil"/>
                <w:between w:val="nil"/>
              </w:pBdr>
              <w:ind w:hanging="2"/>
              <w:jc w:val="center"/>
              <w:rPr>
                <w:b/>
                <w:color w:val="000000"/>
              </w:rPr>
            </w:pPr>
            <w:r w:rsidRPr="00B20157">
              <w:rPr>
                <w:b/>
                <w:color w:val="000000"/>
              </w:rPr>
              <w:t>51</w:t>
            </w:r>
          </w:p>
        </w:tc>
        <w:tc>
          <w:tcPr>
            <w:tcW w:w="1134" w:type="dxa"/>
            <w:vAlign w:val="center"/>
          </w:tcPr>
          <w:p w14:paraId="6A5EB00C" w14:textId="77777777" w:rsidR="00814152" w:rsidRDefault="00814152" w:rsidP="00D92520">
            <w:pPr>
              <w:pStyle w:val="10"/>
              <w:pBdr>
                <w:top w:val="nil"/>
                <w:left w:val="nil"/>
                <w:bottom w:val="nil"/>
                <w:right w:val="nil"/>
                <w:between w:val="nil"/>
              </w:pBdr>
              <w:ind w:hanging="2"/>
              <w:jc w:val="center"/>
              <w:rPr>
                <w:color w:val="000000"/>
              </w:rPr>
            </w:pPr>
            <w:r>
              <w:rPr>
                <w:b/>
                <w:color w:val="000000"/>
              </w:rPr>
              <w:t>18</w:t>
            </w:r>
          </w:p>
        </w:tc>
        <w:tc>
          <w:tcPr>
            <w:tcW w:w="1701" w:type="dxa"/>
            <w:vAlign w:val="center"/>
          </w:tcPr>
          <w:p w14:paraId="4D94A615" w14:textId="77777777" w:rsidR="00814152" w:rsidRDefault="00814152" w:rsidP="00633C03">
            <w:pPr>
              <w:pStyle w:val="10"/>
              <w:pBdr>
                <w:top w:val="nil"/>
                <w:left w:val="nil"/>
                <w:bottom w:val="nil"/>
                <w:right w:val="nil"/>
                <w:between w:val="nil"/>
              </w:pBdr>
              <w:ind w:hanging="2"/>
              <w:jc w:val="center"/>
              <w:rPr>
                <w:color w:val="000000"/>
              </w:rPr>
            </w:pPr>
            <w:r>
              <w:rPr>
                <w:b/>
                <w:color w:val="000000"/>
              </w:rPr>
              <w:t>18</w:t>
            </w:r>
          </w:p>
        </w:tc>
        <w:tc>
          <w:tcPr>
            <w:tcW w:w="1877" w:type="dxa"/>
            <w:vAlign w:val="center"/>
          </w:tcPr>
          <w:p w14:paraId="7D64B6A8" w14:textId="77777777" w:rsidR="00814152" w:rsidRDefault="00814152" w:rsidP="00633C03">
            <w:pPr>
              <w:pStyle w:val="10"/>
              <w:pBdr>
                <w:top w:val="nil"/>
                <w:left w:val="nil"/>
                <w:bottom w:val="nil"/>
                <w:right w:val="nil"/>
                <w:between w:val="nil"/>
              </w:pBdr>
              <w:ind w:hanging="2"/>
              <w:jc w:val="center"/>
              <w:rPr>
                <w:color w:val="000000"/>
              </w:rPr>
            </w:pPr>
            <w:r>
              <w:rPr>
                <w:b/>
                <w:color w:val="000000"/>
              </w:rPr>
              <w:t>15</w:t>
            </w:r>
          </w:p>
          <w:p w14:paraId="53BED2BD" w14:textId="1BC0435E" w:rsidR="00814152" w:rsidRDefault="00814152" w:rsidP="00633C03">
            <w:pPr>
              <w:pStyle w:val="10"/>
              <w:pBdr>
                <w:top w:val="nil"/>
                <w:left w:val="nil"/>
                <w:bottom w:val="nil"/>
                <w:right w:val="nil"/>
                <w:between w:val="nil"/>
              </w:pBdr>
              <w:ind w:hanging="2"/>
              <w:jc w:val="center"/>
              <w:rPr>
                <w:color w:val="000000"/>
              </w:rPr>
            </w:pPr>
          </w:p>
        </w:tc>
      </w:tr>
      <w:tr w:rsidR="00814152" w14:paraId="2FE5348C" w14:textId="77777777" w:rsidTr="00B20157">
        <w:trPr>
          <w:trHeight w:val="2504"/>
        </w:trPr>
        <w:tc>
          <w:tcPr>
            <w:tcW w:w="3960" w:type="dxa"/>
          </w:tcPr>
          <w:p w14:paraId="6423CD8F" w14:textId="77777777" w:rsidR="00814152" w:rsidRDefault="00814152" w:rsidP="00633C03">
            <w:pPr>
              <w:pStyle w:val="10"/>
              <w:pBdr>
                <w:top w:val="nil"/>
                <w:left w:val="nil"/>
                <w:bottom w:val="nil"/>
                <w:right w:val="nil"/>
                <w:between w:val="nil"/>
              </w:pBdr>
              <w:ind w:hanging="2"/>
              <w:rPr>
                <w:color w:val="000000"/>
              </w:rPr>
            </w:pPr>
            <w:r>
              <w:rPr>
                <w:b/>
                <w:color w:val="000000"/>
              </w:rPr>
              <w:t xml:space="preserve">Тема практичного заняття 1.  </w:t>
            </w:r>
            <w:r>
              <w:rPr>
                <w:color w:val="000000"/>
              </w:rPr>
              <w:t>Сучасні методи лабораторної та інструментальної діагностики в інфектології.</w:t>
            </w:r>
          </w:p>
          <w:p w14:paraId="130D43F9" w14:textId="77777777" w:rsidR="00814152" w:rsidRDefault="00814152" w:rsidP="00633C03">
            <w:pPr>
              <w:pStyle w:val="10"/>
              <w:pBdr>
                <w:top w:val="nil"/>
                <w:left w:val="nil"/>
                <w:bottom w:val="nil"/>
                <w:right w:val="nil"/>
                <w:between w:val="nil"/>
              </w:pBdr>
              <w:ind w:hanging="2"/>
              <w:rPr>
                <w:color w:val="000000"/>
              </w:rPr>
            </w:pPr>
            <w:r>
              <w:rPr>
                <w:b/>
                <w:color w:val="000000"/>
              </w:rPr>
              <w:t xml:space="preserve">Тема самостійної роботи 1. </w:t>
            </w:r>
            <w:r>
              <w:rPr>
                <w:color w:val="000000"/>
              </w:rPr>
              <w:t xml:space="preserve">Використання сучасних досягнень науки і техніки при проведенні діагностичного пошуку та визначенні мети і завдань наукового дослідження.  </w:t>
            </w:r>
          </w:p>
        </w:tc>
        <w:tc>
          <w:tcPr>
            <w:tcW w:w="826" w:type="dxa"/>
            <w:gridSpan w:val="3"/>
            <w:vAlign w:val="center"/>
          </w:tcPr>
          <w:p w14:paraId="7EF57049" w14:textId="0EF819DF" w:rsidR="00814152" w:rsidRDefault="00814152" w:rsidP="00D92520">
            <w:pPr>
              <w:pStyle w:val="10"/>
              <w:pBdr>
                <w:top w:val="nil"/>
                <w:left w:val="nil"/>
                <w:bottom w:val="nil"/>
                <w:right w:val="nil"/>
                <w:between w:val="nil"/>
              </w:pBdr>
              <w:ind w:hanging="2"/>
              <w:jc w:val="center"/>
              <w:rPr>
                <w:color w:val="000000"/>
              </w:rPr>
            </w:pPr>
            <w:r>
              <w:rPr>
                <w:color w:val="000000"/>
              </w:rPr>
              <w:t>8</w:t>
            </w:r>
          </w:p>
        </w:tc>
        <w:tc>
          <w:tcPr>
            <w:tcW w:w="1134" w:type="dxa"/>
            <w:vAlign w:val="center"/>
          </w:tcPr>
          <w:p w14:paraId="28E18FA4" w14:textId="77777777" w:rsidR="00814152" w:rsidRDefault="00814152" w:rsidP="00D92520">
            <w:pPr>
              <w:pStyle w:val="10"/>
              <w:pBdr>
                <w:top w:val="nil"/>
                <w:left w:val="nil"/>
                <w:bottom w:val="nil"/>
                <w:right w:val="nil"/>
                <w:between w:val="nil"/>
              </w:pBdr>
              <w:ind w:hanging="2"/>
              <w:jc w:val="center"/>
              <w:rPr>
                <w:color w:val="000000"/>
              </w:rPr>
            </w:pPr>
            <w:r>
              <w:rPr>
                <w:color w:val="000000"/>
              </w:rPr>
              <w:t>3</w:t>
            </w:r>
          </w:p>
        </w:tc>
        <w:tc>
          <w:tcPr>
            <w:tcW w:w="1701" w:type="dxa"/>
            <w:vAlign w:val="center"/>
          </w:tcPr>
          <w:p w14:paraId="70504870" w14:textId="77777777" w:rsidR="00814152" w:rsidRDefault="00814152" w:rsidP="00D92520">
            <w:pPr>
              <w:pStyle w:val="10"/>
              <w:pBdr>
                <w:top w:val="nil"/>
                <w:left w:val="nil"/>
                <w:bottom w:val="nil"/>
                <w:right w:val="nil"/>
                <w:between w:val="nil"/>
              </w:pBdr>
              <w:ind w:hanging="2"/>
              <w:jc w:val="center"/>
              <w:rPr>
                <w:color w:val="000000"/>
              </w:rPr>
            </w:pPr>
            <w:r>
              <w:rPr>
                <w:color w:val="000000"/>
              </w:rPr>
              <w:t>3</w:t>
            </w:r>
          </w:p>
        </w:tc>
        <w:tc>
          <w:tcPr>
            <w:tcW w:w="1877" w:type="dxa"/>
            <w:vAlign w:val="center"/>
          </w:tcPr>
          <w:p w14:paraId="0B87D50C" w14:textId="77777777" w:rsidR="00814152" w:rsidRDefault="00814152" w:rsidP="00D92520">
            <w:pPr>
              <w:pStyle w:val="10"/>
              <w:pBdr>
                <w:top w:val="nil"/>
                <w:left w:val="nil"/>
                <w:bottom w:val="nil"/>
                <w:right w:val="nil"/>
                <w:between w:val="nil"/>
              </w:pBdr>
              <w:ind w:hanging="2"/>
              <w:jc w:val="center"/>
              <w:rPr>
                <w:color w:val="000000"/>
              </w:rPr>
            </w:pPr>
            <w:r>
              <w:rPr>
                <w:color w:val="000000"/>
              </w:rPr>
              <w:t>2</w:t>
            </w:r>
          </w:p>
          <w:p w14:paraId="0AEFE307" w14:textId="7504E447" w:rsidR="00814152" w:rsidRDefault="00814152" w:rsidP="00D92520">
            <w:pPr>
              <w:pStyle w:val="10"/>
              <w:pBdr>
                <w:top w:val="nil"/>
                <w:left w:val="nil"/>
                <w:bottom w:val="nil"/>
                <w:right w:val="nil"/>
                <w:between w:val="nil"/>
              </w:pBdr>
              <w:ind w:hanging="2"/>
              <w:jc w:val="center"/>
              <w:rPr>
                <w:color w:val="000000"/>
              </w:rPr>
            </w:pPr>
          </w:p>
        </w:tc>
      </w:tr>
      <w:tr w:rsidR="00814152" w14:paraId="478B5DDB" w14:textId="77777777" w:rsidTr="00B20157">
        <w:trPr>
          <w:trHeight w:val="1945"/>
        </w:trPr>
        <w:tc>
          <w:tcPr>
            <w:tcW w:w="3960" w:type="dxa"/>
            <w:vAlign w:val="center"/>
          </w:tcPr>
          <w:p w14:paraId="071DB0C3" w14:textId="77777777" w:rsidR="00814152" w:rsidRDefault="00814152" w:rsidP="00633C03">
            <w:pPr>
              <w:pStyle w:val="10"/>
              <w:pBdr>
                <w:top w:val="nil"/>
                <w:left w:val="nil"/>
                <w:bottom w:val="nil"/>
                <w:right w:val="nil"/>
                <w:between w:val="nil"/>
              </w:pBdr>
              <w:ind w:hanging="2"/>
              <w:rPr>
                <w:color w:val="000000"/>
              </w:rPr>
            </w:pPr>
            <w:r>
              <w:rPr>
                <w:b/>
                <w:color w:val="000000"/>
              </w:rPr>
              <w:t xml:space="preserve">Тема практичного заняття 2.  </w:t>
            </w:r>
            <w:r>
              <w:rPr>
                <w:color w:val="000000"/>
              </w:rPr>
              <w:t>Нові напрямки  наукових досліджень зі спеціальності «Інфекційні хвороби».</w:t>
            </w:r>
          </w:p>
          <w:p w14:paraId="00EBE003" w14:textId="77777777" w:rsidR="00814152" w:rsidRDefault="00814152" w:rsidP="00633C03">
            <w:pPr>
              <w:pStyle w:val="10"/>
              <w:pBdr>
                <w:top w:val="nil"/>
                <w:left w:val="nil"/>
                <w:bottom w:val="nil"/>
                <w:right w:val="nil"/>
                <w:between w:val="nil"/>
              </w:pBdr>
              <w:ind w:hanging="2"/>
              <w:rPr>
                <w:color w:val="000000"/>
              </w:rPr>
            </w:pPr>
            <w:r>
              <w:rPr>
                <w:b/>
                <w:color w:val="000000"/>
              </w:rPr>
              <w:t xml:space="preserve">Тема самостійної роботи 2. </w:t>
            </w:r>
            <w:r>
              <w:rPr>
                <w:color w:val="000000"/>
              </w:rPr>
              <w:t>Пошук нових наукових даних, що розширюють сферу знань в досліджуваній проблемі.</w:t>
            </w:r>
          </w:p>
        </w:tc>
        <w:tc>
          <w:tcPr>
            <w:tcW w:w="826" w:type="dxa"/>
            <w:gridSpan w:val="3"/>
            <w:vAlign w:val="center"/>
          </w:tcPr>
          <w:p w14:paraId="73FD799A" w14:textId="470EC83E" w:rsidR="00814152" w:rsidRDefault="00814152" w:rsidP="00633C03">
            <w:pPr>
              <w:pStyle w:val="10"/>
              <w:pBdr>
                <w:top w:val="nil"/>
                <w:left w:val="nil"/>
                <w:bottom w:val="nil"/>
                <w:right w:val="nil"/>
                <w:between w:val="nil"/>
              </w:pBdr>
              <w:ind w:hanging="2"/>
              <w:jc w:val="center"/>
              <w:rPr>
                <w:color w:val="000000"/>
              </w:rPr>
            </w:pPr>
            <w:r>
              <w:rPr>
                <w:color w:val="000000"/>
              </w:rPr>
              <w:t>8</w:t>
            </w:r>
          </w:p>
        </w:tc>
        <w:tc>
          <w:tcPr>
            <w:tcW w:w="1134" w:type="dxa"/>
            <w:vAlign w:val="center"/>
          </w:tcPr>
          <w:p w14:paraId="5E2EF0B8" w14:textId="77777777" w:rsidR="00814152" w:rsidRDefault="00814152" w:rsidP="00633C03">
            <w:pPr>
              <w:pStyle w:val="10"/>
              <w:pBdr>
                <w:top w:val="nil"/>
                <w:left w:val="nil"/>
                <w:bottom w:val="nil"/>
                <w:right w:val="nil"/>
                <w:between w:val="nil"/>
              </w:pBdr>
              <w:ind w:hanging="2"/>
              <w:jc w:val="center"/>
              <w:rPr>
                <w:color w:val="000000"/>
              </w:rPr>
            </w:pPr>
            <w:r>
              <w:rPr>
                <w:color w:val="000000"/>
              </w:rPr>
              <w:t>3</w:t>
            </w:r>
          </w:p>
        </w:tc>
        <w:tc>
          <w:tcPr>
            <w:tcW w:w="1701" w:type="dxa"/>
            <w:vAlign w:val="center"/>
          </w:tcPr>
          <w:p w14:paraId="49D5BE40" w14:textId="77777777" w:rsidR="00814152" w:rsidRDefault="00814152" w:rsidP="00633C03">
            <w:pPr>
              <w:pStyle w:val="10"/>
              <w:pBdr>
                <w:top w:val="nil"/>
                <w:left w:val="nil"/>
                <w:bottom w:val="nil"/>
                <w:right w:val="nil"/>
                <w:between w:val="nil"/>
              </w:pBdr>
              <w:ind w:hanging="2"/>
              <w:jc w:val="center"/>
              <w:rPr>
                <w:color w:val="000000"/>
              </w:rPr>
            </w:pPr>
            <w:r>
              <w:rPr>
                <w:color w:val="000000"/>
              </w:rPr>
              <w:t>3</w:t>
            </w:r>
          </w:p>
        </w:tc>
        <w:tc>
          <w:tcPr>
            <w:tcW w:w="1877" w:type="dxa"/>
            <w:vAlign w:val="center"/>
          </w:tcPr>
          <w:p w14:paraId="18EAE595" w14:textId="77777777" w:rsidR="00814152" w:rsidRDefault="00814152" w:rsidP="00633C03">
            <w:pPr>
              <w:pStyle w:val="10"/>
              <w:pBdr>
                <w:top w:val="nil"/>
                <w:left w:val="nil"/>
                <w:bottom w:val="nil"/>
                <w:right w:val="nil"/>
                <w:between w:val="nil"/>
              </w:pBdr>
              <w:ind w:hanging="2"/>
              <w:jc w:val="center"/>
              <w:rPr>
                <w:color w:val="000000"/>
              </w:rPr>
            </w:pPr>
            <w:r>
              <w:rPr>
                <w:color w:val="000000"/>
              </w:rPr>
              <w:t>2</w:t>
            </w:r>
          </w:p>
          <w:p w14:paraId="5004144B" w14:textId="067654EE" w:rsidR="00814152" w:rsidRDefault="00814152" w:rsidP="00633C03">
            <w:pPr>
              <w:pStyle w:val="10"/>
              <w:pBdr>
                <w:top w:val="nil"/>
                <w:left w:val="nil"/>
                <w:bottom w:val="nil"/>
                <w:right w:val="nil"/>
                <w:between w:val="nil"/>
              </w:pBdr>
              <w:ind w:hanging="2"/>
              <w:jc w:val="center"/>
              <w:rPr>
                <w:color w:val="000000"/>
              </w:rPr>
            </w:pPr>
          </w:p>
        </w:tc>
      </w:tr>
      <w:tr w:rsidR="00814152" w14:paraId="2A756C03" w14:textId="77777777" w:rsidTr="00B20157">
        <w:trPr>
          <w:trHeight w:val="1973"/>
        </w:trPr>
        <w:tc>
          <w:tcPr>
            <w:tcW w:w="3960" w:type="dxa"/>
            <w:vAlign w:val="center"/>
          </w:tcPr>
          <w:p w14:paraId="489C87E1" w14:textId="77777777" w:rsidR="00814152" w:rsidRDefault="00814152" w:rsidP="00633C03">
            <w:pPr>
              <w:pStyle w:val="10"/>
              <w:pBdr>
                <w:top w:val="nil"/>
                <w:left w:val="nil"/>
                <w:bottom w:val="nil"/>
                <w:right w:val="nil"/>
                <w:between w:val="nil"/>
              </w:pBdr>
              <w:ind w:hanging="2"/>
              <w:rPr>
                <w:color w:val="000000"/>
              </w:rPr>
            </w:pPr>
            <w:r>
              <w:rPr>
                <w:b/>
                <w:color w:val="000000"/>
              </w:rPr>
              <w:t xml:space="preserve">Тема практичного заняття 3.  </w:t>
            </w:r>
            <w:r>
              <w:rPr>
                <w:color w:val="000000"/>
              </w:rPr>
              <w:t>Застосовування принципів доказової медицини в інфектології</w:t>
            </w:r>
            <w:r>
              <w:rPr>
                <w:b/>
                <w:color w:val="000000"/>
              </w:rPr>
              <w:t>.</w:t>
            </w:r>
          </w:p>
          <w:p w14:paraId="3038CA89" w14:textId="7F7DD97C" w:rsidR="00814152" w:rsidRDefault="00814152" w:rsidP="00633C03">
            <w:pPr>
              <w:pStyle w:val="10"/>
              <w:pBdr>
                <w:top w:val="nil"/>
                <w:left w:val="nil"/>
                <w:bottom w:val="nil"/>
                <w:right w:val="nil"/>
                <w:between w:val="nil"/>
              </w:pBdr>
              <w:ind w:hanging="2"/>
              <w:rPr>
                <w:color w:val="000000"/>
              </w:rPr>
            </w:pPr>
            <w:r>
              <w:rPr>
                <w:b/>
                <w:color w:val="000000"/>
              </w:rPr>
              <w:t xml:space="preserve">Тема самостійної роботи 3. </w:t>
            </w:r>
            <w:r>
              <w:rPr>
                <w:color w:val="000000"/>
              </w:rPr>
              <w:t>Статистична обробка даних в</w:t>
            </w:r>
            <w:r w:rsidR="00633C03">
              <w:rPr>
                <w:color w:val="000000"/>
              </w:rPr>
              <w:t xml:space="preserve"> інфекційних </w:t>
            </w:r>
            <w:r>
              <w:rPr>
                <w:color w:val="000000"/>
              </w:rPr>
              <w:t xml:space="preserve">дослідженнях.  </w:t>
            </w:r>
          </w:p>
        </w:tc>
        <w:tc>
          <w:tcPr>
            <w:tcW w:w="826" w:type="dxa"/>
            <w:gridSpan w:val="3"/>
            <w:vAlign w:val="center"/>
          </w:tcPr>
          <w:p w14:paraId="0DBEA651" w14:textId="0E2964AF" w:rsidR="00814152" w:rsidRDefault="00814152" w:rsidP="002C31CD">
            <w:pPr>
              <w:pStyle w:val="10"/>
              <w:pBdr>
                <w:top w:val="nil"/>
                <w:left w:val="nil"/>
                <w:bottom w:val="nil"/>
                <w:right w:val="nil"/>
                <w:between w:val="nil"/>
              </w:pBdr>
              <w:ind w:hanging="2"/>
              <w:jc w:val="center"/>
              <w:rPr>
                <w:color w:val="000000"/>
              </w:rPr>
            </w:pPr>
            <w:r>
              <w:rPr>
                <w:color w:val="000000"/>
              </w:rPr>
              <w:t>8</w:t>
            </w:r>
          </w:p>
        </w:tc>
        <w:tc>
          <w:tcPr>
            <w:tcW w:w="1134" w:type="dxa"/>
            <w:vAlign w:val="center"/>
          </w:tcPr>
          <w:p w14:paraId="65FF1BE8" w14:textId="77777777" w:rsidR="00814152" w:rsidRDefault="00814152" w:rsidP="002C31CD">
            <w:pPr>
              <w:pStyle w:val="10"/>
              <w:pBdr>
                <w:top w:val="nil"/>
                <w:left w:val="nil"/>
                <w:bottom w:val="nil"/>
                <w:right w:val="nil"/>
                <w:between w:val="nil"/>
              </w:pBdr>
              <w:ind w:hanging="2"/>
              <w:jc w:val="center"/>
              <w:rPr>
                <w:color w:val="000000"/>
              </w:rPr>
            </w:pPr>
            <w:r>
              <w:rPr>
                <w:color w:val="000000"/>
              </w:rPr>
              <w:t>3</w:t>
            </w:r>
          </w:p>
        </w:tc>
        <w:tc>
          <w:tcPr>
            <w:tcW w:w="1701" w:type="dxa"/>
            <w:vAlign w:val="center"/>
          </w:tcPr>
          <w:p w14:paraId="06DE931D" w14:textId="77777777" w:rsidR="00814152" w:rsidRDefault="00814152" w:rsidP="002C31CD">
            <w:pPr>
              <w:pStyle w:val="10"/>
              <w:pBdr>
                <w:top w:val="nil"/>
                <w:left w:val="nil"/>
                <w:bottom w:val="nil"/>
                <w:right w:val="nil"/>
                <w:between w:val="nil"/>
              </w:pBdr>
              <w:ind w:hanging="2"/>
              <w:jc w:val="center"/>
              <w:rPr>
                <w:color w:val="000000"/>
              </w:rPr>
            </w:pPr>
            <w:r>
              <w:rPr>
                <w:color w:val="000000"/>
              </w:rPr>
              <w:t>3</w:t>
            </w:r>
          </w:p>
        </w:tc>
        <w:tc>
          <w:tcPr>
            <w:tcW w:w="1877" w:type="dxa"/>
            <w:vAlign w:val="center"/>
          </w:tcPr>
          <w:p w14:paraId="2A35757C" w14:textId="77777777" w:rsidR="00814152" w:rsidRDefault="00814152" w:rsidP="002C31CD">
            <w:pPr>
              <w:pStyle w:val="10"/>
              <w:pBdr>
                <w:top w:val="nil"/>
                <w:left w:val="nil"/>
                <w:bottom w:val="nil"/>
                <w:right w:val="nil"/>
                <w:between w:val="nil"/>
              </w:pBdr>
              <w:ind w:hanging="2"/>
              <w:jc w:val="center"/>
              <w:rPr>
                <w:color w:val="000000"/>
              </w:rPr>
            </w:pPr>
            <w:r>
              <w:rPr>
                <w:color w:val="000000"/>
              </w:rPr>
              <w:t>2</w:t>
            </w:r>
          </w:p>
          <w:p w14:paraId="5B9CD3C7" w14:textId="5FE8EC10" w:rsidR="00814152" w:rsidRDefault="00814152" w:rsidP="002C31CD">
            <w:pPr>
              <w:pStyle w:val="10"/>
              <w:pBdr>
                <w:top w:val="nil"/>
                <w:left w:val="nil"/>
                <w:bottom w:val="nil"/>
                <w:right w:val="nil"/>
                <w:between w:val="nil"/>
              </w:pBdr>
              <w:ind w:hanging="2"/>
              <w:jc w:val="center"/>
              <w:rPr>
                <w:color w:val="000000"/>
              </w:rPr>
            </w:pPr>
          </w:p>
        </w:tc>
      </w:tr>
      <w:tr w:rsidR="00814152" w14:paraId="55480CFD" w14:textId="77777777" w:rsidTr="00B20157">
        <w:trPr>
          <w:trHeight w:val="2126"/>
        </w:trPr>
        <w:tc>
          <w:tcPr>
            <w:tcW w:w="3960" w:type="dxa"/>
            <w:vAlign w:val="center"/>
          </w:tcPr>
          <w:p w14:paraId="75BD6616" w14:textId="77777777" w:rsidR="00814152" w:rsidRDefault="00814152" w:rsidP="00633C03">
            <w:pPr>
              <w:pStyle w:val="10"/>
              <w:pBdr>
                <w:top w:val="nil"/>
                <w:left w:val="nil"/>
                <w:bottom w:val="nil"/>
                <w:right w:val="nil"/>
                <w:between w:val="nil"/>
              </w:pBdr>
              <w:ind w:hanging="2"/>
              <w:rPr>
                <w:color w:val="000000"/>
              </w:rPr>
            </w:pPr>
            <w:r>
              <w:rPr>
                <w:b/>
                <w:color w:val="000000"/>
              </w:rPr>
              <w:lastRenderedPageBreak/>
              <w:t xml:space="preserve">Тема практичного заняття 4.  </w:t>
            </w:r>
            <w:r>
              <w:rPr>
                <w:color w:val="000000"/>
              </w:rPr>
              <w:t>Сучасні підходи до міждисциплінарних наукових досліджень.</w:t>
            </w:r>
          </w:p>
          <w:p w14:paraId="37686EA9" w14:textId="77777777" w:rsidR="00814152" w:rsidRDefault="00814152" w:rsidP="002C31CD">
            <w:pPr>
              <w:pStyle w:val="10"/>
              <w:pBdr>
                <w:top w:val="nil"/>
                <w:left w:val="nil"/>
                <w:bottom w:val="nil"/>
                <w:right w:val="nil"/>
                <w:between w:val="nil"/>
              </w:pBdr>
              <w:ind w:hanging="2"/>
              <w:rPr>
                <w:color w:val="000000"/>
              </w:rPr>
            </w:pPr>
            <w:r>
              <w:rPr>
                <w:b/>
                <w:color w:val="000000"/>
              </w:rPr>
              <w:t xml:space="preserve">Тема самостійної роботи 4. </w:t>
            </w:r>
            <w:r>
              <w:rPr>
                <w:color w:val="000000"/>
              </w:rPr>
              <w:t>Підготовка презентації отриманих даних у вигляді публікації та доповідей на національному та міжнародному рівні.</w:t>
            </w:r>
          </w:p>
        </w:tc>
        <w:tc>
          <w:tcPr>
            <w:tcW w:w="826" w:type="dxa"/>
            <w:gridSpan w:val="3"/>
            <w:vAlign w:val="center"/>
          </w:tcPr>
          <w:p w14:paraId="3C6A09E9" w14:textId="3E75B780" w:rsidR="00814152" w:rsidRDefault="00814152" w:rsidP="002C31CD">
            <w:pPr>
              <w:pStyle w:val="10"/>
              <w:pBdr>
                <w:top w:val="nil"/>
                <w:left w:val="nil"/>
                <w:bottom w:val="nil"/>
                <w:right w:val="nil"/>
                <w:between w:val="nil"/>
              </w:pBdr>
              <w:ind w:hanging="2"/>
              <w:jc w:val="center"/>
              <w:rPr>
                <w:color w:val="000000"/>
              </w:rPr>
            </w:pPr>
            <w:r>
              <w:rPr>
                <w:color w:val="000000"/>
              </w:rPr>
              <w:t>8</w:t>
            </w:r>
          </w:p>
        </w:tc>
        <w:tc>
          <w:tcPr>
            <w:tcW w:w="1134" w:type="dxa"/>
            <w:vAlign w:val="center"/>
          </w:tcPr>
          <w:p w14:paraId="4B0AF22E" w14:textId="77777777" w:rsidR="00814152" w:rsidRDefault="00814152" w:rsidP="002C31CD">
            <w:pPr>
              <w:pStyle w:val="10"/>
              <w:pBdr>
                <w:top w:val="nil"/>
                <w:left w:val="nil"/>
                <w:bottom w:val="nil"/>
                <w:right w:val="nil"/>
                <w:between w:val="nil"/>
              </w:pBdr>
              <w:ind w:hanging="2"/>
              <w:jc w:val="center"/>
              <w:rPr>
                <w:color w:val="000000"/>
              </w:rPr>
            </w:pPr>
            <w:r>
              <w:rPr>
                <w:color w:val="000000"/>
              </w:rPr>
              <w:t>3</w:t>
            </w:r>
          </w:p>
        </w:tc>
        <w:tc>
          <w:tcPr>
            <w:tcW w:w="1701" w:type="dxa"/>
            <w:vAlign w:val="center"/>
          </w:tcPr>
          <w:p w14:paraId="7DF9B3F0" w14:textId="77777777" w:rsidR="00814152" w:rsidRDefault="00814152" w:rsidP="002C31CD">
            <w:pPr>
              <w:pStyle w:val="10"/>
              <w:pBdr>
                <w:top w:val="nil"/>
                <w:left w:val="nil"/>
                <w:bottom w:val="nil"/>
                <w:right w:val="nil"/>
                <w:between w:val="nil"/>
              </w:pBdr>
              <w:ind w:hanging="2"/>
              <w:jc w:val="center"/>
              <w:rPr>
                <w:color w:val="000000"/>
              </w:rPr>
            </w:pPr>
            <w:r>
              <w:rPr>
                <w:color w:val="000000"/>
              </w:rPr>
              <w:t>3</w:t>
            </w:r>
          </w:p>
        </w:tc>
        <w:tc>
          <w:tcPr>
            <w:tcW w:w="1877" w:type="dxa"/>
            <w:vAlign w:val="center"/>
          </w:tcPr>
          <w:p w14:paraId="5260223D" w14:textId="77777777" w:rsidR="00814152" w:rsidRDefault="00814152" w:rsidP="002C31CD">
            <w:pPr>
              <w:pStyle w:val="10"/>
              <w:pBdr>
                <w:top w:val="nil"/>
                <w:left w:val="nil"/>
                <w:bottom w:val="nil"/>
                <w:right w:val="nil"/>
                <w:between w:val="nil"/>
              </w:pBdr>
              <w:ind w:hanging="2"/>
              <w:jc w:val="center"/>
              <w:rPr>
                <w:color w:val="000000"/>
              </w:rPr>
            </w:pPr>
            <w:r>
              <w:rPr>
                <w:color w:val="000000"/>
              </w:rPr>
              <w:t>2</w:t>
            </w:r>
          </w:p>
          <w:p w14:paraId="0C4BDC1D" w14:textId="4D0E5633" w:rsidR="00814152" w:rsidRDefault="00814152" w:rsidP="002C31CD">
            <w:pPr>
              <w:pStyle w:val="10"/>
              <w:pBdr>
                <w:top w:val="nil"/>
                <w:left w:val="nil"/>
                <w:bottom w:val="nil"/>
                <w:right w:val="nil"/>
                <w:between w:val="nil"/>
              </w:pBdr>
              <w:ind w:hanging="2"/>
              <w:jc w:val="center"/>
              <w:rPr>
                <w:color w:val="000000"/>
              </w:rPr>
            </w:pPr>
          </w:p>
        </w:tc>
      </w:tr>
      <w:tr w:rsidR="00814152" w14:paraId="1B4CDB42" w14:textId="77777777" w:rsidTr="00B20157">
        <w:trPr>
          <w:trHeight w:val="1930"/>
        </w:trPr>
        <w:tc>
          <w:tcPr>
            <w:tcW w:w="3960" w:type="dxa"/>
            <w:vAlign w:val="center"/>
          </w:tcPr>
          <w:p w14:paraId="4827388D" w14:textId="77777777" w:rsidR="00814152" w:rsidRDefault="00814152" w:rsidP="00633C03">
            <w:pPr>
              <w:pStyle w:val="10"/>
              <w:pBdr>
                <w:top w:val="nil"/>
                <w:left w:val="nil"/>
                <w:bottom w:val="nil"/>
                <w:right w:val="nil"/>
                <w:between w:val="nil"/>
              </w:pBdr>
              <w:ind w:hanging="2"/>
              <w:rPr>
                <w:color w:val="000000"/>
              </w:rPr>
            </w:pPr>
            <w:r>
              <w:rPr>
                <w:b/>
                <w:color w:val="000000"/>
              </w:rPr>
              <w:t xml:space="preserve">Тема практичного заняття 5.  </w:t>
            </w:r>
            <w:r>
              <w:rPr>
                <w:color w:val="000000"/>
              </w:rPr>
              <w:t>Особливості викладання інфекційних хвороб у ВМНЗ.</w:t>
            </w:r>
          </w:p>
          <w:p w14:paraId="6448246E" w14:textId="77777777" w:rsidR="00814152" w:rsidRDefault="00814152" w:rsidP="00633C03">
            <w:pPr>
              <w:pStyle w:val="10"/>
              <w:pBdr>
                <w:top w:val="nil"/>
                <w:left w:val="nil"/>
                <w:bottom w:val="nil"/>
                <w:right w:val="nil"/>
                <w:between w:val="nil"/>
              </w:pBdr>
              <w:ind w:hanging="2"/>
              <w:rPr>
                <w:color w:val="000000"/>
              </w:rPr>
            </w:pPr>
            <w:r>
              <w:rPr>
                <w:b/>
                <w:color w:val="000000"/>
              </w:rPr>
              <w:t xml:space="preserve">Тема самостійної роботи 5.  </w:t>
            </w:r>
            <w:r>
              <w:rPr>
                <w:color w:val="000000"/>
              </w:rPr>
              <w:t>Методологія викладання інфекційних хвороб у ВМНЗ.</w:t>
            </w:r>
          </w:p>
        </w:tc>
        <w:tc>
          <w:tcPr>
            <w:tcW w:w="826" w:type="dxa"/>
            <w:gridSpan w:val="3"/>
            <w:vAlign w:val="center"/>
          </w:tcPr>
          <w:p w14:paraId="3EAA8D77" w14:textId="48CFEBBC" w:rsidR="00814152" w:rsidRDefault="00814152" w:rsidP="00633C03">
            <w:pPr>
              <w:pStyle w:val="10"/>
              <w:pBdr>
                <w:top w:val="nil"/>
                <w:left w:val="nil"/>
                <w:bottom w:val="nil"/>
                <w:right w:val="nil"/>
                <w:between w:val="nil"/>
              </w:pBdr>
              <w:ind w:hanging="2"/>
              <w:jc w:val="center"/>
              <w:rPr>
                <w:color w:val="000000"/>
              </w:rPr>
            </w:pPr>
            <w:r>
              <w:rPr>
                <w:color w:val="000000"/>
              </w:rPr>
              <w:t>8</w:t>
            </w:r>
          </w:p>
        </w:tc>
        <w:tc>
          <w:tcPr>
            <w:tcW w:w="1134" w:type="dxa"/>
            <w:vAlign w:val="center"/>
          </w:tcPr>
          <w:p w14:paraId="3001F196" w14:textId="77777777" w:rsidR="00814152" w:rsidRDefault="00814152" w:rsidP="00633C03">
            <w:pPr>
              <w:pStyle w:val="10"/>
              <w:pBdr>
                <w:top w:val="nil"/>
                <w:left w:val="nil"/>
                <w:bottom w:val="nil"/>
                <w:right w:val="nil"/>
                <w:between w:val="nil"/>
              </w:pBdr>
              <w:ind w:hanging="2"/>
              <w:jc w:val="center"/>
              <w:rPr>
                <w:color w:val="000000"/>
              </w:rPr>
            </w:pPr>
            <w:r>
              <w:rPr>
                <w:color w:val="000000"/>
              </w:rPr>
              <w:t>3</w:t>
            </w:r>
          </w:p>
        </w:tc>
        <w:tc>
          <w:tcPr>
            <w:tcW w:w="1701" w:type="dxa"/>
            <w:vAlign w:val="center"/>
          </w:tcPr>
          <w:p w14:paraId="559DDBC9" w14:textId="77777777" w:rsidR="00814152" w:rsidRDefault="00814152" w:rsidP="00633C03">
            <w:pPr>
              <w:pStyle w:val="10"/>
              <w:pBdr>
                <w:top w:val="nil"/>
                <w:left w:val="nil"/>
                <w:bottom w:val="nil"/>
                <w:right w:val="nil"/>
                <w:between w:val="nil"/>
              </w:pBdr>
              <w:ind w:hanging="2"/>
              <w:jc w:val="center"/>
              <w:rPr>
                <w:color w:val="000000"/>
              </w:rPr>
            </w:pPr>
            <w:r>
              <w:rPr>
                <w:color w:val="000000"/>
              </w:rPr>
              <w:t>3</w:t>
            </w:r>
          </w:p>
        </w:tc>
        <w:tc>
          <w:tcPr>
            <w:tcW w:w="1877" w:type="dxa"/>
            <w:vAlign w:val="center"/>
          </w:tcPr>
          <w:p w14:paraId="4D9A9147" w14:textId="77777777" w:rsidR="00814152" w:rsidRDefault="00814152" w:rsidP="00633C03">
            <w:pPr>
              <w:pStyle w:val="10"/>
              <w:pBdr>
                <w:top w:val="nil"/>
                <w:left w:val="nil"/>
                <w:bottom w:val="nil"/>
                <w:right w:val="nil"/>
                <w:between w:val="nil"/>
              </w:pBdr>
              <w:ind w:hanging="2"/>
              <w:jc w:val="center"/>
              <w:rPr>
                <w:color w:val="000000"/>
              </w:rPr>
            </w:pPr>
            <w:r>
              <w:rPr>
                <w:color w:val="000000"/>
              </w:rPr>
              <w:t>2</w:t>
            </w:r>
          </w:p>
          <w:p w14:paraId="05369DB5" w14:textId="3DC42144" w:rsidR="00814152" w:rsidRDefault="00814152" w:rsidP="00633C03">
            <w:pPr>
              <w:pStyle w:val="10"/>
              <w:pBdr>
                <w:top w:val="nil"/>
                <w:left w:val="nil"/>
                <w:bottom w:val="nil"/>
                <w:right w:val="nil"/>
                <w:between w:val="nil"/>
              </w:pBdr>
              <w:ind w:hanging="2"/>
              <w:jc w:val="center"/>
              <w:rPr>
                <w:color w:val="000000"/>
              </w:rPr>
            </w:pPr>
          </w:p>
        </w:tc>
      </w:tr>
      <w:tr w:rsidR="00814152" w14:paraId="6BFE623B" w14:textId="77777777" w:rsidTr="00B20157">
        <w:trPr>
          <w:trHeight w:val="1278"/>
        </w:trPr>
        <w:tc>
          <w:tcPr>
            <w:tcW w:w="3960" w:type="dxa"/>
            <w:vAlign w:val="center"/>
          </w:tcPr>
          <w:p w14:paraId="6E8436C9" w14:textId="77777777" w:rsidR="00814152" w:rsidRDefault="00814152" w:rsidP="00633C03">
            <w:pPr>
              <w:pStyle w:val="10"/>
              <w:pBdr>
                <w:top w:val="nil"/>
                <w:left w:val="nil"/>
                <w:bottom w:val="nil"/>
                <w:right w:val="nil"/>
                <w:between w:val="nil"/>
              </w:pBdr>
              <w:ind w:hanging="2"/>
              <w:rPr>
                <w:color w:val="000000"/>
              </w:rPr>
            </w:pPr>
            <w:r>
              <w:rPr>
                <w:b/>
                <w:color w:val="000000"/>
              </w:rPr>
              <w:t xml:space="preserve">Тема практичного заняття 6.  </w:t>
            </w:r>
            <w:r>
              <w:rPr>
                <w:color w:val="000000"/>
              </w:rPr>
              <w:t>Загальні принципи побудови дизайну дослідження в інфектології.</w:t>
            </w:r>
          </w:p>
          <w:p w14:paraId="6136A59E" w14:textId="28E369E2" w:rsidR="00814152" w:rsidRDefault="00814152" w:rsidP="00633C03">
            <w:pPr>
              <w:pStyle w:val="10"/>
              <w:pBdr>
                <w:top w:val="nil"/>
                <w:left w:val="nil"/>
                <w:bottom w:val="nil"/>
                <w:right w:val="nil"/>
                <w:between w:val="nil"/>
              </w:pBdr>
              <w:ind w:hanging="2"/>
              <w:rPr>
                <w:color w:val="000000"/>
              </w:rPr>
            </w:pPr>
            <w:r>
              <w:rPr>
                <w:b/>
                <w:color w:val="000000"/>
              </w:rPr>
              <w:t xml:space="preserve">Тема самостійної роботи 6. </w:t>
            </w:r>
            <w:r>
              <w:rPr>
                <w:color w:val="000000"/>
              </w:rPr>
              <w:t>Впровадження досягнень науки  у практ</w:t>
            </w:r>
            <w:r w:rsidR="00C648BF">
              <w:rPr>
                <w:color w:val="000000"/>
              </w:rPr>
              <w:t>иці</w:t>
            </w:r>
          </w:p>
        </w:tc>
        <w:tc>
          <w:tcPr>
            <w:tcW w:w="826" w:type="dxa"/>
            <w:gridSpan w:val="3"/>
            <w:vAlign w:val="center"/>
          </w:tcPr>
          <w:p w14:paraId="087C8E1F" w14:textId="07F26E6B" w:rsidR="00814152" w:rsidRDefault="00814152" w:rsidP="002C31CD">
            <w:pPr>
              <w:pStyle w:val="10"/>
              <w:pBdr>
                <w:top w:val="nil"/>
                <w:left w:val="nil"/>
                <w:bottom w:val="nil"/>
                <w:right w:val="nil"/>
                <w:between w:val="nil"/>
              </w:pBdr>
              <w:ind w:hanging="2"/>
              <w:jc w:val="center"/>
              <w:rPr>
                <w:color w:val="000000"/>
              </w:rPr>
            </w:pPr>
            <w:r>
              <w:rPr>
                <w:color w:val="000000"/>
              </w:rPr>
              <w:t>8</w:t>
            </w:r>
          </w:p>
        </w:tc>
        <w:tc>
          <w:tcPr>
            <w:tcW w:w="1134" w:type="dxa"/>
            <w:vAlign w:val="center"/>
          </w:tcPr>
          <w:p w14:paraId="2D64E812" w14:textId="77777777" w:rsidR="00814152" w:rsidRDefault="00814152" w:rsidP="002C31CD">
            <w:pPr>
              <w:pStyle w:val="10"/>
              <w:pBdr>
                <w:top w:val="nil"/>
                <w:left w:val="nil"/>
                <w:bottom w:val="nil"/>
                <w:right w:val="nil"/>
                <w:between w:val="nil"/>
              </w:pBdr>
              <w:ind w:hanging="2"/>
              <w:jc w:val="center"/>
              <w:rPr>
                <w:color w:val="000000"/>
              </w:rPr>
            </w:pPr>
            <w:r>
              <w:rPr>
                <w:color w:val="000000"/>
              </w:rPr>
              <w:t>3</w:t>
            </w:r>
          </w:p>
        </w:tc>
        <w:tc>
          <w:tcPr>
            <w:tcW w:w="1701" w:type="dxa"/>
            <w:vAlign w:val="center"/>
          </w:tcPr>
          <w:p w14:paraId="1327C5D8" w14:textId="77777777" w:rsidR="00814152" w:rsidRDefault="00814152" w:rsidP="002C31CD">
            <w:pPr>
              <w:pStyle w:val="10"/>
              <w:pBdr>
                <w:top w:val="nil"/>
                <w:left w:val="nil"/>
                <w:bottom w:val="nil"/>
                <w:right w:val="nil"/>
                <w:between w:val="nil"/>
              </w:pBdr>
              <w:ind w:hanging="2"/>
              <w:jc w:val="center"/>
              <w:rPr>
                <w:color w:val="000000"/>
              </w:rPr>
            </w:pPr>
            <w:r>
              <w:rPr>
                <w:color w:val="000000"/>
              </w:rPr>
              <w:t>3</w:t>
            </w:r>
          </w:p>
        </w:tc>
        <w:tc>
          <w:tcPr>
            <w:tcW w:w="1877" w:type="dxa"/>
            <w:vAlign w:val="center"/>
          </w:tcPr>
          <w:p w14:paraId="5BF0AFFC" w14:textId="77777777" w:rsidR="00814152" w:rsidRDefault="00814152" w:rsidP="002C31CD">
            <w:pPr>
              <w:pStyle w:val="10"/>
              <w:pBdr>
                <w:top w:val="nil"/>
                <w:left w:val="nil"/>
                <w:bottom w:val="nil"/>
                <w:right w:val="nil"/>
                <w:between w:val="nil"/>
              </w:pBdr>
              <w:ind w:hanging="2"/>
              <w:jc w:val="center"/>
              <w:rPr>
                <w:color w:val="000000"/>
              </w:rPr>
            </w:pPr>
            <w:r>
              <w:rPr>
                <w:color w:val="000000"/>
              </w:rPr>
              <w:t>2</w:t>
            </w:r>
          </w:p>
          <w:p w14:paraId="0FE8AB40" w14:textId="3B9C2D17" w:rsidR="00814152" w:rsidRDefault="00814152" w:rsidP="002C31CD">
            <w:pPr>
              <w:pStyle w:val="10"/>
              <w:pBdr>
                <w:top w:val="nil"/>
                <w:left w:val="nil"/>
                <w:bottom w:val="nil"/>
                <w:right w:val="nil"/>
                <w:between w:val="nil"/>
              </w:pBdr>
              <w:ind w:hanging="2"/>
              <w:jc w:val="center"/>
              <w:rPr>
                <w:color w:val="000000"/>
              </w:rPr>
            </w:pPr>
          </w:p>
        </w:tc>
      </w:tr>
      <w:tr w:rsidR="00814152" w14:paraId="1E1C392C" w14:textId="77777777" w:rsidTr="00B20157">
        <w:trPr>
          <w:trHeight w:val="701"/>
        </w:trPr>
        <w:tc>
          <w:tcPr>
            <w:tcW w:w="3960" w:type="dxa"/>
            <w:vAlign w:val="center"/>
          </w:tcPr>
          <w:p w14:paraId="1A0D61C9" w14:textId="77777777" w:rsidR="00814152" w:rsidRDefault="00814152" w:rsidP="00633C03">
            <w:pPr>
              <w:pStyle w:val="10"/>
              <w:pBdr>
                <w:top w:val="nil"/>
                <w:left w:val="nil"/>
                <w:bottom w:val="nil"/>
                <w:right w:val="nil"/>
                <w:between w:val="nil"/>
              </w:pBdr>
              <w:ind w:hanging="2"/>
              <w:rPr>
                <w:color w:val="000000"/>
              </w:rPr>
            </w:pPr>
            <w:r>
              <w:rPr>
                <w:b/>
                <w:color w:val="000000"/>
              </w:rPr>
              <w:t xml:space="preserve">Тема практичного заняття 7.  </w:t>
            </w:r>
            <w:r>
              <w:rPr>
                <w:color w:val="000000"/>
              </w:rPr>
              <w:t>Етика та методологія наукового дослідження.</w:t>
            </w:r>
          </w:p>
          <w:p w14:paraId="2E81D24B" w14:textId="77777777" w:rsidR="00633C03" w:rsidRPr="00633C03" w:rsidRDefault="00633C03" w:rsidP="00633C03">
            <w:pPr>
              <w:pStyle w:val="10"/>
              <w:pBdr>
                <w:top w:val="nil"/>
                <w:left w:val="nil"/>
                <w:bottom w:val="nil"/>
                <w:right w:val="nil"/>
                <w:between w:val="nil"/>
              </w:pBdr>
              <w:rPr>
                <w:color w:val="000000"/>
              </w:rPr>
            </w:pPr>
            <w:r w:rsidRPr="00633C03">
              <w:rPr>
                <w:color w:val="000000"/>
              </w:rPr>
              <w:t>інфектології.</w:t>
            </w:r>
          </w:p>
          <w:p w14:paraId="4406F901" w14:textId="311F5474" w:rsidR="00633C03" w:rsidRPr="00633C03" w:rsidRDefault="00633C03" w:rsidP="00633C03">
            <w:pPr>
              <w:pStyle w:val="10"/>
              <w:pBdr>
                <w:top w:val="nil"/>
                <w:left w:val="nil"/>
                <w:bottom w:val="nil"/>
                <w:right w:val="nil"/>
                <w:between w:val="nil"/>
              </w:pBdr>
              <w:rPr>
                <w:color w:val="000000"/>
              </w:rPr>
            </w:pPr>
            <w:r w:rsidRPr="00633C03">
              <w:rPr>
                <w:b/>
                <w:color w:val="000000"/>
              </w:rPr>
              <w:t xml:space="preserve">Тема самостійної роботи </w:t>
            </w:r>
            <w:r>
              <w:rPr>
                <w:b/>
                <w:color w:val="000000"/>
              </w:rPr>
              <w:t xml:space="preserve">7. </w:t>
            </w:r>
            <w:r w:rsidRPr="00633C03">
              <w:rPr>
                <w:color w:val="000000"/>
              </w:rPr>
              <w:t>Етика та методологія наукового дослідження</w:t>
            </w:r>
          </w:p>
          <w:p w14:paraId="190B632D" w14:textId="24E99C12" w:rsidR="00633C03" w:rsidRPr="00633C03" w:rsidRDefault="00633C03" w:rsidP="00633C03">
            <w:pPr>
              <w:pStyle w:val="10"/>
              <w:pBdr>
                <w:top w:val="nil"/>
                <w:left w:val="nil"/>
                <w:bottom w:val="nil"/>
                <w:right w:val="nil"/>
                <w:between w:val="nil"/>
              </w:pBdr>
              <w:ind w:hanging="2"/>
              <w:rPr>
                <w:b/>
                <w:color w:val="000000"/>
              </w:rPr>
            </w:pPr>
          </w:p>
        </w:tc>
        <w:tc>
          <w:tcPr>
            <w:tcW w:w="826" w:type="dxa"/>
            <w:gridSpan w:val="3"/>
            <w:vAlign w:val="center"/>
          </w:tcPr>
          <w:p w14:paraId="64E884FF" w14:textId="2ABCE680" w:rsidR="00814152" w:rsidRDefault="00814152" w:rsidP="00633C03">
            <w:pPr>
              <w:pStyle w:val="10"/>
              <w:pBdr>
                <w:top w:val="nil"/>
                <w:left w:val="nil"/>
                <w:bottom w:val="nil"/>
                <w:right w:val="nil"/>
                <w:between w:val="nil"/>
              </w:pBdr>
              <w:ind w:hanging="2"/>
              <w:jc w:val="center"/>
              <w:rPr>
                <w:color w:val="000000"/>
              </w:rPr>
            </w:pPr>
            <w:r>
              <w:rPr>
                <w:color w:val="000000"/>
              </w:rPr>
              <w:t>8</w:t>
            </w:r>
          </w:p>
        </w:tc>
        <w:tc>
          <w:tcPr>
            <w:tcW w:w="1134" w:type="dxa"/>
            <w:vAlign w:val="center"/>
          </w:tcPr>
          <w:p w14:paraId="474307B3" w14:textId="77777777" w:rsidR="00814152" w:rsidRDefault="00814152" w:rsidP="00633C03">
            <w:pPr>
              <w:pStyle w:val="10"/>
              <w:pBdr>
                <w:top w:val="nil"/>
                <w:left w:val="nil"/>
                <w:bottom w:val="nil"/>
                <w:right w:val="nil"/>
                <w:between w:val="nil"/>
              </w:pBdr>
              <w:ind w:hanging="2"/>
              <w:jc w:val="center"/>
              <w:rPr>
                <w:color w:val="000000"/>
              </w:rPr>
            </w:pPr>
            <w:r>
              <w:rPr>
                <w:color w:val="000000"/>
              </w:rPr>
              <w:t>3</w:t>
            </w:r>
          </w:p>
        </w:tc>
        <w:tc>
          <w:tcPr>
            <w:tcW w:w="1701" w:type="dxa"/>
            <w:vAlign w:val="center"/>
          </w:tcPr>
          <w:p w14:paraId="718B286E" w14:textId="77777777" w:rsidR="00814152" w:rsidRDefault="00814152" w:rsidP="00633C03">
            <w:pPr>
              <w:pStyle w:val="10"/>
              <w:pBdr>
                <w:top w:val="nil"/>
                <w:left w:val="nil"/>
                <w:bottom w:val="nil"/>
                <w:right w:val="nil"/>
                <w:between w:val="nil"/>
              </w:pBdr>
              <w:ind w:hanging="2"/>
              <w:jc w:val="center"/>
              <w:rPr>
                <w:color w:val="000000"/>
              </w:rPr>
            </w:pPr>
            <w:r>
              <w:rPr>
                <w:color w:val="000000"/>
              </w:rPr>
              <w:t>3</w:t>
            </w:r>
          </w:p>
        </w:tc>
        <w:tc>
          <w:tcPr>
            <w:tcW w:w="1877" w:type="dxa"/>
            <w:vAlign w:val="center"/>
          </w:tcPr>
          <w:p w14:paraId="1BF27E7E" w14:textId="77777777" w:rsidR="00814152" w:rsidRDefault="00814152" w:rsidP="00633C03">
            <w:pPr>
              <w:pStyle w:val="10"/>
              <w:pBdr>
                <w:top w:val="nil"/>
                <w:left w:val="nil"/>
                <w:bottom w:val="nil"/>
                <w:right w:val="nil"/>
                <w:between w:val="nil"/>
              </w:pBdr>
              <w:ind w:hanging="2"/>
              <w:jc w:val="center"/>
              <w:rPr>
                <w:color w:val="000000"/>
              </w:rPr>
            </w:pPr>
            <w:r>
              <w:rPr>
                <w:color w:val="000000"/>
              </w:rPr>
              <w:t>2</w:t>
            </w:r>
          </w:p>
          <w:p w14:paraId="0C5B1AB5" w14:textId="40EB5841" w:rsidR="00814152" w:rsidRDefault="00814152" w:rsidP="00633C03">
            <w:pPr>
              <w:pStyle w:val="10"/>
              <w:pBdr>
                <w:top w:val="nil"/>
                <w:left w:val="nil"/>
                <w:bottom w:val="nil"/>
                <w:right w:val="nil"/>
                <w:between w:val="nil"/>
              </w:pBdr>
              <w:ind w:hanging="2"/>
              <w:jc w:val="center"/>
              <w:rPr>
                <w:color w:val="000000"/>
              </w:rPr>
            </w:pPr>
          </w:p>
        </w:tc>
      </w:tr>
      <w:tr w:rsidR="00814152" w14:paraId="45C5ED98" w14:textId="77777777" w:rsidTr="00B20157">
        <w:trPr>
          <w:trHeight w:val="838"/>
        </w:trPr>
        <w:tc>
          <w:tcPr>
            <w:tcW w:w="3960" w:type="dxa"/>
            <w:vAlign w:val="center"/>
          </w:tcPr>
          <w:p w14:paraId="74383810" w14:textId="77777777" w:rsidR="00633C03" w:rsidRDefault="00814152" w:rsidP="00633C03">
            <w:pPr>
              <w:pStyle w:val="10"/>
              <w:pBdr>
                <w:top w:val="nil"/>
                <w:left w:val="nil"/>
                <w:bottom w:val="nil"/>
                <w:right w:val="nil"/>
                <w:between w:val="nil"/>
              </w:pBdr>
              <w:ind w:hanging="2"/>
              <w:rPr>
                <w:color w:val="000000"/>
              </w:rPr>
            </w:pPr>
            <w:r>
              <w:rPr>
                <w:b/>
                <w:color w:val="000000"/>
              </w:rPr>
              <w:t xml:space="preserve">Тема практичного заняття 8.  </w:t>
            </w:r>
            <w:r>
              <w:rPr>
                <w:color w:val="000000"/>
              </w:rPr>
              <w:t>Коморбідність у клініці інфекційних хвороб.</w:t>
            </w:r>
          </w:p>
          <w:p w14:paraId="71B00D21" w14:textId="4195A50C" w:rsidR="00633C03" w:rsidRPr="00633C03" w:rsidRDefault="00633C03" w:rsidP="00633C03">
            <w:pPr>
              <w:pStyle w:val="10"/>
              <w:pBdr>
                <w:top w:val="nil"/>
                <w:left w:val="nil"/>
                <w:bottom w:val="nil"/>
                <w:right w:val="nil"/>
                <w:between w:val="nil"/>
              </w:pBdr>
              <w:rPr>
                <w:b/>
                <w:color w:val="000000"/>
              </w:rPr>
            </w:pPr>
            <w:r>
              <w:t xml:space="preserve"> </w:t>
            </w:r>
            <w:r w:rsidRPr="00633C03">
              <w:rPr>
                <w:b/>
                <w:color w:val="000000"/>
              </w:rPr>
              <w:t xml:space="preserve">Тема самостійної роботи 8. </w:t>
            </w:r>
          </w:p>
          <w:p w14:paraId="3BCA05EC" w14:textId="6B689D78" w:rsidR="00814152" w:rsidRDefault="00633C03" w:rsidP="00633C03">
            <w:pPr>
              <w:pStyle w:val="10"/>
              <w:pBdr>
                <w:top w:val="nil"/>
                <w:left w:val="nil"/>
                <w:bottom w:val="nil"/>
                <w:right w:val="nil"/>
                <w:between w:val="nil"/>
              </w:pBdr>
              <w:ind w:hanging="2"/>
              <w:rPr>
                <w:color w:val="000000"/>
              </w:rPr>
            </w:pPr>
            <w:r w:rsidRPr="00633C03">
              <w:rPr>
                <w:color w:val="000000"/>
              </w:rPr>
              <w:t>Коморбітність у клініці інфекційних хвороб</w:t>
            </w:r>
          </w:p>
        </w:tc>
        <w:tc>
          <w:tcPr>
            <w:tcW w:w="826" w:type="dxa"/>
            <w:gridSpan w:val="3"/>
            <w:vAlign w:val="center"/>
          </w:tcPr>
          <w:p w14:paraId="5051FB20" w14:textId="01B88FCF" w:rsidR="00814152" w:rsidRDefault="00814152" w:rsidP="002C31CD">
            <w:pPr>
              <w:pStyle w:val="10"/>
              <w:pBdr>
                <w:top w:val="nil"/>
                <w:left w:val="nil"/>
                <w:bottom w:val="nil"/>
                <w:right w:val="nil"/>
                <w:between w:val="nil"/>
              </w:pBdr>
              <w:ind w:hanging="2"/>
              <w:jc w:val="center"/>
              <w:rPr>
                <w:color w:val="000000"/>
              </w:rPr>
            </w:pPr>
            <w:r>
              <w:rPr>
                <w:color w:val="000000"/>
              </w:rPr>
              <w:t>7</w:t>
            </w:r>
          </w:p>
        </w:tc>
        <w:tc>
          <w:tcPr>
            <w:tcW w:w="1134" w:type="dxa"/>
            <w:vAlign w:val="center"/>
          </w:tcPr>
          <w:p w14:paraId="741BC83F" w14:textId="77777777" w:rsidR="00814152" w:rsidRDefault="00814152" w:rsidP="002C31CD">
            <w:pPr>
              <w:pStyle w:val="10"/>
              <w:pBdr>
                <w:top w:val="nil"/>
                <w:left w:val="nil"/>
                <w:bottom w:val="nil"/>
                <w:right w:val="nil"/>
                <w:between w:val="nil"/>
              </w:pBdr>
              <w:ind w:hanging="2"/>
              <w:jc w:val="center"/>
              <w:rPr>
                <w:color w:val="000000"/>
              </w:rPr>
            </w:pPr>
            <w:r>
              <w:rPr>
                <w:color w:val="000000"/>
              </w:rPr>
              <w:t>3</w:t>
            </w:r>
          </w:p>
        </w:tc>
        <w:tc>
          <w:tcPr>
            <w:tcW w:w="1701" w:type="dxa"/>
            <w:vAlign w:val="center"/>
          </w:tcPr>
          <w:p w14:paraId="68DE1FFB" w14:textId="77777777" w:rsidR="00814152" w:rsidRDefault="00814152" w:rsidP="002C31CD">
            <w:pPr>
              <w:pStyle w:val="10"/>
              <w:pBdr>
                <w:top w:val="nil"/>
                <w:left w:val="nil"/>
                <w:bottom w:val="nil"/>
                <w:right w:val="nil"/>
                <w:between w:val="nil"/>
              </w:pBdr>
              <w:ind w:hanging="2"/>
              <w:jc w:val="center"/>
              <w:rPr>
                <w:color w:val="000000"/>
              </w:rPr>
            </w:pPr>
            <w:r>
              <w:rPr>
                <w:color w:val="000000"/>
              </w:rPr>
              <w:t>3</w:t>
            </w:r>
          </w:p>
        </w:tc>
        <w:tc>
          <w:tcPr>
            <w:tcW w:w="1877" w:type="dxa"/>
            <w:vAlign w:val="center"/>
          </w:tcPr>
          <w:p w14:paraId="01C93FC4" w14:textId="77777777" w:rsidR="00814152" w:rsidRDefault="00814152" w:rsidP="002C31CD">
            <w:pPr>
              <w:pStyle w:val="10"/>
              <w:pBdr>
                <w:top w:val="nil"/>
                <w:left w:val="nil"/>
                <w:bottom w:val="nil"/>
                <w:right w:val="nil"/>
                <w:between w:val="nil"/>
              </w:pBdr>
              <w:ind w:hanging="2"/>
              <w:jc w:val="center"/>
              <w:rPr>
                <w:color w:val="000000"/>
              </w:rPr>
            </w:pPr>
            <w:r>
              <w:rPr>
                <w:color w:val="000000"/>
              </w:rPr>
              <w:t>1</w:t>
            </w:r>
          </w:p>
          <w:p w14:paraId="713628BE" w14:textId="209FEFFD" w:rsidR="00814152" w:rsidRDefault="00814152" w:rsidP="002C31CD">
            <w:pPr>
              <w:pStyle w:val="10"/>
              <w:pBdr>
                <w:top w:val="nil"/>
                <w:left w:val="nil"/>
                <w:bottom w:val="nil"/>
                <w:right w:val="nil"/>
                <w:between w:val="nil"/>
              </w:pBdr>
              <w:ind w:hanging="2"/>
              <w:jc w:val="center"/>
              <w:rPr>
                <w:color w:val="000000"/>
              </w:rPr>
            </w:pPr>
          </w:p>
        </w:tc>
      </w:tr>
      <w:tr w:rsidR="00814152" w14:paraId="3661CF2A" w14:textId="77777777" w:rsidTr="00B20157">
        <w:trPr>
          <w:trHeight w:val="184"/>
        </w:trPr>
        <w:tc>
          <w:tcPr>
            <w:tcW w:w="3960" w:type="dxa"/>
            <w:vAlign w:val="center"/>
          </w:tcPr>
          <w:p w14:paraId="5538C1B3" w14:textId="77777777" w:rsidR="00814152" w:rsidRDefault="00814152" w:rsidP="00633C03">
            <w:pPr>
              <w:pStyle w:val="10"/>
              <w:pBdr>
                <w:top w:val="nil"/>
                <w:left w:val="nil"/>
                <w:bottom w:val="nil"/>
                <w:right w:val="nil"/>
                <w:between w:val="nil"/>
              </w:pBdr>
              <w:ind w:hanging="2"/>
              <w:rPr>
                <w:color w:val="000000"/>
              </w:rPr>
            </w:pPr>
            <w:r>
              <w:rPr>
                <w:b/>
                <w:color w:val="000000"/>
              </w:rPr>
              <w:t>Разом за модулем 2</w:t>
            </w:r>
          </w:p>
          <w:p w14:paraId="7D6BD5ED" w14:textId="77777777" w:rsidR="00814152" w:rsidRDefault="00814152" w:rsidP="00633C03">
            <w:pPr>
              <w:pStyle w:val="10"/>
              <w:pBdr>
                <w:top w:val="nil"/>
                <w:left w:val="nil"/>
                <w:bottom w:val="nil"/>
                <w:right w:val="nil"/>
                <w:between w:val="nil"/>
              </w:pBdr>
              <w:ind w:hanging="2"/>
              <w:rPr>
                <w:color w:val="000000"/>
              </w:rPr>
            </w:pPr>
          </w:p>
        </w:tc>
        <w:tc>
          <w:tcPr>
            <w:tcW w:w="826" w:type="dxa"/>
            <w:gridSpan w:val="3"/>
            <w:vAlign w:val="center"/>
          </w:tcPr>
          <w:p w14:paraId="2CFAE680" w14:textId="43BBD8BC" w:rsidR="00814152" w:rsidRPr="00B20157" w:rsidRDefault="008E4627" w:rsidP="00633C03">
            <w:pPr>
              <w:pStyle w:val="10"/>
              <w:pBdr>
                <w:top w:val="nil"/>
                <w:left w:val="nil"/>
                <w:bottom w:val="nil"/>
                <w:right w:val="nil"/>
                <w:between w:val="nil"/>
              </w:pBdr>
              <w:ind w:hanging="2"/>
              <w:jc w:val="center"/>
              <w:rPr>
                <w:b/>
                <w:color w:val="000000"/>
              </w:rPr>
            </w:pPr>
            <w:r w:rsidRPr="00B20157">
              <w:rPr>
                <w:b/>
                <w:color w:val="000000"/>
              </w:rPr>
              <w:t>63</w:t>
            </w:r>
          </w:p>
        </w:tc>
        <w:tc>
          <w:tcPr>
            <w:tcW w:w="1134" w:type="dxa"/>
            <w:vAlign w:val="center"/>
          </w:tcPr>
          <w:p w14:paraId="30698AA7" w14:textId="77777777" w:rsidR="00814152" w:rsidRDefault="00814152" w:rsidP="00633C03">
            <w:pPr>
              <w:pStyle w:val="10"/>
              <w:pBdr>
                <w:top w:val="nil"/>
                <w:left w:val="nil"/>
                <w:bottom w:val="nil"/>
                <w:right w:val="nil"/>
                <w:between w:val="nil"/>
              </w:pBdr>
              <w:ind w:hanging="2"/>
              <w:jc w:val="center"/>
              <w:rPr>
                <w:color w:val="000000"/>
              </w:rPr>
            </w:pPr>
            <w:r>
              <w:rPr>
                <w:b/>
                <w:color w:val="000000"/>
              </w:rPr>
              <w:t>24</w:t>
            </w:r>
          </w:p>
        </w:tc>
        <w:tc>
          <w:tcPr>
            <w:tcW w:w="1701" w:type="dxa"/>
            <w:vAlign w:val="center"/>
          </w:tcPr>
          <w:p w14:paraId="5BF8ED73" w14:textId="77777777" w:rsidR="00814152" w:rsidRDefault="00814152" w:rsidP="00633C03">
            <w:pPr>
              <w:pStyle w:val="10"/>
              <w:pBdr>
                <w:top w:val="nil"/>
                <w:left w:val="nil"/>
                <w:bottom w:val="nil"/>
                <w:right w:val="nil"/>
                <w:between w:val="nil"/>
              </w:pBdr>
              <w:ind w:hanging="2"/>
              <w:jc w:val="center"/>
              <w:rPr>
                <w:color w:val="000000"/>
              </w:rPr>
            </w:pPr>
            <w:r>
              <w:rPr>
                <w:b/>
                <w:color w:val="000000"/>
              </w:rPr>
              <w:t>24</w:t>
            </w:r>
          </w:p>
        </w:tc>
        <w:tc>
          <w:tcPr>
            <w:tcW w:w="1877" w:type="dxa"/>
            <w:vAlign w:val="center"/>
          </w:tcPr>
          <w:p w14:paraId="383F7BE3" w14:textId="77777777" w:rsidR="00814152" w:rsidRDefault="00814152" w:rsidP="00633C03">
            <w:pPr>
              <w:pStyle w:val="10"/>
              <w:pBdr>
                <w:top w:val="nil"/>
                <w:left w:val="nil"/>
                <w:bottom w:val="nil"/>
                <w:right w:val="nil"/>
                <w:between w:val="nil"/>
              </w:pBdr>
              <w:ind w:hanging="2"/>
              <w:jc w:val="center"/>
              <w:rPr>
                <w:color w:val="000000"/>
              </w:rPr>
            </w:pPr>
            <w:r>
              <w:rPr>
                <w:b/>
                <w:color w:val="000000"/>
              </w:rPr>
              <w:t>15</w:t>
            </w:r>
          </w:p>
          <w:p w14:paraId="40E543AB" w14:textId="76808C2D" w:rsidR="00814152" w:rsidRDefault="00814152" w:rsidP="00633C03">
            <w:pPr>
              <w:pStyle w:val="10"/>
              <w:pBdr>
                <w:top w:val="nil"/>
                <w:left w:val="nil"/>
                <w:bottom w:val="nil"/>
                <w:right w:val="nil"/>
                <w:between w:val="nil"/>
              </w:pBdr>
              <w:ind w:hanging="2"/>
              <w:jc w:val="center"/>
              <w:rPr>
                <w:color w:val="000000"/>
              </w:rPr>
            </w:pPr>
          </w:p>
        </w:tc>
      </w:tr>
      <w:tr w:rsidR="0055650A" w14:paraId="7302F8CA" w14:textId="77777777" w:rsidTr="00B20157">
        <w:trPr>
          <w:trHeight w:val="2682"/>
        </w:trPr>
        <w:tc>
          <w:tcPr>
            <w:tcW w:w="3960" w:type="dxa"/>
            <w:vAlign w:val="center"/>
          </w:tcPr>
          <w:p w14:paraId="61554224" w14:textId="13CACDD0" w:rsidR="0055650A" w:rsidRDefault="0055650A" w:rsidP="00633C03">
            <w:pPr>
              <w:pStyle w:val="10"/>
              <w:pBdr>
                <w:top w:val="nil"/>
                <w:left w:val="nil"/>
                <w:bottom w:val="nil"/>
                <w:right w:val="nil"/>
                <w:between w:val="nil"/>
              </w:pBdr>
              <w:ind w:hanging="2"/>
              <w:rPr>
                <w:color w:val="000000"/>
              </w:rPr>
            </w:pPr>
            <w:r>
              <w:rPr>
                <w:b/>
                <w:color w:val="000000"/>
              </w:rPr>
              <w:t xml:space="preserve">Тема практичного заняття 1.  </w:t>
            </w:r>
            <w:r>
              <w:rPr>
                <w:color w:val="000000"/>
              </w:rPr>
              <w:t xml:space="preserve">Надання невідкладної допомоги при різних кровотечах, </w:t>
            </w:r>
            <w:r w:rsidR="00633C03">
              <w:rPr>
                <w:color w:val="000000"/>
              </w:rPr>
              <w:t>пов’язаних</w:t>
            </w:r>
            <w:r>
              <w:rPr>
                <w:color w:val="000000"/>
              </w:rPr>
              <w:t xml:space="preserve"> з інфекційною патологією.</w:t>
            </w:r>
          </w:p>
          <w:p w14:paraId="44F0FB8A" w14:textId="77777777" w:rsidR="0055650A" w:rsidRDefault="0055650A" w:rsidP="002C31CD">
            <w:pPr>
              <w:pStyle w:val="10"/>
              <w:pBdr>
                <w:top w:val="nil"/>
                <w:left w:val="nil"/>
                <w:bottom w:val="nil"/>
                <w:right w:val="nil"/>
                <w:between w:val="nil"/>
              </w:pBdr>
              <w:ind w:hanging="2"/>
              <w:rPr>
                <w:color w:val="000000"/>
              </w:rPr>
            </w:pPr>
            <w:r>
              <w:rPr>
                <w:b/>
                <w:color w:val="000000"/>
              </w:rPr>
              <w:t xml:space="preserve">Тема самостійної роботи 1. </w:t>
            </w:r>
            <w:r>
              <w:rPr>
                <w:color w:val="000000"/>
              </w:rPr>
              <w:t>Методика проведення та етапи виведення хворого з ІТШ у світлі сучасних рекомендацій.</w:t>
            </w:r>
          </w:p>
        </w:tc>
        <w:tc>
          <w:tcPr>
            <w:tcW w:w="826" w:type="dxa"/>
            <w:gridSpan w:val="3"/>
            <w:vAlign w:val="center"/>
          </w:tcPr>
          <w:p w14:paraId="6BEEB0AD" w14:textId="5A3CCBFE" w:rsidR="0055650A" w:rsidRDefault="0055650A" w:rsidP="002C31CD">
            <w:pPr>
              <w:pStyle w:val="10"/>
              <w:pBdr>
                <w:top w:val="nil"/>
                <w:left w:val="nil"/>
                <w:bottom w:val="nil"/>
                <w:right w:val="nil"/>
                <w:between w:val="nil"/>
              </w:pBdr>
              <w:ind w:hanging="2"/>
              <w:jc w:val="center"/>
              <w:rPr>
                <w:color w:val="000000"/>
              </w:rPr>
            </w:pPr>
            <w:r>
              <w:rPr>
                <w:color w:val="000000"/>
              </w:rPr>
              <w:t>8</w:t>
            </w:r>
          </w:p>
        </w:tc>
        <w:tc>
          <w:tcPr>
            <w:tcW w:w="1134" w:type="dxa"/>
            <w:vAlign w:val="center"/>
          </w:tcPr>
          <w:p w14:paraId="3EFCCAFE" w14:textId="77777777" w:rsidR="0055650A" w:rsidRDefault="0055650A" w:rsidP="002C31CD">
            <w:pPr>
              <w:pStyle w:val="10"/>
              <w:pBdr>
                <w:top w:val="nil"/>
                <w:left w:val="nil"/>
                <w:bottom w:val="nil"/>
                <w:right w:val="nil"/>
                <w:between w:val="nil"/>
              </w:pBdr>
              <w:ind w:hanging="2"/>
              <w:jc w:val="center"/>
              <w:rPr>
                <w:color w:val="000000"/>
              </w:rPr>
            </w:pPr>
            <w:r>
              <w:rPr>
                <w:color w:val="000000"/>
              </w:rPr>
              <w:t>3</w:t>
            </w:r>
          </w:p>
        </w:tc>
        <w:tc>
          <w:tcPr>
            <w:tcW w:w="1701" w:type="dxa"/>
            <w:vAlign w:val="center"/>
          </w:tcPr>
          <w:p w14:paraId="03044CB7" w14:textId="77777777" w:rsidR="0055650A" w:rsidRDefault="0055650A" w:rsidP="002C31CD">
            <w:pPr>
              <w:pStyle w:val="10"/>
              <w:pBdr>
                <w:top w:val="nil"/>
                <w:left w:val="nil"/>
                <w:bottom w:val="nil"/>
                <w:right w:val="nil"/>
                <w:between w:val="nil"/>
              </w:pBdr>
              <w:ind w:hanging="2"/>
              <w:jc w:val="center"/>
              <w:rPr>
                <w:color w:val="000000"/>
              </w:rPr>
            </w:pPr>
            <w:r>
              <w:rPr>
                <w:color w:val="000000"/>
              </w:rPr>
              <w:t>3</w:t>
            </w:r>
          </w:p>
        </w:tc>
        <w:tc>
          <w:tcPr>
            <w:tcW w:w="1877" w:type="dxa"/>
            <w:vAlign w:val="center"/>
          </w:tcPr>
          <w:p w14:paraId="53FA0D7F" w14:textId="77777777" w:rsidR="0055650A" w:rsidRDefault="0055650A" w:rsidP="002C31CD">
            <w:pPr>
              <w:pStyle w:val="10"/>
              <w:pBdr>
                <w:top w:val="nil"/>
                <w:left w:val="nil"/>
                <w:bottom w:val="nil"/>
                <w:right w:val="nil"/>
                <w:between w:val="nil"/>
              </w:pBdr>
              <w:ind w:hanging="2"/>
              <w:jc w:val="center"/>
              <w:rPr>
                <w:color w:val="000000"/>
              </w:rPr>
            </w:pPr>
            <w:r>
              <w:rPr>
                <w:color w:val="000000"/>
              </w:rPr>
              <w:t>2</w:t>
            </w:r>
          </w:p>
          <w:p w14:paraId="2D3C07C6" w14:textId="3AE49D26" w:rsidR="0055650A" w:rsidRDefault="0055650A" w:rsidP="002C31CD">
            <w:pPr>
              <w:pStyle w:val="10"/>
              <w:pBdr>
                <w:top w:val="nil"/>
                <w:left w:val="nil"/>
                <w:bottom w:val="nil"/>
                <w:right w:val="nil"/>
                <w:between w:val="nil"/>
              </w:pBdr>
              <w:ind w:hanging="2"/>
              <w:jc w:val="center"/>
              <w:rPr>
                <w:color w:val="000000"/>
              </w:rPr>
            </w:pPr>
          </w:p>
        </w:tc>
      </w:tr>
      <w:tr w:rsidR="0055650A" w14:paraId="6A52B444" w14:textId="77777777" w:rsidTr="00B20157">
        <w:trPr>
          <w:trHeight w:val="2407"/>
        </w:trPr>
        <w:tc>
          <w:tcPr>
            <w:tcW w:w="3960" w:type="dxa"/>
            <w:vAlign w:val="center"/>
          </w:tcPr>
          <w:p w14:paraId="540F509F" w14:textId="77777777" w:rsidR="0055650A" w:rsidRDefault="0055650A" w:rsidP="00633C03">
            <w:pPr>
              <w:pStyle w:val="10"/>
              <w:pBdr>
                <w:top w:val="nil"/>
                <w:left w:val="nil"/>
                <w:bottom w:val="nil"/>
                <w:right w:val="nil"/>
                <w:between w:val="nil"/>
              </w:pBdr>
              <w:ind w:hanging="2"/>
              <w:rPr>
                <w:color w:val="000000"/>
              </w:rPr>
            </w:pPr>
            <w:r>
              <w:rPr>
                <w:b/>
                <w:color w:val="000000"/>
              </w:rPr>
              <w:t xml:space="preserve">Тема практичного заняття 2.  </w:t>
            </w:r>
            <w:r>
              <w:rPr>
                <w:color w:val="000000"/>
              </w:rPr>
              <w:t>Надання невідкладної допомоги при дегідратації різного ступеню.</w:t>
            </w:r>
          </w:p>
          <w:p w14:paraId="6956F64D" w14:textId="77777777" w:rsidR="0055650A" w:rsidRDefault="0055650A" w:rsidP="002C31CD">
            <w:pPr>
              <w:pStyle w:val="10"/>
              <w:pBdr>
                <w:top w:val="nil"/>
                <w:left w:val="nil"/>
                <w:bottom w:val="nil"/>
                <w:right w:val="nil"/>
                <w:between w:val="nil"/>
              </w:pBdr>
              <w:ind w:hanging="2"/>
              <w:rPr>
                <w:color w:val="000000"/>
              </w:rPr>
            </w:pPr>
            <w:r>
              <w:rPr>
                <w:b/>
                <w:color w:val="000000"/>
              </w:rPr>
              <w:t xml:space="preserve">Тема самостійної роботи 2. </w:t>
            </w:r>
            <w:r>
              <w:rPr>
                <w:color w:val="000000"/>
              </w:rPr>
              <w:t>Лікування пацієнтів з АШ і сироватковою хворобою та профілактика алергійних реакцій негайної та сповільненої дії.</w:t>
            </w:r>
          </w:p>
          <w:p w14:paraId="4833E03B" w14:textId="77777777" w:rsidR="0055650A" w:rsidRDefault="0055650A" w:rsidP="002C31CD">
            <w:pPr>
              <w:pStyle w:val="10"/>
              <w:pBdr>
                <w:top w:val="nil"/>
                <w:left w:val="nil"/>
                <w:bottom w:val="nil"/>
                <w:right w:val="nil"/>
                <w:between w:val="nil"/>
              </w:pBdr>
              <w:ind w:hanging="2"/>
              <w:rPr>
                <w:color w:val="000000"/>
              </w:rPr>
            </w:pPr>
          </w:p>
        </w:tc>
        <w:tc>
          <w:tcPr>
            <w:tcW w:w="826" w:type="dxa"/>
            <w:gridSpan w:val="3"/>
            <w:vAlign w:val="center"/>
          </w:tcPr>
          <w:p w14:paraId="092E25BB" w14:textId="0547DEF1" w:rsidR="0055650A" w:rsidRDefault="0055650A" w:rsidP="002C31CD">
            <w:pPr>
              <w:pStyle w:val="10"/>
              <w:pBdr>
                <w:top w:val="nil"/>
                <w:left w:val="nil"/>
                <w:bottom w:val="nil"/>
                <w:right w:val="nil"/>
                <w:between w:val="nil"/>
              </w:pBdr>
              <w:ind w:hanging="2"/>
              <w:jc w:val="center"/>
              <w:rPr>
                <w:color w:val="000000"/>
              </w:rPr>
            </w:pPr>
            <w:r>
              <w:rPr>
                <w:color w:val="000000"/>
              </w:rPr>
              <w:t>8</w:t>
            </w:r>
          </w:p>
        </w:tc>
        <w:tc>
          <w:tcPr>
            <w:tcW w:w="1134" w:type="dxa"/>
            <w:vAlign w:val="center"/>
          </w:tcPr>
          <w:p w14:paraId="4A6A38CC" w14:textId="77777777" w:rsidR="0055650A" w:rsidRDefault="0055650A" w:rsidP="002C31CD">
            <w:pPr>
              <w:pStyle w:val="10"/>
              <w:pBdr>
                <w:top w:val="nil"/>
                <w:left w:val="nil"/>
                <w:bottom w:val="nil"/>
                <w:right w:val="nil"/>
                <w:between w:val="nil"/>
              </w:pBdr>
              <w:ind w:hanging="2"/>
              <w:jc w:val="center"/>
              <w:rPr>
                <w:color w:val="000000"/>
              </w:rPr>
            </w:pPr>
            <w:r>
              <w:rPr>
                <w:color w:val="000000"/>
              </w:rPr>
              <w:t>3</w:t>
            </w:r>
          </w:p>
        </w:tc>
        <w:tc>
          <w:tcPr>
            <w:tcW w:w="1701" w:type="dxa"/>
            <w:vAlign w:val="center"/>
          </w:tcPr>
          <w:p w14:paraId="6811B6FC" w14:textId="77777777" w:rsidR="0055650A" w:rsidRDefault="0055650A" w:rsidP="002C31CD">
            <w:pPr>
              <w:pStyle w:val="10"/>
              <w:pBdr>
                <w:top w:val="nil"/>
                <w:left w:val="nil"/>
                <w:bottom w:val="nil"/>
                <w:right w:val="nil"/>
                <w:between w:val="nil"/>
              </w:pBdr>
              <w:ind w:hanging="2"/>
              <w:jc w:val="center"/>
              <w:rPr>
                <w:color w:val="000000"/>
              </w:rPr>
            </w:pPr>
            <w:r>
              <w:rPr>
                <w:color w:val="000000"/>
              </w:rPr>
              <w:t>3</w:t>
            </w:r>
          </w:p>
        </w:tc>
        <w:tc>
          <w:tcPr>
            <w:tcW w:w="1877" w:type="dxa"/>
            <w:vAlign w:val="center"/>
          </w:tcPr>
          <w:p w14:paraId="54CFB99A" w14:textId="77777777" w:rsidR="0055650A" w:rsidRDefault="0055650A" w:rsidP="002C31CD">
            <w:pPr>
              <w:pStyle w:val="10"/>
              <w:pBdr>
                <w:top w:val="nil"/>
                <w:left w:val="nil"/>
                <w:bottom w:val="nil"/>
                <w:right w:val="nil"/>
                <w:between w:val="nil"/>
              </w:pBdr>
              <w:ind w:hanging="2"/>
              <w:jc w:val="center"/>
              <w:rPr>
                <w:color w:val="000000"/>
              </w:rPr>
            </w:pPr>
            <w:r>
              <w:rPr>
                <w:color w:val="000000"/>
              </w:rPr>
              <w:t>2</w:t>
            </w:r>
          </w:p>
          <w:p w14:paraId="15293E96" w14:textId="40101AD8" w:rsidR="0055650A" w:rsidRDefault="0055650A" w:rsidP="002C31CD">
            <w:pPr>
              <w:pStyle w:val="10"/>
              <w:pBdr>
                <w:top w:val="nil"/>
                <w:left w:val="nil"/>
                <w:bottom w:val="nil"/>
                <w:right w:val="nil"/>
                <w:between w:val="nil"/>
              </w:pBdr>
              <w:ind w:hanging="2"/>
              <w:jc w:val="center"/>
              <w:rPr>
                <w:color w:val="000000"/>
              </w:rPr>
            </w:pPr>
          </w:p>
        </w:tc>
      </w:tr>
      <w:tr w:rsidR="0055650A" w14:paraId="0314E31A" w14:textId="77777777" w:rsidTr="00B20157">
        <w:trPr>
          <w:trHeight w:val="2274"/>
        </w:trPr>
        <w:tc>
          <w:tcPr>
            <w:tcW w:w="3960" w:type="dxa"/>
            <w:vAlign w:val="center"/>
          </w:tcPr>
          <w:p w14:paraId="01DA8241" w14:textId="77777777" w:rsidR="0055650A" w:rsidRDefault="0055650A" w:rsidP="00633C03">
            <w:pPr>
              <w:pStyle w:val="10"/>
              <w:pBdr>
                <w:top w:val="nil"/>
                <w:left w:val="nil"/>
                <w:bottom w:val="nil"/>
                <w:right w:val="nil"/>
                <w:between w:val="nil"/>
              </w:pBdr>
              <w:ind w:hanging="2"/>
              <w:rPr>
                <w:color w:val="000000"/>
              </w:rPr>
            </w:pPr>
            <w:r>
              <w:rPr>
                <w:b/>
                <w:color w:val="000000"/>
              </w:rPr>
              <w:lastRenderedPageBreak/>
              <w:t xml:space="preserve">Тема практичного заняття 3. </w:t>
            </w:r>
            <w:r>
              <w:rPr>
                <w:color w:val="000000"/>
              </w:rPr>
              <w:t>Надання невідкладної допомоги при справжньому та несправжньому крупі.</w:t>
            </w:r>
          </w:p>
          <w:p w14:paraId="08FDC043" w14:textId="77777777" w:rsidR="0055650A" w:rsidRDefault="0055650A" w:rsidP="002C31CD">
            <w:pPr>
              <w:pStyle w:val="10"/>
              <w:pBdr>
                <w:top w:val="nil"/>
                <w:left w:val="nil"/>
                <w:bottom w:val="nil"/>
                <w:right w:val="nil"/>
                <w:between w:val="nil"/>
              </w:pBdr>
              <w:ind w:hanging="2"/>
              <w:rPr>
                <w:color w:val="000000"/>
              </w:rPr>
            </w:pPr>
            <w:r>
              <w:rPr>
                <w:b/>
                <w:color w:val="000000"/>
              </w:rPr>
              <w:t xml:space="preserve">Тема самостійної роботи 3. </w:t>
            </w:r>
            <w:r>
              <w:rPr>
                <w:color w:val="000000"/>
              </w:rPr>
              <w:t>Сучасні рекомендації щодо лікування ГРЗ у людей похилого та старечого віку.</w:t>
            </w:r>
          </w:p>
        </w:tc>
        <w:tc>
          <w:tcPr>
            <w:tcW w:w="826" w:type="dxa"/>
            <w:gridSpan w:val="3"/>
            <w:vAlign w:val="center"/>
          </w:tcPr>
          <w:p w14:paraId="09C578A6" w14:textId="4A92C73E" w:rsidR="0055650A" w:rsidRDefault="0055650A" w:rsidP="002C31CD">
            <w:pPr>
              <w:pStyle w:val="10"/>
              <w:pBdr>
                <w:top w:val="nil"/>
                <w:left w:val="nil"/>
                <w:bottom w:val="nil"/>
                <w:right w:val="nil"/>
                <w:between w:val="nil"/>
              </w:pBdr>
              <w:ind w:hanging="2"/>
              <w:jc w:val="center"/>
              <w:rPr>
                <w:color w:val="000000"/>
              </w:rPr>
            </w:pPr>
            <w:r>
              <w:rPr>
                <w:color w:val="000000"/>
              </w:rPr>
              <w:t>8</w:t>
            </w:r>
          </w:p>
        </w:tc>
        <w:tc>
          <w:tcPr>
            <w:tcW w:w="1134" w:type="dxa"/>
            <w:vAlign w:val="center"/>
          </w:tcPr>
          <w:p w14:paraId="77B23585" w14:textId="77777777" w:rsidR="0055650A" w:rsidRDefault="0055650A" w:rsidP="002C31CD">
            <w:pPr>
              <w:pStyle w:val="10"/>
              <w:pBdr>
                <w:top w:val="nil"/>
                <w:left w:val="nil"/>
                <w:bottom w:val="nil"/>
                <w:right w:val="nil"/>
                <w:between w:val="nil"/>
              </w:pBdr>
              <w:ind w:hanging="2"/>
              <w:jc w:val="center"/>
              <w:rPr>
                <w:color w:val="000000"/>
              </w:rPr>
            </w:pPr>
            <w:r>
              <w:rPr>
                <w:color w:val="000000"/>
              </w:rPr>
              <w:t>3</w:t>
            </w:r>
          </w:p>
        </w:tc>
        <w:tc>
          <w:tcPr>
            <w:tcW w:w="1701" w:type="dxa"/>
            <w:vAlign w:val="center"/>
          </w:tcPr>
          <w:p w14:paraId="0ABC1885" w14:textId="77777777" w:rsidR="0055650A" w:rsidRDefault="0055650A" w:rsidP="002C31CD">
            <w:pPr>
              <w:pStyle w:val="10"/>
              <w:pBdr>
                <w:top w:val="nil"/>
                <w:left w:val="nil"/>
                <w:bottom w:val="nil"/>
                <w:right w:val="nil"/>
                <w:between w:val="nil"/>
              </w:pBdr>
              <w:ind w:hanging="2"/>
              <w:jc w:val="center"/>
              <w:rPr>
                <w:color w:val="000000"/>
              </w:rPr>
            </w:pPr>
            <w:r>
              <w:rPr>
                <w:color w:val="000000"/>
              </w:rPr>
              <w:t>3</w:t>
            </w:r>
          </w:p>
        </w:tc>
        <w:tc>
          <w:tcPr>
            <w:tcW w:w="1877" w:type="dxa"/>
            <w:vAlign w:val="center"/>
          </w:tcPr>
          <w:p w14:paraId="7AED8829" w14:textId="77777777" w:rsidR="0055650A" w:rsidRDefault="0055650A" w:rsidP="002C31CD">
            <w:pPr>
              <w:pStyle w:val="10"/>
              <w:pBdr>
                <w:top w:val="nil"/>
                <w:left w:val="nil"/>
                <w:bottom w:val="nil"/>
                <w:right w:val="nil"/>
                <w:between w:val="nil"/>
              </w:pBdr>
              <w:ind w:hanging="2"/>
              <w:jc w:val="center"/>
              <w:rPr>
                <w:color w:val="000000"/>
              </w:rPr>
            </w:pPr>
            <w:r>
              <w:rPr>
                <w:color w:val="000000"/>
              </w:rPr>
              <w:t>2</w:t>
            </w:r>
          </w:p>
          <w:p w14:paraId="017510DF" w14:textId="60E09598" w:rsidR="0055650A" w:rsidRDefault="0055650A" w:rsidP="002C31CD">
            <w:pPr>
              <w:pStyle w:val="10"/>
              <w:pBdr>
                <w:top w:val="nil"/>
                <w:left w:val="nil"/>
                <w:bottom w:val="nil"/>
                <w:right w:val="nil"/>
                <w:between w:val="nil"/>
              </w:pBdr>
              <w:ind w:hanging="2"/>
              <w:jc w:val="center"/>
              <w:rPr>
                <w:color w:val="000000"/>
              </w:rPr>
            </w:pPr>
          </w:p>
        </w:tc>
      </w:tr>
      <w:tr w:rsidR="0055650A" w14:paraId="688DB43C" w14:textId="77777777" w:rsidTr="00B20157">
        <w:trPr>
          <w:trHeight w:val="2534"/>
        </w:trPr>
        <w:tc>
          <w:tcPr>
            <w:tcW w:w="3960" w:type="dxa"/>
            <w:vAlign w:val="center"/>
          </w:tcPr>
          <w:p w14:paraId="535916BD" w14:textId="77777777" w:rsidR="0055650A" w:rsidRDefault="0055650A" w:rsidP="00633C03">
            <w:pPr>
              <w:pStyle w:val="10"/>
              <w:pBdr>
                <w:top w:val="nil"/>
                <w:left w:val="nil"/>
                <w:bottom w:val="nil"/>
                <w:right w:val="nil"/>
                <w:between w:val="nil"/>
              </w:pBdr>
              <w:ind w:hanging="2"/>
              <w:rPr>
                <w:color w:val="000000"/>
              </w:rPr>
            </w:pPr>
            <w:r>
              <w:rPr>
                <w:b/>
                <w:color w:val="000000"/>
              </w:rPr>
              <w:t xml:space="preserve">Тема практичного заняття 4. </w:t>
            </w:r>
            <w:r>
              <w:rPr>
                <w:color w:val="000000"/>
              </w:rPr>
              <w:t>Надання невідкладної допомоги при больовому синдромі різного ґенезу у інфекційних хворих.</w:t>
            </w:r>
          </w:p>
          <w:p w14:paraId="39581268" w14:textId="77777777" w:rsidR="0055650A" w:rsidRDefault="0055650A" w:rsidP="00633C03">
            <w:pPr>
              <w:pStyle w:val="10"/>
              <w:pBdr>
                <w:top w:val="nil"/>
                <w:left w:val="nil"/>
                <w:bottom w:val="nil"/>
                <w:right w:val="nil"/>
                <w:between w:val="nil"/>
              </w:pBdr>
              <w:ind w:hanging="2"/>
              <w:rPr>
                <w:color w:val="000000"/>
              </w:rPr>
            </w:pPr>
            <w:r>
              <w:rPr>
                <w:b/>
                <w:color w:val="000000"/>
              </w:rPr>
              <w:t xml:space="preserve">Тема самостійної роботи 4. </w:t>
            </w:r>
            <w:r>
              <w:rPr>
                <w:color w:val="000000"/>
              </w:rPr>
              <w:t>Використання інвазивних методів діагностики при підозрі на інфекційне захворювання.</w:t>
            </w:r>
          </w:p>
        </w:tc>
        <w:tc>
          <w:tcPr>
            <w:tcW w:w="826" w:type="dxa"/>
            <w:gridSpan w:val="3"/>
            <w:vAlign w:val="center"/>
          </w:tcPr>
          <w:p w14:paraId="02C6E385" w14:textId="746C0E7B" w:rsidR="0055650A" w:rsidRDefault="0055650A" w:rsidP="00633C03">
            <w:pPr>
              <w:pStyle w:val="10"/>
              <w:pBdr>
                <w:top w:val="nil"/>
                <w:left w:val="nil"/>
                <w:bottom w:val="nil"/>
                <w:right w:val="nil"/>
                <w:between w:val="nil"/>
              </w:pBdr>
              <w:ind w:hanging="2"/>
              <w:jc w:val="center"/>
              <w:rPr>
                <w:color w:val="000000"/>
              </w:rPr>
            </w:pPr>
            <w:r>
              <w:rPr>
                <w:color w:val="000000"/>
              </w:rPr>
              <w:t>8</w:t>
            </w:r>
          </w:p>
        </w:tc>
        <w:tc>
          <w:tcPr>
            <w:tcW w:w="1134" w:type="dxa"/>
            <w:vAlign w:val="center"/>
          </w:tcPr>
          <w:p w14:paraId="23132096" w14:textId="77777777" w:rsidR="0055650A" w:rsidRDefault="0055650A" w:rsidP="00633C03">
            <w:pPr>
              <w:pStyle w:val="10"/>
              <w:pBdr>
                <w:top w:val="nil"/>
                <w:left w:val="nil"/>
                <w:bottom w:val="nil"/>
                <w:right w:val="nil"/>
                <w:between w:val="nil"/>
              </w:pBdr>
              <w:ind w:hanging="2"/>
              <w:jc w:val="center"/>
              <w:rPr>
                <w:color w:val="000000"/>
              </w:rPr>
            </w:pPr>
            <w:r>
              <w:rPr>
                <w:color w:val="000000"/>
              </w:rPr>
              <w:t>3</w:t>
            </w:r>
          </w:p>
        </w:tc>
        <w:tc>
          <w:tcPr>
            <w:tcW w:w="1701" w:type="dxa"/>
            <w:vAlign w:val="center"/>
          </w:tcPr>
          <w:p w14:paraId="2FD5E7F9" w14:textId="77777777" w:rsidR="0055650A" w:rsidRDefault="0055650A" w:rsidP="00633C03">
            <w:pPr>
              <w:pStyle w:val="10"/>
              <w:pBdr>
                <w:top w:val="nil"/>
                <w:left w:val="nil"/>
                <w:bottom w:val="nil"/>
                <w:right w:val="nil"/>
                <w:between w:val="nil"/>
              </w:pBdr>
              <w:ind w:hanging="2"/>
              <w:jc w:val="center"/>
              <w:rPr>
                <w:color w:val="000000"/>
              </w:rPr>
            </w:pPr>
            <w:r>
              <w:rPr>
                <w:color w:val="000000"/>
              </w:rPr>
              <w:t>3</w:t>
            </w:r>
          </w:p>
        </w:tc>
        <w:tc>
          <w:tcPr>
            <w:tcW w:w="1877" w:type="dxa"/>
            <w:vAlign w:val="center"/>
          </w:tcPr>
          <w:p w14:paraId="0B749DBD" w14:textId="77777777" w:rsidR="0055650A" w:rsidRDefault="0055650A" w:rsidP="00633C03">
            <w:pPr>
              <w:pStyle w:val="10"/>
              <w:pBdr>
                <w:top w:val="nil"/>
                <w:left w:val="nil"/>
                <w:bottom w:val="nil"/>
                <w:right w:val="nil"/>
                <w:between w:val="nil"/>
              </w:pBdr>
              <w:ind w:hanging="2"/>
              <w:jc w:val="center"/>
              <w:rPr>
                <w:color w:val="000000"/>
              </w:rPr>
            </w:pPr>
            <w:r>
              <w:rPr>
                <w:color w:val="000000"/>
              </w:rPr>
              <w:t>2</w:t>
            </w:r>
          </w:p>
          <w:p w14:paraId="3EAF5CF3" w14:textId="13D41489" w:rsidR="0055650A" w:rsidRDefault="0055650A" w:rsidP="00633C03">
            <w:pPr>
              <w:pStyle w:val="10"/>
              <w:pBdr>
                <w:top w:val="nil"/>
                <w:left w:val="nil"/>
                <w:bottom w:val="nil"/>
                <w:right w:val="nil"/>
                <w:between w:val="nil"/>
              </w:pBdr>
              <w:ind w:hanging="2"/>
              <w:jc w:val="center"/>
              <w:rPr>
                <w:color w:val="000000"/>
              </w:rPr>
            </w:pPr>
          </w:p>
        </w:tc>
      </w:tr>
      <w:tr w:rsidR="0055650A" w14:paraId="217BDA23" w14:textId="77777777" w:rsidTr="00B20157">
        <w:trPr>
          <w:trHeight w:val="2257"/>
        </w:trPr>
        <w:tc>
          <w:tcPr>
            <w:tcW w:w="3960" w:type="dxa"/>
            <w:vAlign w:val="center"/>
          </w:tcPr>
          <w:p w14:paraId="1F485976" w14:textId="77777777" w:rsidR="0055650A" w:rsidRDefault="0055650A" w:rsidP="00633C03">
            <w:pPr>
              <w:pStyle w:val="10"/>
              <w:pBdr>
                <w:top w:val="nil"/>
                <w:left w:val="nil"/>
                <w:bottom w:val="nil"/>
                <w:right w:val="nil"/>
                <w:between w:val="nil"/>
              </w:pBdr>
              <w:ind w:hanging="2"/>
              <w:rPr>
                <w:color w:val="000000"/>
              </w:rPr>
            </w:pPr>
            <w:r>
              <w:rPr>
                <w:b/>
                <w:color w:val="000000"/>
              </w:rPr>
              <w:t xml:space="preserve">Тема практичного заняття 5. </w:t>
            </w:r>
            <w:r>
              <w:rPr>
                <w:color w:val="000000"/>
              </w:rPr>
              <w:t>Надання невідкладної допомоги при гострій печінковій енцефалопатії.</w:t>
            </w:r>
          </w:p>
          <w:p w14:paraId="58A85756" w14:textId="77777777" w:rsidR="0055650A" w:rsidRDefault="0055650A" w:rsidP="00633C03">
            <w:pPr>
              <w:pStyle w:val="10"/>
              <w:pBdr>
                <w:top w:val="nil"/>
                <w:left w:val="nil"/>
                <w:bottom w:val="nil"/>
                <w:right w:val="nil"/>
                <w:between w:val="nil"/>
              </w:pBdr>
              <w:ind w:hanging="2"/>
              <w:rPr>
                <w:color w:val="000000"/>
              </w:rPr>
            </w:pPr>
            <w:r>
              <w:rPr>
                <w:b/>
                <w:color w:val="000000"/>
              </w:rPr>
              <w:t>Тема самостійної роботи 5.</w:t>
            </w:r>
          </w:p>
          <w:p w14:paraId="4D2B6E7C" w14:textId="77777777" w:rsidR="0055650A" w:rsidRDefault="0055650A" w:rsidP="002C31CD">
            <w:pPr>
              <w:pStyle w:val="10"/>
              <w:pBdr>
                <w:top w:val="nil"/>
                <w:left w:val="nil"/>
                <w:bottom w:val="nil"/>
                <w:right w:val="nil"/>
                <w:between w:val="nil"/>
              </w:pBdr>
              <w:ind w:hanging="2"/>
              <w:rPr>
                <w:color w:val="000000"/>
              </w:rPr>
            </w:pPr>
            <w:r>
              <w:rPr>
                <w:color w:val="000000"/>
              </w:rPr>
              <w:t>Застосування противірусної терапії при лікування хронічних вірусних гепатитів.</w:t>
            </w:r>
          </w:p>
          <w:p w14:paraId="163A68A3" w14:textId="77777777" w:rsidR="0055650A" w:rsidRDefault="0055650A" w:rsidP="002C31CD">
            <w:pPr>
              <w:pStyle w:val="10"/>
              <w:pBdr>
                <w:top w:val="nil"/>
                <w:left w:val="nil"/>
                <w:bottom w:val="nil"/>
                <w:right w:val="nil"/>
                <w:between w:val="nil"/>
              </w:pBdr>
              <w:ind w:hanging="2"/>
              <w:rPr>
                <w:color w:val="000000"/>
              </w:rPr>
            </w:pPr>
          </w:p>
        </w:tc>
        <w:tc>
          <w:tcPr>
            <w:tcW w:w="826" w:type="dxa"/>
            <w:gridSpan w:val="3"/>
            <w:vAlign w:val="center"/>
          </w:tcPr>
          <w:p w14:paraId="59CCE3AB" w14:textId="784BBA24" w:rsidR="0055650A" w:rsidRDefault="0055650A" w:rsidP="002C31CD">
            <w:pPr>
              <w:pStyle w:val="10"/>
              <w:pBdr>
                <w:top w:val="nil"/>
                <w:left w:val="nil"/>
                <w:bottom w:val="nil"/>
                <w:right w:val="nil"/>
                <w:between w:val="nil"/>
              </w:pBdr>
              <w:ind w:hanging="2"/>
              <w:jc w:val="center"/>
              <w:rPr>
                <w:color w:val="000000"/>
              </w:rPr>
            </w:pPr>
            <w:r>
              <w:rPr>
                <w:color w:val="000000"/>
              </w:rPr>
              <w:t>8</w:t>
            </w:r>
          </w:p>
        </w:tc>
        <w:tc>
          <w:tcPr>
            <w:tcW w:w="1134" w:type="dxa"/>
            <w:vAlign w:val="center"/>
          </w:tcPr>
          <w:p w14:paraId="244708A4" w14:textId="77777777" w:rsidR="0055650A" w:rsidRDefault="0055650A" w:rsidP="002C31CD">
            <w:pPr>
              <w:pStyle w:val="10"/>
              <w:pBdr>
                <w:top w:val="nil"/>
                <w:left w:val="nil"/>
                <w:bottom w:val="nil"/>
                <w:right w:val="nil"/>
                <w:between w:val="nil"/>
              </w:pBdr>
              <w:ind w:hanging="2"/>
              <w:jc w:val="center"/>
              <w:rPr>
                <w:color w:val="000000"/>
              </w:rPr>
            </w:pPr>
            <w:r>
              <w:rPr>
                <w:color w:val="000000"/>
              </w:rPr>
              <w:t>3</w:t>
            </w:r>
          </w:p>
        </w:tc>
        <w:tc>
          <w:tcPr>
            <w:tcW w:w="1701" w:type="dxa"/>
            <w:vAlign w:val="center"/>
          </w:tcPr>
          <w:p w14:paraId="5423362C" w14:textId="77777777" w:rsidR="0055650A" w:rsidRDefault="0055650A" w:rsidP="002C31CD">
            <w:pPr>
              <w:pStyle w:val="10"/>
              <w:pBdr>
                <w:top w:val="nil"/>
                <w:left w:val="nil"/>
                <w:bottom w:val="nil"/>
                <w:right w:val="nil"/>
                <w:between w:val="nil"/>
              </w:pBdr>
              <w:ind w:hanging="2"/>
              <w:jc w:val="center"/>
              <w:rPr>
                <w:color w:val="000000"/>
              </w:rPr>
            </w:pPr>
            <w:r>
              <w:rPr>
                <w:color w:val="000000"/>
              </w:rPr>
              <w:t>3</w:t>
            </w:r>
          </w:p>
        </w:tc>
        <w:tc>
          <w:tcPr>
            <w:tcW w:w="1877" w:type="dxa"/>
            <w:vAlign w:val="center"/>
          </w:tcPr>
          <w:p w14:paraId="30CB82D3" w14:textId="77777777" w:rsidR="0055650A" w:rsidRDefault="0055650A" w:rsidP="002C31CD">
            <w:pPr>
              <w:pStyle w:val="10"/>
              <w:pBdr>
                <w:top w:val="nil"/>
                <w:left w:val="nil"/>
                <w:bottom w:val="nil"/>
                <w:right w:val="nil"/>
                <w:between w:val="nil"/>
              </w:pBdr>
              <w:ind w:hanging="2"/>
              <w:jc w:val="center"/>
              <w:rPr>
                <w:color w:val="000000"/>
              </w:rPr>
            </w:pPr>
            <w:r>
              <w:rPr>
                <w:color w:val="000000"/>
              </w:rPr>
              <w:t>2</w:t>
            </w:r>
          </w:p>
          <w:p w14:paraId="2CC5207B" w14:textId="0A66AE26" w:rsidR="0055650A" w:rsidRDefault="0055650A" w:rsidP="002C31CD">
            <w:pPr>
              <w:pStyle w:val="10"/>
              <w:pBdr>
                <w:top w:val="nil"/>
                <w:left w:val="nil"/>
                <w:bottom w:val="nil"/>
                <w:right w:val="nil"/>
                <w:between w:val="nil"/>
              </w:pBdr>
              <w:ind w:hanging="2"/>
              <w:jc w:val="center"/>
              <w:rPr>
                <w:color w:val="000000"/>
              </w:rPr>
            </w:pPr>
          </w:p>
        </w:tc>
      </w:tr>
      <w:tr w:rsidR="0055650A" w14:paraId="6D1712D3" w14:textId="77777777" w:rsidTr="00B20157">
        <w:trPr>
          <w:trHeight w:val="1973"/>
        </w:trPr>
        <w:tc>
          <w:tcPr>
            <w:tcW w:w="3960" w:type="dxa"/>
            <w:vAlign w:val="center"/>
          </w:tcPr>
          <w:p w14:paraId="276C472F" w14:textId="77777777" w:rsidR="0055650A" w:rsidRDefault="0055650A" w:rsidP="00633C03">
            <w:pPr>
              <w:pStyle w:val="10"/>
              <w:pBdr>
                <w:top w:val="nil"/>
                <w:left w:val="nil"/>
                <w:bottom w:val="nil"/>
                <w:right w:val="nil"/>
                <w:between w:val="nil"/>
              </w:pBdr>
              <w:ind w:hanging="2"/>
              <w:rPr>
                <w:color w:val="000000"/>
              </w:rPr>
            </w:pPr>
            <w:r>
              <w:rPr>
                <w:b/>
                <w:color w:val="000000"/>
              </w:rPr>
              <w:t xml:space="preserve">Тема практичного заняття 6. </w:t>
            </w:r>
            <w:r>
              <w:rPr>
                <w:color w:val="000000"/>
              </w:rPr>
              <w:t>Надання невідкладної допомоги при ураженні нервової системи різного ґенезу.</w:t>
            </w:r>
          </w:p>
          <w:p w14:paraId="40774F49" w14:textId="3594F352" w:rsidR="0055650A" w:rsidRDefault="0055650A" w:rsidP="00633C03">
            <w:pPr>
              <w:pStyle w:val="10"/>
              <w:pBdr>
                <w:top w:val="nil"/>
                <w:left w:val="nil"/>
                <w:bottom w:val="nil"/>
                <w:right w:val="nil"/>
                <w:between w:val="nil"/>
              </w:pBdr>
              <w:ind w:hanging="2"/>
              <w:rPr>
                <w:color w:val="000000"/>
              </w:rPr>
            </w:pPr>
            <w:r>
              <w:rPr>
                <w:b/>
                <w:color w:val="000000"/>
              </w:rPr>
              <w:t xml:space="preserve">Тема самостійної роботи 6. </w:t>
            </w:r>
            <w:r>
              <w:rPr>
                <w:color w:val="000000"/>
              </w:rPr>
              <w:t>Серотерапії при інф</w:t>
            </w:r>
            <w:r w:rsidR="00633C03">
              <w:rPr>
                <w:color w:val="000000"/>
              </w:rPr>
              <w:t>екційних</w:t>
            </w:r>
            <w:r>
              <w:rPr>
                <w:color w:val="000000"/>
              </w:rPr>
              <w:t xml:space="preserve"> захворюваннях.</w:t>
            </w:r>
          </w:p>
        </w:tc>
        <w:tc>
          <w:tcPr>
            <w:tcW w:w="826" w:type="dxa"/>
            <w:gridSpan w:val="3"/>
            <w:vAlign w:val="center"/>
          </w:tcPr>
          <w:p w14:paraId="3C298740" w14:textId="0A5C97D7" w:rsidR="0055650A" w:rsidRDefault="0055650A" w:rsidP="00633C03">
            <w:pPr>
              <w:pStyle w:val="10"/>
              <w:pBdr>
                <w:top w:val="nil"/>
                <w:left w:val="nil"/>
                <w:bottom w:val="nil"/>
                <w:right w:val="nil"/>
                <w:between w:val="nil"/>
              </w:pBdr>
              <w:ind w:hanging="2"/>
              <w:jc w:val="center"/>
              <w:rPr>
                <w:color w:val="000000"/>
              </w:rPr>
            </w:pPr>
            <w:r>
              <w:rPr>
                <w:color w:val="000000"/>
              </w:rPr>
              <w:t>8</w:t>
            </w:r>
          </w:p>
        </w:tc>
        <w:tc>
          <w:tcPr>
            <w:tcW w:w="1134" w:type="dxa"/>
            <w:vAlign w:val="center"/>
          </w:tcPr>
          <w:p w14:paraId="20367306" w14:textId="77777777" w:rsidR="0055650A" w:rsidRDefault="0055650A" w:rsidP="00633C03">
            <w:pPr>
              <w:pStyle w:val="10"/>
              <w:pBdr>
                <w:top w:val="nil"/>
                <w:left w:val="nil"/>
                <w:bottom w:val="nil"/>
                <w:right w:val="nil"/>
                <w:between w:val="nil"/>
              </w:pBdr>
              <w:ind w:hanging="2"/>
              <w:jc w:val="center"/>
              <w:rPr>
                <w:color w:val="000000"/>
              </w:rPr>
            </w:pPr>
            <w:r>
              <w:rPr>
                <w:color w:val="000000"/>
              </w:rPr>
              <w:t>3</w:t>
            </w:r>
          </w:p>
        </w:tc>
        <w:tc>
          <w:tcPr>
            <w:tcW w:w="1701" w:type="dxa"/>
            <w:vAlign w:val="center"/>
          </w:tcPr>
          <w:p w14:paraId="63E77FAD" w14:textId="77777777" w:rsidR="0055650A" w:rsidRDefault="0055650A" w:rsidP="00633C03">
            <w:pPr>
              <w:pStyle w:val="10"/>
              <w:pBdr>
                <w:top w:val="nil"/>
                <w:left w:val="nil"/>
                <w:bottom w:val="nil"/>
                <w:right w:val="nil"/>
                <w:between w:val="nil"/>
              </w:pBdr>
              <w:ind w:hanging="2"/>
              <w:jc w:val="center"/>
              <w:rPr>
                <w:color w:val="000000"/>
              </w:rPr>
            </w:pPr>
            <w:r>
              <w:rPr>
                <w:color w:val="000000"/>
              </w:rPr>
              <w:t>3</w:t>
            </w:r>
          </w:p>
        </w:tc>
        <w:tc>
          <w:tcPr>
            <w:tcW w:w="1877" w:type="dxa"/>
            <w:vAlign w:val="center"/>
          </w:tcPr>
          <w:p w14:paraId="773EF421" w14:textId="5E0ECE8F" w:rsidR="0055650A" w:rsidRDefault="0055650A" w:rsidP="00633C03">
            <w:pPr>
              <w:pStyle w:val="10"/>
              <w:pBdr>
                <w:top w:val="nil"/>
                <w:left w:val="nil"/>
                <w:bottom w:val="nil"/>
                <w:right w:val="nil"/>
                <w:between w:val="nil"/>
              </w:pBdr>
              <w:ind w:hanging="2"/>
              <w:jc w:val="center"/>
              <w:rPr>
                <w:color w:val="000000"/>
              </w:rPr>
            </w:pPr>
          </w:p>
          <w:p w14:paraId="5412B784" w14:textId="577D269B" w:rsidR="0055650A" w:rsidRDefault="0055650A" w:rsidP="00633C03">
            <w:pPr>
              <w:pStyle w:val="10"/>
              <w:pBdr>
                <w:top w:val="nil"/>
                <w:left w:val="nil"/>
                <w:bottom w:val="nil"/>
                <w:right w:val="nil"/>
                <w:between w:val="nil"/>
              </w:pBdr>
              <w:ind w:hanging="2"/>
              <w:jc w:val="center"/>
              <w:rPr>
                <w:color w:val="000000"/>
              </w:rPr>
            </w:pPr>
            <w:r>
              <w:rPr>
                <w:color w:val="000000"/>
              </w:rPr>
              <w:t>2</w:t>
            </w:r>
          </w:p>
        </w:tc>
      </w:tr>
      <w:tr w:rsidR="0055650A" w14:paraId="1226C880" w14:textId="77777777" w:rsidTr="00B20157">
        <w:trPr>
          <w:trHeight w:val="1689"/>
        </w:trPr>
        <w:tc>
          <w:tcPr>
            <w:tcW w:w="3960" w:type="dxa"/>
            <w:vAlign w:val="center"/>
          </w:tcPr>
          <w:p w14:paraId="293A1A9F" w14:textId="77777777" w:rsidR="0055650A" w:rsidRDefault="0055650A" w:rsidP="00633C03">
            <w:pPr>
              <w:pStyle w:val="10"/>
              <w:pBdr>
                <w:top w:val="nil"/>
                <w:left w:val="nil"/>
                <w:bottom w:val="nil"/>
                <w:right w:val="nil"/>
                <w:between w:val="nil"/>
              </w:pBdr>
              <w:ind w:hanging="2"/>
              <w:rPr>
                <w:color w:val="000000"/>
              </w:rPr>
            </w:pPr>
            <w:r>
              <w:rPr>
                <w:b/>
                <w:color w:val="000000"/>
              </w:rPr>
              <w:t xml:space="preserve">Тема практичного заняття 7. </w:t>
            </w:r>
            <w:r>
              <w:rPr>
                <w:color w:val="000000"/>
              </w:rPr>
              <w:t>Надання невідкладної допомоги при панцитопеніях на тлі застосування медикаментів різних груп.</w:t>
            </w:r>
          </w:p>
          <w:p w14:paraId="351C03E1" w14:textId="77777777" w:rsidR="0055650A" w:rsidRDefault="0055650A" w:rsidP="002C31CD">
            <w:pPr>
              <w:pStyle w:val="10"/>
              <w:pBdr>
                <w:top w:val="nil"/>
                <w:left w:val="nil"/>
                <w:bottom w:val="nil"/>
                <w:right w:val="nil"/>
                <w:between w:val="nil"/>
              </w:pBdr>
              <w:ind w:hanging="2"/>
              <w:rPr>
                <w:color w:val="000000"/>
              </w:rPr>
            </w:pPr>
            <w:r>
              <w:rPr>
                <w:b/>
                <w:color w:val="000000"/>
              </w:rPr>
              <w:t>Тема самостійної роботи 7.</w:t>
            </w:r>
            <w:r>
              <w:rPr>
                <w:color w:val="000000"/>
              </w:rPr>
              <w:t xml:space="preserve"> Надання невідкладної допомоги при харчових отруєннях.</w:t>
            </w:r>
          </w:p>
          <w:p w14:paraId="0ECD9879" w14:textId="77777777" w:rsidR="0055650A" w:rsidRDefault="0055650A" w:rsidP="002C31CD">
            <w:pPr>
              <w:pStyle w:val="10"/>
              <w:pBdr>
                <w:top w:val="nil"/>
                <w:left w:val="nil"/>
                <w:bottom w:val="nil"/>
                <w:right w:val="nil"/>
                <w:between w:val="nil"/>
              </w:pBdr>
              <w:ind w:hanging="2"/>
              <w:rPr>
                <w:color w:val="000000"/>
              </w:rPr>
            </w:pPr>
          </w:p>
        </w:tc>
        <w:tc>
          <w:tcPr>
            <w:tcW w:w="826" w:type="dxa"/>
            <w:gridSpan w:val="3"/>
            <w:vAlign w:val="center"/>
          </w:tcPr>
          <w:p w14:paraId="005F033F" w14:textId="495F97AC" w:rsidR="0055650A" w:rsidRDefault="0055650A" w:rsidP="002C31CD">
            <w:pPr>
              <w:pStyle w:val="10"/>
              <w:pBdr>
                <w:top w:val="nil"/>
                <w:left w:val="nil"/>
                <w:bottom w:val="nil"/>
                <w:right w:val="nil"/>
                <w:between w:val="nil"/>
              </w:pBdr>
              <w:ind w:hanging="2"/>
              <w:jc w:val="center"/>
              <w:rPr>
                <w:color w:val="000000"/>
              </w:rPr>
            </w:pPr>
            <w:r>
              <w:rPr>
                <w:color w:val="000000"/>
              </w:rPr>
              <w:t>8</w:t>
            </w:r>
          </w:p>
        </w:tc>
        <w:tc>
          <w:tcPr>
            <w:tcW w:w="1134" w:type="dxa"/>
            <w:vAlign w:val="center"/>
          </w:tcPr>
          <w:p w14:paraId="580C3E95" w14:textId="77777777" w:rsidR="0055650A" w:rsidRDefault="0055650A" w:rsidP="00633C03">
            <w:pPr>
              <w:pStyle w:val="10"/>
              <w:pBdr>
                <w:top w:val="nil"/>
                <w:left w:val="nil"/>
                <w:bottom w:val="nil"/>
                <w:right w:val="nil"/>
                <w:between w:val="nil"/>
              </w:pBdr>
              <w:ind w:hanging="2"/>
              <w:jc w:val="center"/>
              <w:rPr>
                <w:color w:val="000000"/>
              </w:rPr>
            </w:pPr>
            <w:r>
              <w:rPr>
                <w:color w:val="000000"/>
              </w:rPr>
              <w:t>3</w:t>
            </w:r>
          </w:p>
        </w:tc>
        <w:tc>
          <w:tcPr>
            <w:tcW w:w="1701" w:type="dxa"/>
            <w:vAlign w:val="center"/>
          </w:tcPr>
          <w:p w14:paraId="68C9CAE5" w14:textId="77777777" w:rsidR="0055650A" w:rsidRDefault="0055650A" w:rsidP="00633C03">
            <w:pPr>
              <w:pStyle w:val="10"/>
              <w:pBdr>
                <w:top w:val="nil"/>
                <w:left w:val="nil"/>
                <w:bottom w:val="nil"/>
                <w:right w:val="nil"/>
                <w:between w:val="nil"/>
              </w:pBdr>
              <w:ind w:hanging="2"/>
              <w:jc w:val="center"/>
              <w:rPr>
                <w:color w:val="000000"/>
              </w:rPr>
            </w:pPr>
            <w:r>
              <w:rPr>
                <w:color w:val="000000"/>
              </w:rPr>
              <w:t>3</w:t>
            </w:r>
          </w:p>
        </w:tc>
        <w:tc>
          <w:tcPr>
            <w:tcW w:w="1877" w:type="dxa"/>
            <w:vAlign w:val="center"/>
          </w:tcPr>
          <w:p w14:paraId="22784B0B" w14:textId="77777777" w:rsidR="0055650A" w:rsidRDefault="0055650A" w:rsidP="00633C03">
            <w:pPr>
              <w:pStyle w:val="10"/>
              <w:pBdr>
                <w:top w:val="nil"/>
                <w:left w:val="nil"/>
                <w:bottom w:val="nil"/>
                <w:right w:val="nil"/>
                <w:between w:val="nil"/>
              </w:pBdr>
              <w:ind w:hanging="2"/>
              <w:jc w:val="center"/>
              <w:rPr>
                <w:color w:val="000000"/>
              </w:rPr>
            </w:pPr>
            <w:r>
              <w:rPr>
                <w:color w:val="000000"/>
              </w:rPr>
              <w:t>2</w:t>
            </w:r>
          </w:p>
          <w:p w14:paraId="766B6C4D" w14:textId="7BE3BB9C" w:rsidR="0055650A" w:rsidRDefault="0055650A" w:rsidP="00633C03">
            <w:pPr>
              <w:pStyle w:val="10"/>
              <w:pBdr>
                <w:top w:val="nil"/>
                <w:left w:val="nil"/>
                <w:bottom w:val="nil"/>
                <w:right w:val="nil"/>
                <w:between w:val="nil"/>
              </w:pBdr>
              <w:ind w:hanging="2"/>
              <w:jc w:val="center"/>
              <w:rPr>
                <w:color w:val="000000"/>
              </w:rPr>
            </w:pPr>
          </w:p>
        </w:tc>
      </w:tr>
      <w:tr w:rsidR="0055650A" w14:paraId="70BD5BE0" w14:textId="77777777" w:rsidTr="00B20157">
        <w:trPr>
          <w:trHeight w:val="184"/>
        </w:trPr>
        <w:tc>
          <w:tcPr>
            <w:tcW w:w="3960" w:type="dxa"/>
            <w:vAlign w:val="center"/>
          </w:tcPr>
          <w:p w14:paraId="74E69A28" w14:textId="77777777" w:rsidR="0055650A" w:rsidRDefault="0055650A" w:rsidP="00633C03">
            <w:pPr>
              <w:pStyle w:val="10"/>
              <w:pBdr>
                <w:top w:val="nil"/>
                <w:left w:val="nil"/>
                <w:bottom w:val="nil"/>
                <w:right w:val="nil"/>
                <w:between w:val="nil"/>
              </w:pBdr>
              <w:ind w:hanging="2"/>
              <w:rPr>
                <w:color w:val="000000"/>
              </w:rPr>
            </w:pPr>
            <w:r>
              <w:rPr>
                <w:b/>
                <w:color w:val="000000"/>
              </w:rPr>
              <w:t xml:space="preserve">Тема практичного заняття 8. </w:t>
            </w:r>
            <w:r>
              <w:rPr>
                <w:color w:val="000000"/>
              </w:rPr>
              <w:t xml:space="preserve">Надання невідкладної допомоги при колапсі, непритомності. </w:t>
            </w:r>
          </w:p>
          <w:p w14:paraId="4DB4F18F" w14:textId="2E476024" w:rsidR="0055650A" w:rsidRDefault="0055650A" w:rsidP="00633C03">
            <w:pPr>
              <w:pStyle w:val="10"/>
              <w:pBdr>
                <w:top w:val="nil"/>
                <w:left w:val="nil"/>
                <w:bottom w:val="nil"/>
                <w:right w:val="nil"/>
                <w:between w:val="nil"/>
              </w:pBdr>
              <w:ind w:hanging="2"/>
              <w:rPr>
                <w:color w:val="000000"/>
              </w:rPr>
            </w:pPr>
            <w:r>
              <w:rPr>
                <w:b/>
                <w:color w:val="000000"/>
              </w:rPr>
              <w:t>Тема самост</w:t>
            </w:r>
            <w:r w:rsidR="00633C03">
              <w:rPr>
                <w:b/>
                <w:color w:val="000000"/>
              </w:rPr>
              <w:t>і</w:t>
            </w:r>
            <w:r>
              <w:rPr>
                <w:b/>
                <w:color w:val="000000"/>
              </w:rPr>
              <w:t xml:space="preserve">йної роботи 8.  </w:t>
            </w:r>
            <w:r>
              <w:rPr>
                <w:color w:val="000000"/>
              </w:rPr>
              <w:t>Надання невідкладної допомоги при виробничій травмі на робочому місці.</w:t>
            </w:r>
          </w:p>
        </w:tc>
        <w:tc>
          <w:tcPr>
            <w:tcW w:w="826" w:type="dxa"/>
            <w:gridSpan w:val="3"/>
            <w:vAlign w:val="center"/>
          </w:tcPr>
          <w:p w14:paraId="31A3CCB2" w14:textId="0D270E45" w:rsidR="0055650A" w:rsidRDefault="0055650A" w:rsidP="00633C03">
            <w:pPr>
              <w:pStyle w:val="10"/>
              <w:pBdr>
                <w:top w:val="nil"/>
                <w:left w:val="nil"/>
                <w:bottom w:val="nil"/>
                <w:right w:val="nil"/>
                <w:between w:val="nil"/>
              </w:pBdr>
              <w:ind w:hanging="2"/>
              <w:jc w:val="center"/>
              <w:rPr>
                <w:color w:val="000000"/>
              </w:rPr>
            </w:pPr>
            <w:r>
              <w:rPr>
                <w:color w:val="000000"/>
              </w:rPr>
              <w:t>7</w:t>
            </w:r>
          </w:p>
        </w:tc>
        <w:tc>
          <w:tcPr>
            <w:tcW w:w="1134" w:type="dxa"/>
            <w:vAlign w:val="center"/>
          </w:tcPr>
          <w:p w14:paraId="73F0A905" w14:textId="77777777" w:rsidR="0055650A" w:rsidRDefault="0055650A" w:rsidP="00633C03">
            <w:pPr>
              <w:pStyle w:val="10"/>
              <w:pBdr>
                <w:top w:val="nil"/>
                <w:left w:val="nil"/>
                <w:bottom w:val="nil"/>
                <w:right w:val="nil"/>
                <w:between w:val="nil"/>
              </w:pBdr>
              <w:ind w:hanging="2"/>
              <w:jc w:val="center"/>
              <w:rPr>
                <w:color w:val="000000"/>
              </w:rPr>
            </w:pPr>
            <w:r>
              <w:rPr>
                <w:color w:val="000000"/>
              </w:rPr>
              <w:t>3</w:t>
            </w:r>
          </w:p>
        </w:tc>
        <w:tc>
          <w:tcPr>
            <w:tcW w:w="1701" w:type="dxa"/>
            <w:vAlign w:val="center"/>
          </w:tcPr>
          <w:p w14:paraId="72911548" w14:textId="77777777" w:rsidR="0055650A" w:rsidRDefault="0055650A" w:rsidP="00633C03">
            <w:pPr>
              <w:pStyle w:val="10"/>
              <w:pBdr>
                <w:top w:val="nil"/>
                <w:left w:val="nil"/>
                <w:bottom w:val="nil"/>
                <w:right w:val="nil"/>
                <w:between w:val="nil"/>
              </w:pBdr>
              <w:ind w:hanging="2"/>
              <w:jc w:val="center"/>
              <w:rPr>
                <w:color w:val="000000"/>
              </w:rPr>
            </w:pPr>
            <w:r>
              <w:rPr>
                <w:color w:val="000000"/>
              </w:rPr>
              <w:t>3</w:t>
            </w:r>
          </w:p>
        </w:tc>
        <w:tc>
          <w:tcPr>
            <w:tcW w:w="1877" w:type="dxa"/>
            <w:vAlign w:val="center"/>
          </w:tcPr>
          <w:p w14:paraId="2A76D010" w14:textId="77777777" w:rsidR="0055650A" w:rsidRDefault="0055650A" w:rsidP="00633C03">
            <w:pPr>
              <w:pStyle w:val="10"/>
              <w:pBdr>
                <w:top w:val="nil"/>
                <w:left w:val="nil"/>
                <w:bottom w:val="nil"/>
                <w:right w:val="nil"/>
                <w:between w:val="nil"/>
              </w:pBdr>
              <w:ind w:hanging="2"/>
              <w:jc w:val="center"/>
              <w:rPr>
                <w:color w:val="000000"/>
              </w:rPr>
            </w:pPr>
            <w:r>
              <w:rPr>
                <w:color w:val="000000"/>
              </w:rPr>
              <w:t>1</w:t>
            </w:r>
          </w:p>
          <w:p w14:paraId="341A51B5" w14:textId="2B18BF05" w:rsidR="0055650A" w:rsidRDefault="0055650A" w:rsidP="00633C03">
            <w:pPr>
              <w:pStyle w:val="10"/>
              <w:pBdr>
                <w:top w:val="nil"/>
                <w:left w:val="nil"/>
                <w:bottom w:val="nil"/>
                <w:right w:val="nil"/>
                <w:between w:val="nil"/>
              </w:pBdr>
              <w:ind w:hanging="2"/>
              <w:jc w:val="center"/>
              <w:rPr>
                <w:color w:val="000000"/>
              </w:rPr>
            </w:pPr>
          </w:p>
        </w:tc>
      </w:tr>
      <w:tr w:rsidR="0055650A" w14:paraId="15C0ED16" w14:textId="77777777" w:rsidTr="00B20157">
        <w:trPr>
          <w:trHeight w:val="184"/>
        </w:trPr>
        <w:tc>
          <w:tcPr>
            <w:tcW w:w="3960" w:type="dxa"/>
            <w:vAlign w:val="center"/>
          </w:tcPr>
          <w:p w14:paraId="2B7A9963" w14:textId="77777777" w:rsidR="0055650A" w:rsidRDefault="0055650A" w:rsidP="00633C03">
            <w:pPr>
              <w:pStyle w:val="10"/>
              <w:pBdr>
                <w:top w:val="nil"/>
                <w:left w:val="nil"/>
                <w:bottom w:val="nil"/>
                <w:right w:val="nil"/>
                <w:between w:val="nil"/>
              </w:pBdr>
              <w:ind w:hanging="2"/>
              <w:rPr>
                <w:color w:val="000000"/>
              </w:rPr>
            </w:pPr>
            <w:r>
              <w:rPr>
                <w:b/>
                <w:color w:val="000000"/>
              </w:rPr>
              <w:t>Разом за  модулем 3</w:t>
            </w:r>
          </w:p>
          <w:p w14:paraId="195B2BEE" w14:textId="77777777" w:rsidR="0055650A" w:rsidRDefault="0055650A" w:rsidP="00633C03">
            <w:pPr>
              <w:pStyle w:val="10"/>
              <w:pBdr>
                <w:top w:val="nil"/>
                <w:left w:val="nil"/>
                <w:bottom w:val="nil"/>
                <w:right w:val="nil"/>
                <w:between w:val="nil"/>
              </w:pBdr>
              <w:ind w:hanging="2"/>
              <w:rPr>
                <w:color w:val="000000"/>
              </w:rPr>
            </w:pPr>
          </w:p>
        </w:tc>
        <w:tc>
          <w:tcPr>
            <w:tcW w:w="826" w:type="dxa"/>
            <w:gridSpan w:val="3"/>
            <w:vAlign w:val="center"/>
          </w:tcPr>
          <w:p w14:paraId="59B10F71" w14:textId="4942AF80" w:rsidR="0055650A" w:rsidRDefault="0055650A" w:rsidP="00633C03">
            <w:pPr>
              <w:pStyle w:val="10"/>
              <w:pBdr>
                <w:top w:val="nil"/>
                <w:left w:val="nil"/>
                <w:bottom w:val="nil"/>
                <w:right w:val="nil"/>
                <w:between w:val="nil"/>
              </w:pBdr>
              <w:ind w:hanging="2"/>
              <w:jc w:val="center"/>
              <w:rPr>
                <w:color w:val="000000"/>
              </w:rPr>
            </w:pPr>
            <w:r>
              <w:rPr>
                <w:color w:val="000000"/>
              </w:rPr>
              <w:t>63</w:t>
            </w:r>
          </w:p>
        </w:tc>
        <w:tc>
          <w:tcPr>
            <w:tcW w:w="1134" w:type="dxa"/>
            <w:vAlign w:val="center"/>
          </w:tcPr>
          <w:p w14:paraId="78AA54EA" w14:textId="77777777" w:rsidR="0055650A" w:rsidRDefault="0055650A" w:rsidP="00633C03">
            <w:pPr>
              <w:pStyle w:val="10"/>
              <w:pBdr>
                <w:top w:val="nil"/>
                <w:left w:val="nil"/>
                <w:bottom w:val="nil"/>
                <w:right w:val="nil"/>
                <w:between w:val="nil"/>
              </w:pBdr>
              <w:ind w:hanging="2"/>
              <w:jc w:val="center"/>
              <w:rPr>
                <w:color w:val="000000"/>
              </w:rPr>
            </w:pPr>
            <w:r>
              <w:rPr>
                <w:b/>
                <w:color w:val="000000"/>
              </w:rPr>
              <w:t>24</w:t>
            </w:r>
          </w:p>
        </w:tc>
        <w:tc>
          <w:tcPr>
            <w:tcW w:w="1701" w:type="dxa"/>
            <w:vAlign w:val="center"/>
          </w:tcPr>
          <w:p w14:paraId="3988804E" w14:textId="77777777" w:rsidR="0055650A" w:rsidRDefault="0055650A" w:rsidP="00633C03">
            <w:pPr>
              <w:pStyle w:val="10"/>
              <w:pBdr>
                <w:top w:val="nil"/>
                <w:left w:val="nil"/>
                <w:bottom w:val="nil"/>
                <w:right w:val="nil"/>
                <w:between w:val="nil"/>
              </w:pBdr>
              <w:ind w:hanging="2"/>
              <w:jc w:val="center"/>
              <w:rPr>
                <w:color w:val="000000"/>
              </w:rPr>
            </w:pPr>
            <w:r>
              <w:rPr>
                <w:b/>
                <w:color w:val="000000"/>
              </w:rPr>
              <w:t>24</w:t>
            </w:r>
          </w:p>
        </w:tc>
        <w:tc>
          <w:tcPr>
            <w:tcW w:w="1877" w:type="dxa"/>
            <w:vAlign w:val="center"/>
          </w:tcPr>
          <w:p w14:paraId="7806AA21" w14:textId="77777777" w:rsidR="0055650A" w:rsidRDefault="0055650A" w:rsidP="00633C03">
            <w:pPr>
              <w:pStyle w:val="10"/>
              <w:pBdr>
                <w:top w:val="nil"/>
                <w:left w:val="nil"/>
                <w:bottom w:val="nil"/>
                <w:right w:val="nil"/>
                <w:between w:val="nil"/>
              </w:pBdr>
              <w:ind w:hanging="2"/>
              <w:jc w:val="center"/>
              <w:rPr>
                <w:color w:val="000000"/>
              </w:rPr>
            </w:pPr>
            <w:r>
              <w:rPr>
                <w:b/>
                <w:color w:val="000000"/>
              </w:rPr>
              <w:t>15</w:t>
            </w:r>
          </w:p>
          <w:p w14:paraId="0AC72AC8" w14:textId="32B9A009" w:rsidR="0055650A" w:rsidRDefault="0055650A" w:rsidP="00633C03">
            <w:pPr>
              <w:pStyle w:val="10"/>
              <w:pBdr>
                <w:top w:val="nil"/>
                <w:left w:val="nil"/>
                <w:bottom w:val="nil"/>
                <w:right w:val="nil"/>
                <w:between w:val="nil"/>
              </w:pBdr>
              <w:ind w:hanging="2"/>
              <w:jc w:val="center"/>
              <w:rPr>
                <w:color w:val="000000"/>
              </w:rPr>
            </w:pPr>
          </w:p>
        </w:tc>
      </w:tr>
      <w:tr w:rsidR="00F71569" w14:paraId="780AA6A2" w14:textId="77777777" w:rsidTr="00431349">
        <w:trPr>
          <w:trHeight w:val="184"/>
        </w:trPr>
        <w:tc>
          <w:tcPr>
            <w:tcW w:w="3969" w:type="dxa"/>
            <w:gridSpan w:val="2"/>
            <w:vAlign w:val="center"/>
          </w:tcPr>
          <w:p w14:paraId="255421D6" w14:textId="77777777" w:rsidR="00F71569" w:rsidRDefault="00F71569" w:rsidP="00633C03">
            <w:pPr>
              <w:pStyle w:val="10"/>
              <w:pBdr>
                <w:top w:val="nil"/>
                <w:left w:val="nil"/>
                <w:bottom w:val="nil"/>
                <w:right w:val="nil"/>
                <w:between w:val="nil"/>
              </w:pBdr>
              <w:ind w:hanging="2"/>
              <w:rPr>
                <w:color w:val="000000"/>
              </w:rPr>
            </w:pPr>
            <w:r>
              <w:rPr>
                <w:b/>
                <w:color w:val="000000"/>
              </w:rPr>
              <w:t xml:space="preserve">Тема практичного заняття 1. </w:t>
            </w:r>
            <w:r>
              <w:rPr>
                <w:color w:val="000000"/>
              </w:rPr>
              <w:t>Оцінка поширеності факторів ризику  розвитку інфекційних захворювань та розробка профілактичних заходів з урахуванням синдромального підходу при інфекційних захворюваннях.</w:t>
            </w:r>
          </w:p>
          <w:p w14:paraId="27A2D51A" w14:textId="77777777" w:rsidR="00F71569" w:rsidRDefault="00F71569" w:rsidP="002C31CD">
            <w:pPr>
              <w:pStyle w:val="10"/>
              <w:pBdr>
                <w:top w:val="nil"/>
                <w:left w:val="nil"/>
                <w:bottom w:val="nil"/>
                <w:right w:val="nil"/>
                <w:between w:val="nil"/>
              </w:pBdr>
              <w:ind w:hanging="2"/>
              <w:rPr>
                <w:color w:val="000000"/>
              </w:rPr>
            </w:pPr>
            <w:r>
              <w:rPr>
                <w:b/>
                <w:color w:val="000000"/>
              </w:rPr>
              <w:t xml:space="preserve">Тема самостійної роботи 1. </w:t>
            </w:r>
            <w:r>
              <w:rPr>
                <w:color w:val="000000"/>
              </w:rPr>
              <w:t>Основна облікова медична документація в закладах охорони здоров’я при веденні хворих із інфекційними захворюваннями.</w:t>
            </w:r>
          </w:p>
        </w:tc>
        <w:tc>
          <w:tcPr>
            <w:tcW w:w="567" w:type="dxa"/>
            <w:vAlign w:val="center"/>
          </w:tcPr>
          <w:p w14:paraId="2CD60F6D" w14:textId="304A1F0F" w:rsidR="00F71569" w:rsidRDefault="00F71569" w:rsidP="002C31CD">
            <w:pPr>
              <w:pStyle w:val="10"/>
              <w:pBdr>
                <w:top w:val="nil"/>
                <w:left w:val="nil"/>
                <w:bottom w:val="nil"/>
                <w:right w:val="nil"/>
                <w:between w:val="nil"/>
              </w:pBdr>
              <w:ind w:hanging="2"/>
              <w:jc w:val="center"/>
              <w:rPr>
                <w:color w:val="000000"/>
              </w:rPr>
            </w:pPr>
            <w:r>
              <w:rPr>
                <w:color w:val="000000"/>
              </w:rPr>
              <w:t>8</w:t>
            </w:r>
          </w:p>
        </w:tc>
        <w:tc>
          <w:tcPr>
            <w:tcW w:w="1384" w:type="dxa"/>
            <w:gridSpan w:val="2"/>
            <w:vAlign w:val="center"/>
          </w:tcPr>
          <w:p w14:paraId="2B1A9F4B" w14:textId="77777777" w:rsidR="00F71569" w:rsidRDefault="00F71569" w:rsidP="002C31CD">
            <w:pPr>
              <w:pStyle w:val="10"/>
              <w:pBdr>
                <w:top w:val="nil"/>
                <w:left w:val="nil"/>
                <w:bottom w:val="nil"/>
                <w:right w:val="nil"/>
                <w:between w:val="nil"/>
              </w:pBdr>
              <w:ind w:hanging="2"/>
              <w:jc w:val="center"/>
              <w:rPr>
                <w:color w:val="000000"/>
              </w:rPr>
            </w:pPr>
            <w:r>
              <w:rPr>
                <w:color w:val="000000"/>
              </w:rPr>
              <w:t>3</w:t>
            </w:r>
          </w:p>
        </w:tc>
        <w:tc>
          <w:tcPr>
            <w:tcW w:w="1701" w:type="dxa"/>
            <w:vAlign w:val="center"/>
          </w:tcPr>
          <w:p w14:paraId="375DB9CB" w14:textId="77777777" w:rsidR="00F71569" w:rsidRDefault="00F71569" w:rsidP="002C31CD">
            <w:pPr>
              <w:pStyle w:val="10"/>
              <w:pBdr>
                <w:top w:val="nil"/>
                <w:left w:val="nil"/>
                <w:bottom w:val="nil"/>
                <w:right w:val="nil"/>
                <w:between w:val="nil"/>
              </w:pBdr>
              <w:ind w:hanging="2"/>
              <w:jc w:val="center"/>
              <w:rPr>
                <w:color w:val="000000"/>
              </w:rPr>
            </w:pPr>
            <w:r>
              <w:rPr>
                <w:color w:val="000000"/>
              </w:rPr>
              <w:t>3</w:t>
            </w:r>
          </w:p>
        </w:tc>
        <w:tc>
          <w:tcPr>
            <w:tcW w:w="1877" w:type="dxa"/>
            <w:vAlign w:val="center"/>
          </w:tcPr>
          <w:p w14:paraId="30D44A73" w14:textId="77777777" w:rsidR="00F71569" w:rsidRDefault="00F71569" w:rsidP="002C31CD">
            <w:pPr>
              <w:pStyle w:val="10"/>
              <w:pBdr>
                <w:top w:val="nil"/>
                <w:left w:val="nil"/>
                <w:bottom w:val="nil"/>
                <w:right w:val="nil"/>
                <w:between w:val="nil"/>
              </w:pBdr>
              <w:ind w:hanging="2"/>
              <w:jc w:val="center"/>
              <w:rPr>
                <w:color w:val="000000"/>
              </w:rPr>
            </w:pPr>
            <w:r>
              <w:rPr>
                <w:color w:val="000000"/>
              </w:rPr>
              <w:t>2</w:t>
            </w:r>
          </w:p>
          <w:p w14:paraId="1464BF46" w14:textId="26965133" w:rsidR="00F71569" w:rsidRDefault="00F71569" w:rsidP="002C31CD">
            <w:pPr>
              <w:pStyle w:val="10"/>
              <w:pBdr>
                <w:top w:val="nil"/>
                <w:left w:val="nil"/>
                <w:bottom w:val="nil"/>
                <w:right w:val="nil"/>
                <w:between w:val="nil"/>
              </w:pBdr>
              <w:ind w:hanging="2"/>
              <w:jc w:val="center"/>
              <w:rPr>
                <w:color w:val="000000"/>
              </w:rPr>
            </w:pPr>
          </w:p>
        </w:tc>
      </w:tr>
      <w:tr w:rsidR="00F71569" w14:paraId="386BF1BB" w14:textId="77777777" w:rsidTr="00431349">
        <w:trPr>
          <w:trHeight w:val="184"/>
        </w:trPr>
        <w:tc>
          <w:tcPr>
            <w:tcW w:w="3969" w:type="dxa"/>
            <w:gridSpan w:val="2"/>
            <w:vAlign w:val="center"/>
          </w:tcPr>
          <w:p w14:paraId="4BA79C9F" w14:textId="77777777" w:rsidR="00F71569" w:rsidRDefault="00F71569" w:rsidP="00633C03">
            <w:pPr>
              <w:pStyle w:val="10"/>
              <w:pBdr>
                <w:top w:val="nil"/>
                <w:left w:val="nil"/>
                <w:bottom w:val="nil"/>
                <w:right w:val="nil"/>
                <w:between w:val="nil"/>
              </w:pBdr>
              <w:ind w:hanging="2"/>
              <w:rPr>
                <w:color w:val="000000"/>
              </w:rPr>
            </w:pPr>
            <w:r>
              <w:rPr>
                <w:b/>
                <w:color w:val="000000"/>
              </w:rPr>
              <w:lastRenderedPageBreak/>
              <w:t>Тема практичного заняття 2.</w:t>
            </w:r>
            <w:r>
              <w:rPr>
                <w:color w:val="000000"/>
              </w:rPr>
              <w:t xml:space="preserve"> Національні програми з попередження, діагностики та лікування найпоширеніших захворювань інфекційних захворювань в Україні.</w:t>
            </w:r>
          </w:p>
          <w:p w14:paraId="78305EB1" w14:textId="4A3D3997" w:rsidR="00F71569" w:rsidRDefault="00F71569" w:rsidP="00633C03">
            <w:pPr>
              <w:pStyle w:val="10"/>
              <w:pBdr>
                <w:top w:val="nil"/>
                <w:left w:val="nil"/>
                <w:bottom w:val="nil"/>
                <w:right w:val="nil"/>
                <w:between w:val="nil"/>
              </w:pBdr>
              <w:ind w:hanging="2"/>
              <w:rPr>
                <w:color w:val="000000"/>
              </w:rPr>
            </w:pPr>
            <w:r>
              <w:rPr>
                <w:b/>
                <w:color w:val="000000"/>
              </w:rPr>
              <w:t xml:space="preserve">Тема самостійної роботи 2. </w:t>
            </w:r>
            <w:r>
              <w:rPr>
                <w:color w:val="000000"/>
              </w:rPr>
              <w:t xml:space="preserve">Глобальні проблеми суспільної охорони </w:t>
            </w:r>
            <w:r w:rsidR="00633C03">
              <w:rPr>
                <w:color w:val="000000"/>
              </w:rPr>
              <w:t>здоров’я</w:t>
            </w:r>
            <w:r>
              <w:rPr>
                <w:color w:val="000000"/>
              </w:rPr>
              <w:t xml:space="preserve"> згідно критеріїв ВООЗ.</w:t>
            </w:r>
          </w:p>
        </w:tc>
        <w:tc>
          <w:tcPr>
            <w:tcW w:w="567" w:type="dxa"/>
            <w:vAlign w:val="center"/>
          </w:tcPr>
          <w:p w14:paraId="72ADB1D2" w14:textId="3505DE9A" w:rsidR="00F71569" w:rsidRDefault="00F71569" w:rsidP="002C31CD">
            <w:pPr>
              <w:pStyle w:val="10"/>
              <w:pBdr>
                <w:top w:val="nil"/>
                <w:left w:val="nil"/>
                <w:bottom w:val="nil"/>
                <w:right w:val="nil"/>
                <w:between w:val="nil"/>
              </w:pBdr>
              <w:ind w:hanging="2"/>
              <w:jc w:val="center"/>
              <w:rPr>
                <w:color w:val="000000"/>
              </w:rPr>
            </w:pPr>
            <w:r>
              <w:rPr>
                <w:color w:val="000000"/>
              </w:rPr>
              <w:t>8</w:t>
            </w:r>
          </w:p>
        </w:tc>
        <w:tc>
          <w:tcPr>
            <w:tcW w:w="1384" w:type="dxa"/>
            <w:gridSpan w:val="2"/>
            <w:vAlign w:val="center"/>
          </w:tcPr>
          <w:p w14:paraId="0C8BB982" w14:textId="77777777" w:rsidR="00F71569" w:rsidRDefault="00F71569" w:rsidP="002C31CD">
            <w:pPr>
              <w:pStyle w:val="10"/>
              <w:pBdr>
                <w:top w:val="nil"/>
                <w:left w:val="nil"/>
                <w:bottom w:val="nil"/>
                <w:right w:val="nil"/>
                <w:between w:val="nil"/>
              </w:pBdr>
              <w:ind w:hanging="2"/>
              <w:jc w:val="center"/>
              <w:rPr>
                <w:color w:val="000000"/>
              </w:rPr>
            </w:pPr>
            <w:r>
              <w:rPr>
                <w:color w:val="000000"/>
              </w:rPr>
              <w:t>3</w:t>
            </w:r>
          </w:p>
        </w:tc>
        <w:tc>
          <w:tcPr>
            <w:tcW w:w="1701" w:type="dxa"/>
            <w:vAlign w:val="center"/>
          </w:tcPr>
          <w:p w14:paraId="67585936" w14:textId="77777777" w:rsidR="00F71569" w:rsidRDefault="00F71569" w:rsidP="002C31CD">
            <w:pPr>
              <w:pStyle w:val="10"/>
              <w:pBdr>
                <w:top w:val="nil"/>
                <w:left w:val="nil"/>
                <w:bottom w:val="nil"/>
                <w:right w:val="nil"/>
                <w:between w:val="nil"/>
              </w:pBdr>
              <w:ind w:hanging="2"/>
              <w:jc w:val="center"/>
              <w:rPr>
                <w:color w:val="000000"/>
              </w:rPr>
            </w:pPr>
            <w:r>
              <w:rPr>
                <w:color w:val="000000"/>
              </w:rPr>
              <w:t>3</w:t>
            </w:r>
          </w:p>
        </w:tc>
        <w:tc>
          <w:tcPr>
            <w:tcW w:w="1877" w:type="dxa"/>
            <w:vAlign w:val="center"/>
          </w:tcPr>
          <w:p w14:paraId="613D64D0" w14:textId="77777777" w:rsidR="00F71569" w:rsidRDefault="00F71569" w:rsidP="002C31CD">
            <w:pPr>
              <w:pStyle w:val="10"/>
              <w:pBdr>
                <w:top w:val="nil"/>
                <w:left w:val="nil"/>
                <w:bottom w:val="nil"/>
                <w:right w:val="nil"/>
                <w:between w:val="nil"/>
              </w:pBdr>
              <w:ind w:hanging="2"/>
              <w:jc w:val="center"/>
              <w:rPr>
                <w:color w:val="000000"/>
              </w:rPr>
            </w:pPr>
            <w:r>
              <w:rPr>
                <w:color w:val="000000"/>
              </w:rPr>
              <w:t>2</w:t>
            </w:r>
          </w:p>
          <w:p w14:paraId="54A0D082" w14:textId="0B51743B" w:rsidR="00F71569" w:rsidRDefault="00F71569" w:rsidP="002C31CD">
            <w:pPr>
              <w:pStyle w:val="10"/>
              <w:pBdr>
                <w:top w:val="nil"/>
                <w:left w:val="nil"/>
                <w:bottom w:val="nil"/>
                <w:right w:val="nil"/>
                <w:between w:val="nil"/>
              </w:pBdr>
              <w:ind w:hanging="2"/>
              <w:jc w:val="center"/>
              <w:rPr>
                <w:color w:val="000000"/>
              </w:rPr>
            </w:pPr>
          </w:p>
        </w:tc>
      </w:tr>
      <w:tr w:rsidR="00F71569" w14:paraId="170B2B05" w14:textId="77777777" w:rsidTr="00431349">
        <w:trPr>
          <w:trHeight w:val="184"/>
        </w:trPr>
        <w:tc>
          <w:tcPr>
            <w:tcW w:w="3969" w:type="dxa"/>
            <w:gridSpan w:val="2"/>
            <w:vAlign w:val="center"/>
          </w:tcPr>
          <w:p w14:paraId="29D73C5D" w14:textId="77777777" w:rsidR="00F71569" w:rsidRDefault="00F71569" w:rsidP="00633C03">
            <w:pPr>
              <w:pStyle w:val="10"/>
              <w:pBdr>
                <w:top w:val="nil"/>
                <w:left w:val="nil"/>
                <w:bottom w:val="nil"/>
                <w:right w:val="nil"/>
                <w:between w:val="nil"/>
              </w:pBdr>
              <w:ind w:hanging="2"/>
              <w:rPr>
                <w:color w:val="000000"/>
              </w:rPr>
            </w:pPr>
            <w:r>
              <w:rPr>
                <w:b/>
                <w:color w:val="000000"/>
              </w:rPr>
              <w:t>Тема практичного заняття 3.</w:t>
            </w:r>
            <w:r>
              <w:rPr>
                <w:color w:val="000000"/>
              </w:rPr>
              <w:t xml:space="preserve"> Сучасні принципи профілактики та реабілітації пацієнтів після інфекційних захворювань.</w:t>
            </w:r>
          </w:p>
          <w:p w14:paraId="16D14833" w14:textId="5AE986AA" w:rsidR="00633C03" w:rsidRPr="00D91299" w:rsidRDefault="00633C03" w:rsidP="00633C03">
            <w:pPr>
              <w:pStyle w:val="10"/>
              <w:pBdr>
                <w:top w:val="nil"/>
                <w:left w:val="nil"/>
                <w:bottom w:val="nil"/>
                <w:right w:val="nil"/>
                <w:between w:val="nil"/>
              </w:pBdr>
              <w:rPr>
                <w:color w:val="000000"/>
              </w:rPr>
            </w:pPr>
            <w:r w:rsidRPr="00633C03">
              <w:rPr>
                <w:b/>
                <w:color w:val="000000"/>
              </w:rPr>
              <w:t>Тема самостійної роботи 3.</w:t>
            </w:r>
            <w:r>
              <w:t xml:space="preserve"> </w:t>
            </w:r>
            <w:r w:rsidRPr="00D91299">
              <w:rPr>
                <w:color w:val="000000"/>
              </w:rPr>
              <w:t>Сучасні принципи профілактики та реабілітації пацієнтів після інфекційних хвороб</w:t>
            </w:r>
            <w:r w:rsidR="00D91299">
              <w:rPr>
                <w:color w:val="000000"/>
              </w:rPr>
              <w:t>.</w:t>
            </w:r>
          </w:p>
          <w:p w14:paraId="202558FE" w14:textId="5B7CB99C" w:rsidR="00633C03" w:rsidRPr="00633C03" w:rsidRDefault="00633C03" w:rsidP="00633C03">
            <w:pPr>
              <w:pStyle w:val="10"/>
              <w:pBdr>
                <w:top w:val="nil"/>
                <w:left w:val="nil"/>
                <w:bottom w:val="nil"/>
                <w:right w:val="nil"/>
                <w:between w:val="nil"/>
              </w:pBdr>
              <w:ind w:hanging="2"/>
              <w:rPr>
                <w:b/>
                <w:color w:val="000000"/>
              </w:rPr>
            </w:pPr>
          </w:p>
        </w:tc>
        <w:tc>
          <w:tcPr>
            <w:tcW w:w="567" w:type="dxa"/>
            <w:vAlign w:val="center"/>
          </w:tcPr>
          <w:p w14:paraId="53D3DBBE" w14:textId="27C02BE5" w:rsidR="00F71569" w:rsidRDefault="00F71569" w:rsidP="002C31CD">
            <w:pPr>
              <w:pStyle w:val="10"/>
              <w:pBdr>
                <w:top w:val="nil"/>
                <w:left w:val="nil"/>
                <w:bottom w:val="nil"/>
                <w:right w:val="nil"/>
                <w:between w:val="nil"/>
              </w:pBdr>
              <w:ind w:hanging="2"/>
              <w:jc w:val="center"/>
              <w:rPr>
                <w:color w:val="000000"/>
              </w:rPr>
            </w:pPr>
            <w:r>
              <w:rPr>
                <w:color w:val="000000"/>
              </w:rPr>
              <w:t>8</w:t>
            </w:r>
          </w:p>
        </w:tc>
        <w:tc>
          <w:tcPr>
            <w:tcW w:w="1384" w:type="dxa"/>
            <w:gridSpan w:val="2"/>
            <w:vAlign w:val="center"/>
          </w:tcPr>
          <w:p w14:paraId="01A1EF34" w14:textId="77777777" w:rsidR="00F71569" w:rsidRDefault="00F71569" w:rsidP="002C31CD">
            <w:pPr>
              <w:pStyle w:val="10"/>
              <w:pBdr>
                <w:top w:val="nil"/>
                <w:left w:val="nil"/>
                <w:bottom w:val="nil"/>
                <w:right w:val="nil"/>
                <w:between w:val="nil"/>
              </w:pBdr>
              <w:ind w:hanging="2"/>
              <w:jc w:val="center"/>
              <w:rPr>
                <w:color w:val="000000"/>
              </w:rPr>
            </w:pPr>
            <w:r>
              <w:rPr>
                <w:color w:val="000000"/>
              </w:rPr>
              <w:t>3</w:t>
            </w:r>
          </w:p>
        </w:tc>
        <w:tc>
          <w:tcPr>
            <w:tcW w:w="1701" w:type="dxa"/>
            <w:vAlign w:val="center"/>
          </w:tcPr>
          <w:p w14:paraId="3C6255F0" w14:textId="77777777" w:rsidR="00F71569" w:rsidRDefault="00F71569" w:rsidP="002C31CD">
            <w:pPr>
              <w:pStyle w:val="10"/>
              <w:pBdr>
                <w:top w:val="nil"/>
                <w:left w:val="nil"/>
                <w:bottom w:val="nil"/>
                <w:right w:val="nil"/>
                <w:between w:val="nil"/>
              </w:pBdr>
              <w:ind w:hanging="2"/>
              <w:jc w:val="center"/>
              <w:rPr>
                <w:color w:val="000000"/>
              </w:rPr>
            </w:pPr>
            <w:r>
              <w:rPr>
                <w:color w:val="000000"/>
              </w:rPr>
              <w:t>3</w:t>
            </w:r>
          </w:p>
        </w:tc>
        <w:tc>
          <w:tcPr>
            <w:tcW w:w="1877" w:type="dxa"/>
            <w:vAlign w:val="center"/>
          </w:tcPr>
          <w:p w14:paraId="4F5B41D3" w14:textId="77777777" w:rsidR="00F71569" w:rsidRDefault="00F71569" w:rsidP="002C31CD">
            <w:pPr>
              <w:pStyle w:val="10"/>
              <w:pBdr>
                <w:top w:val="nil"/>
                <w:left w:val="nil"/>
                <w:bottom w:val="nil"/>
                <w:right w:val="nil"/>
                <w:between w:val="nil"/>
              </w:pBdr>
              <w:ind w:hanging="2"/>
              <w:jc w:val="center"/>
              <w:rPr>
                <w:color w:val="000000"/>
              </w:rPr>
            </w:pPr>
            <w:r>
              <w:rPr>
                <w:color w:val="000000"/>
              </w:rPr>
              <w:t>2</w:t>
            </w:r>
          </w:p>
          <w:p w14:paraId="27021C7A" w14:textId="7AF9162A" w:rsidR="00F71569" w:rsidRDefault="00F71569" w:rsidP="002C31CD">
            <w:pPr>
              <w:pStyle w:val="10"/>
              <w:pBdr>
                <w:top w:val="nil"/>
                <w:left w:val="nil"/>
                <w:bottom w:val="nil"/>
                <w:right w:val="nil"/>
                <w:between w:val="nil"/>
              </w:pBdr>
              <w:ind w:hanging="2"/>
              <w:jc w:val="center"/>
              <w:rPr>
                <w:color w:val="000000"/>
              </w:rPr>
            </w:pPr>
          </w:p>
        </w:tc>
      </w:tr>
      <w:tr w:rsidR="00F71569" w:rsidRPr="00D91299" w14:paraId="3951449E" w14:textId="77777777" w:rsidTr="00431349">
        <w:trPr>
          <w:trHeight w:val="184"/>
        </w:trPr>
        <w:tc>
          <w:tcPr>
            <w:tcW w:w="3969" w:type="dxa"/>
            <w:gridSpan w:val="2"/>
            <w:vAlign w:val="center"/>
          </w:tcPr>
          <w:p w14:paraId="39CAB282" w14:textId="77777777" w:rsidR="00D91299" w:rsidRDefault="00F71569" w:rsidP="00633C03">
            <w:pPr>
              <w:pStyle w:val="10"/>
              <w:pBdr>
                <w:top w:val="nil"/>
                <w:left w:val="nil"/>
                <w:bottom w:val="nil"/>
                <w:right w:val="nil"/>
                <w:between w:val="nil"/>
              </w:pBdr>
              <w:ind w:hanging="2"/>
            </w:pPr>
            <w:r>
              <w:rPr>
                <w:b/>
                <w:color w:val="000000"/>
              </w:rPr>
              <w:t xml:space="preserve">Тема практичного заняття 4. </w:t>
            </w:r>
            <w:r>
              <w:rPr>
                <w:color w:val="000000"/>
              </w:rPr>
              <w:t>Сучасні принципи профілактики резонансних інфекцій.</w:t>
            </w:r>
            <w:r w:rsidR="00D91299">
              <w:t xml:space="preserve"> </w:t>
            </w:r>
          </w:p>
          <w:p w14:paraId="227E2939" w14:textId="2183E098" w:rsidR="00F71569" w:rsidRDefault="00D91299" w:rsidP="00633C03">
            <w:pPr>
              <w:pStyle w:val="10"/>
              <w:pBdr>
                <w:top w:val="nil"/>
                <w:left w:val="nil"/>
                <w:bottom w:val="nil"/>
                <w:right w:val="nil"/>
                <w:between w:val="nil"/>
              </w:pBdr>
              <w:ind w:hanging="2"/>
              <w:rPr>
                <w:color w:val="000000"/>
              </w:rPr>
            </w:pPr>
            <w:r w:rsidRPr="00D91299">
              <w:rPr>
                <w:b/>
                <w:color w:val="000000"/>
              </w:rPr>
              <w:t>Тема самостійної роботи 4</w:t>
            </w:r>
            <w:r>
              <w:rPr>
                <w:b/>
                <w:color w:val="000000"/>
              </w:rPr>
              <w:t>.</w:t>
            </w:r>
            <w:r w:rsidRPr="00D91299">
              <w:rPr>
                <w:color w:val="000000"/>
              </w:rPr>
              <w:t xml:space="preserve"> Сучасні принципи профілактики резонансних інфекцій</w:t>
            </w:r>
          </w:p>
        </w:tc>
        <w:tc>
          <w:tcPr>
            <w:tcW w:w="567" w:type="dxa"/>
            <w:vAlign w:val="center"/>
          </w:tcPr>
          <w:p w14:paraId="5D003158" w14:textId="449BB10A" w:rsidR="00F71569" w:rsidRDefault="00F71569" w:rsidP="00633C03">
            <w:pPr>
              <w:pStyle w:val="10"/>
              <w:pBdr>
                <w:top w:val="nil"/>
                <w:left w:val="nil"/>
                <w:bottom w:val="nil"/>
                <w:right w:val="nil"/>
                <w:between w:val="nil"/>
              </w:pBdr>
              <w:ind w:hanging="2"/>
              <w:jc w:val="center"/>
              <w:rPr>
                <w:color w:val="000000"/>
              </w:rPr>
            </w:pPr>
            <w:r>
              <w:rPr>
                <w:color w:val="000000"/>
              </w:rPr>
              <w:t>8</w:t>
            </w:r>
          </w:p>
        </w:tc>
        <w:tc>
          <w:tcPr>
            <w:tcW w:w="1384" w:type="dxa"/>
            <w:gridSpan w:val="2"/>
            <w:vAlign w:val="center"/>
          </w:tcPr>
          <w:p w14:paraId="6B71DB4D" w14:textId="77777777" w:rsidR="00F71569" w:rsidRDefault="00F71569" w:rsidP="00633C03">
            <w:pPr>
              <w:pStyle w:val="10"/>
              <w:pBdr>
                <w:top w:val="nil"/>
                <w:left w:val="nil"/>
                <w:bottom w:val="nil"/>
                <w:right w:val="nil"/>
                <w:between w:val="nil"/>
              </w:pBdr>
              <w:ind w:hanging="2"/>
              <w:jc w:val="center"/>
              <w:rPr>
                <w:color w:val="000000"/>
              </w:rPr>
            </w:pPr>
            <w:r>
              <w:rPr>
                <w:color w:val="000000"/>
              </w:rPr>
              <w:t>3</w:t>
            </w:r>
          </w:p>
        </w:tc>
        <w:tc>
          <w:tcPr>
            <w:tcW w:w="1701" w:type="dxa"/>
            <w:vAlign w:val="center"/>
          </w:tcPr>
          <w:p w14:paraId="09F70D1D" w14:textId="77777777" w:rsidR="00F71569" w:rsidRDefault="00F71569" w:rsidP="00633C03">
            <w:pPr>
              <w:pStyle w:val="10"/>
              <w:pBdr>
                <w:top w:val="nil"/>
                <w:left w:val="nil"/>
                <w:bottom w:val="nil"/>
                <w:right w:val="nil"/>
                <w:between w:val="nil"/>
              </w:pBdr>
              <w:ind w:hanging="2"/>
              <w:jc w:val="center"/>
              <w:rPr>
                <w:color w:val="000000"/>
              </w:rPr>
            </w:pPr>
            <w:r>
              <w:rPr>
                <w:color w:val="000000"/>
              </w:rPr>
              <w:t>3</w:t>
            </w:r>
          </w:p>
        </w:tc>
        <w:tc>
          <w:tcPr>
            <w:tcW w:w="1877" w:type="dxa"/>
            <w:vAlign w:val="center"/>
          </w:tcPr>
          <w:p w14:paraId="7FFA6D26" w14:textId="77777777" w:rsidR="00F71569" w:rsidRDefault="00F71569" w:rsidP="00633C03">
            <w:pPr>
              <w:pStyle w:val="10"/>
              <w:pBdr>
                <w:top w:val="nil"/>
                <w:left w:val="nil"/>
                <w:bottom w:val="nil"/>
                <w:right w:val="nil"/>
                <w:between w:val="nil"/>
              </w:pBdr>
              <w:ind w:hanging="2"/>
              <w:jc w:val="center"/>
              <w:rPr>
                <w:color w:val="000000"/>
              </w:rPr>
            </w:pPr>
            <w:r>
              <w:rPr>
                <w:color w:val="000000"/>
              </w:rPr>
              <w:t>2</w:t>
            </w:r>
          </w:p>
          <w:p w14:paraId="65BDB18C" w14:textId="453A4024" w:rsidR="00F71569" w:rsidRDefault="00F71569" w:rsidP="00633C03">
            <w:pPr>
              <w:pStyle w:val="10"/>
              <w:pBdr>
                <w:top w:val="nil"/>
                <w:left w:val="nil"/>
                <w:bottom w:val="nil"/>
                <w:right w:val="nil"/>
                <w:between w:val="nil"/>
              </w:pBdr>
              <w:ind w:hanging="2"/>
              <w:jc w:val="center"/>
              <w:rPr>
                <w:color w:val="000000"/>
              </w:rPr>
            </w:pPr>
          </w:p>
        </w:tc>
      </w:tr>
      <w:tr w:rsidR="00F71569" w:rsidRPr="00D91299" w14:paraId="481A43EC" w14:textId="77777777" w:rsidTr="00431349">
        <w:trPr>
          <w:trHeight w:val="184"/>
        </w:trPr>
        <w:tc>
          <w:tcPr>
            <w:tcW w:w="3969" w:type="dxa"/>
            <w:gridSpan w:val="2"/>
            <w:vAlign w:val="center"/>
          </w:tcPr>
          <w:p w14:paraId="477EBEEC" w14:textId="77777777" w:rsidR="00D91299" w:rsidRDefault="00F71569" w:rsidP="00633C03">
            <w:pPr>
              <w:pStyle w:val="10"/>
              <w:pBdr>
                <w:top w:val="nil"/>
                <w:left w:val="nil"/>
                <w:bottom w:val="nil"/>
                <w:right w:val="nil"/>
                <w:between w:val="nil"/>
              </w:pBdr>
              <w:ind w:hanging="2"/>
              <w:rPr>
                <w:color w:val="000000"/>
              </w:rPr>
            </w:pPr>
            <w:r>
              <w:rPr>
                <w:b/>
                <w:color w:val="000000"/>
              </w:rPr>
              <w:t xml:space="preserve">Тема практичного заняття 5. </w:t>
            </w:r>
            <w:r>
              <w:rPr>
                <w:color w:val="000000"/>
              </w:rPr>
              <w:t>Сучасні принципи профілактики та реабілітації реконвалесцентів захворювань, що регулюються ММСП 2005 р.</w:t>
            </w:r>
          </w:p>
          <w:p w14:paraId="7DC2256E" w14:textId="1C796424" w:rsidR="00F71569" w:rsidRDefault="00D91299" w:rsidP="00D91299">
            <w:pPr>
              <w:pStyle w:val="10"/>
              <w:pBdr>
                <w:top w:val="nil"/>
                <w:left w:val="nil"/>
                <w:bottom w:val="nil"/>
                <w:right w:val="nil"/>
                <w:between w:val="nil"/>
              </w:pBdr>
              <w:ind w:hanging="2"/>
              <w:rPr>
                <w:color w:val="000000"/>
              </w:rPr>
            </w:pPr>
            <w:r>
              <w:t xml:space="preserve"> </w:t>
            </w:r>
            <w:r w:rsidRPr="00D91299">
              <w:rPr>
                <w:b/>
                <w:color w:val="000000"/>
              </w:rPr>
              <w:t xml:space="preserve">Тема самостійної роботи 5. </w:t>
            </w:r>
            <w:r w:rsidRPr="00D91299">
              <w:rPr>
                <w:color w:val="000000"/>
              </w:rPr>
              <w:t>Сучасні принципи профілактики та реабілітації реконвалесцентів</w:t>
            </w:r>
            <w:r>
              <w:t xml:space="preserve"> </w:t>
            </w:r>
            <w:r w:rsidRPr="00D91299">
              <w:rPr>
                <w:color w:val="000000"/>
              </w:rPr>
              <w:t>захворювань, що регулюються ММСП 2005р.</w:t>
            </w:r>
          </w:p>
        </w:tc>
        <w:tc>
          <w:tcPr>
            <w:tcW w:w="567" w:type="dxa"/>
            <w:vAlign w:val="center"/>
          </w:tcPr>
          <w:p w14:paraId="1C22EA78" w14:textId="02C0EC9A" w:rsidR="00F71569" w:rsidRDefault="00F71569" w:rsidP="002C31CD">
            <w:pPr>
              <w:pStyle w:val="10"/>
              <w:pBdr>
                <w:top w:val="nil"/>
                <w:left w:val="nil"/>
                <w:bottom w:val="nil"/>
                <w:right w:val="nil"/>
                <w:between w:val="nil"/>
              </w:pBdr>
              <w:ind w:hanging="2"/>
              <w:jc w:val="center"/>
              <w:rPr>
                <w:color w:val="000000"/>
              </w:rPr>
            </w:pPr>
            <w:r>
              <w:rPr>
                <w:color w:val="000000"/>
              </w:rPr>
              <w:t>8</w:t>
            </w:r>
          </w:p>
        </w:tc>
        <w:tc>
          <w:tcPr>
            <w:tcW w:w="1384" w:type="dxa"/>
            <w:gridSpan w:val="2"/>
            <w:vAlign w:val="center"/>
          </w:tcPr>
          <w:p w14:paraId="0289BAAA" w14:textId="77777777" w:rsidR="00F71569" w:rsidRDefault="00F71569" w:rsidP="002C31CD">
            <w:pPr>
              <w:pStyle w:val="10"/>
              <w:pBdr>
                <w:top w:val="nil"/>
                <w:left w:val="nil"/>
                <w:bottom w:val="nil"/>
                <w:right w:val="nil"/>
                <w:between w:val="nil"/>
              </w:pBdr>
              <w:ind w:hanging="2"/>
              <w:jc w:val="center"/>
              <w:rPr>
                <w:color w:val="000000"/>
              </w:rPr>
            </w:pPr>
            <w:r>
              <w:rPr>
                <w:color w:val="000000"/>
              </w:rPr>
              <w:t>3</w:t>
            </w:r>
          </w:p>
        </w:tc>
        <w:tc>
          <w:tcPr>
            <w:tcW w:w="1701" w:type="dxa"/>
            <w:vAlign w:val="center"/>
          </w:tcPr>
          <w:p w14:paraId="78CAC0A7" w14:textId="77777777" w:rsidR="00F71569" w:rsidRDefault="00F71569" w:rsidP="002C31CD">
            <w:pPr>
              <w:pStyle w:val="10"/>
              <w:pBdr>
                <w:top w:val="nil"/>
                <w:left w:val="nil"/>
                <w:bottom w:val="nil"/>
                <w:right w:val="nil"/>
                <w:between w:val="nil"/>
              </w:pBdr>
              <w:ind w:hanging="2"/>
              <w:jc w:val="center"/>
              <w:rPr>
                <w:color w:val="000000"/>
              </w:rPr>
            </w:pPr>
            <w:r>
              <w:rPr>
                <w:color w:val="000000"/>
              </w:rPr>
              <w:t>3</w:t>
            </w:r>
          </w:p>
        </w:tc>
        <w:tc>
          <w:tcPr>
            <w:tcW w:w="1877" w:type="dxa"/>
            <w:vAlign w:val="center"/>
          </w:tcPr>
          <w:p w14:paraId="30773BBC" w14:textId="77777777" w:rsidR="00F71569" w:rsidRDefault="00F71569" w:rsidP="002C31CD">
            <w:pPr>
              <w:pStyle w:val="10"/>
              <w:pBdr>
                <w:top w:val="nil"/>
                <w:left w:val="nil"/>
                <w:bottom w:val="nil"/>
                <w:right w:val="nil"/>
                <w:between w:val="nil"/>
              </w:pBdr>
              <w:ind w:hanging="2"/>
              <w:jc w:val="center"/>
              <w:rPr>
                <w:color w:val="000000"/>
              </w:rPr>
            </w:pPr>
            <w:r>
              <w:rPr>
                <w:color w:val="000000"/>
              </w:rPr>
              <w:t>2</w:t>
            </w:r>
          </w:p>
          <w:p w14:paraId="6531F1E8" w14:textId="693B6F84" w:rsidR="00F71569" w:rsidRDefault="00F71569" w:rsidP="002C31CD">
            <w:pPr>
              <w:pStyle w:val="10"/>
              <w:pBdr>
                <w:top w:val="nil"/>
                <w:left w:val="nil"/>
                <w:bottom w:val="nil"/>
                <w:right w:val="nil"/>
                <w:between w:val="nil"/>
              </w:pBdr>
              <w:ind w:hanging="2"/>
              <w:jc w:val="center"/>
              <w:rPr>
                <w:color w:val="000000"/>
              </w:rPr>
            </w:pPr>
          </w:p>
        </w:tc>
      </w:tr>
      <w:tr w:rsidR="00F71569" w14:paraId="47B89126" w14:textId="77777777" w:rsidTr="00431349">
        <w:trPr>
          <w:trHeight w:val="184"/>
        </w:trPr>
        <w:tc>
          <w:tcPr>
            <w:tcW w:w="3969" w:type="dxa"/>
            <w:gridSpan w:val="2"/>
            <w:vAlign w:val="center"/>
          </w:tcPr>
          <w:p w14:paraId="40455353" w14:textId="77777777" w:rsidR="00D91299" w:rsidRDefault="00F71569" w:rsidP="00633C03">
            <w:pPr>
              <w:pStyle w:val="10"/>
              <w:pBdr>
                <w:top w:val="nil"/>
                <w:left w:val="nil"/>
                <w:bottom w:val="nil"/>
                <w:right w:val="nil"/>
                <w:between w:val="nil"/>
              </w:pBdr>
              <w:ind w:hanging="2"/>
            </w:pPr>
            <w:r>
              <w:rPr>
                <w:b/>
                <w:color w:val="000000"/>
              </w:rPr>
              <w:t>Тема практичного заняття 6.</w:t>
            </w:r>
            <w:r>
              <w:rPr>
                <w:color w:val="000000"/>
              </w:rPr>
              <w:t xml:space="preserve"> Сучасні принципи профілактики та реабілітації хворих з нециклічними інфекційними захворюваннями.</w:t>
            </w:r>
            <w:r w:rsidR="00D91299">
              <w:t xml:space="preserve"> </w:t>
            </w:r>
          </w:p>
          <w:p w14:paraId="32AC8B21" w14:textId="306F9A1D" w:rsidR="00F71569" w:rsidRDefault="00D91299" w:rsidP="00D91299">
            <w:pPr>
              <w:pStyle w:val="10"/>
              <w:pBdr>
                <w:top w:val="nil"/>
                <w:left w:val="nil"/>
                <w:bottom w:val="nil"/>
                <w:right w:val="nil"/>
                <w:between w:val="nil"/>
              </w:pBdr>
              <w:ind w:hanging="2"/>
              <w:rPr>
                <w:color w:val="000000"/>
              </w:rPr>
            </w:pPr>
            <w:r w:rsidRPr="00D91299">
              <w:rPr>
                <w:b/>
                <w:color w:val="000000"/>
              </w:rPr>
              <w:t>Тема самостійної роботи 6.</w:t>
            </w:r>
            <w:r w:rsidRPr="00D91299">
              <w:rPr>
                <w:color w:val="000000"/>
              </w:rPr>
              <w:t xml:space="preserve"> Сучасні принципи профілактики та реабілітації хворих з нециклічними інфекційними захворюваннями.</w:t>
            </w:r>
          </w:p>
        </w:tc>
        <w:tc>
          <w:tcPr>
            <w:tcW w:w="567" w:type="dxa"/>
            <w:vAlign w:val="center"/>
          </w:tcPr>
          <w:p w14:paraId="20623507" w14:textId="6556DFF4" w:rsidR="00F71569" w:rsidRDefault="00F71569" w:rsidP="002C31CD">
            <w:pPr>
              <w:pStyle w:val="10"/>
              <w:pBdr>
                <w:top w:val="nil"/>
                <w:left w:val="nil"/>
                <w:bottom w:val="nil"/>
                <w:right w:val="nil"/>
                <w:between w:val="nil"/>
              </w:pBdr>
              <w:ind w:hanging="2"/>
              <w:jc w:val="center"/>
              <w:rPr>
                <w:color w:val="000000"/>
              </w:rPr>
            </w:pPr>
            <w:r>
              <w:rPr>
                <w:color w:val="000000"/>
              </w:rPr>
              <w:t>8</w:t>
            </w:r>
          </w:p>
        </w:tc>
        <w:tc>
          <w:tcPr>
            <w:tcW w:w="1384" w:type="dxa"/>
            <w:gridSpan w:val="2"/>
            <w:vAlign w:val="center"/>
          </w:tcPr>
          <w:p w14:paraId="7298FE52" w14:textId="77777777" w:rsidR="00F71569" w:rsidRDefault="00F71569" w:rsidP="002C31CD">
            <w:pPr>
              <w:pStyle w:val="10"/>
              <w:pBdr>
                <w:top w:val="nil"/>
                <w:left w:val="nil"/>
                <w:bottom w:val="nil"/>
                <w:right w:val="nil"/>
                <w:between w:val="nil"/>
              </w:pBdr>
              <w:ind w:hanging="2"/>
              <w:jc w:val="center"/>
              <w:rPr>
                <w:color w:val="000000"/>
              </w:rPr>
            </w:pPr>
            <w:r>
              <w:rPr>
                <w:color w:val="000000"/>
              </w:rPr>
              <w:t>3</w:t>
            </w:r>
          </w:p>
        </w:tc>
        <w:tc>
          <w:tcPr>
            <w:tcW w:w="1701" w:type="dxa"/>
            <w:vAlign w:val="center"/>
          </w:tcPr>
          <w:p w14:paraId="72617324" w14:textId="77777777" w:rsidR="00F71569" w:rsidRDefault="00F71569" w:rsidP="002C31CD">
            <w:pPr>
              <w:pStyle w:val="10"/>
              <w:pBdr>
                <w:top w:val="nil"/>
                <w:left w:val="nil"/>
                <w:bottom w:val="nil"/>
                <w:right w:val="nil"/>
                <w:between w:val="nil"/>
              </w:pBdr>
              <w:ind w:hanging="2"/>
              <w:jc w:val="center"/>
              <w:rPr>
                <w:color w:val="000000"/>
              </w:rPr>
            </w:pPr>
            <w:r>
              <w:rPr>
                <w:color w:val="000000"/>
              </w:rPr>
              <w:t>3</w:t>
            </w:r>
          </w:p>
        </w:tc>
        <w:tc>
          <w:tcPr>
            <w:tcW w:w="1877" w:type="dxa"/>
            <w:vAlign w:val="center"/>
          </w:tcPr>
          <w:p w14:paraId="0077A9FC" w14:textId="77777777" w:rsidR="00F71569" w:rsidRDefault="00F71569" w:rsidP="002C31CD">
            <w:pPr>
              <w:pStyle w:val="10"/>
              <w:pBdr>
                <w:top w:val="nil"/>
                <w:left w:val="nil"/>
                <w:bottom w:val="nil"/>
                <w:right w:val="nil"/>
                <w:between w:val="nil"/>
              </w:pBdr>
              <w:ind w:hanging="2"/>
              <w:jc w:val="center"/>
              <w:rPr>
                <w:color w:val="000000"/>
              </w:rPr>
            </w:pPr>
            <w:r>
              <w:rPr>
                <w:color w:val="000000"/>
              </w:rPr>
              <w:t>2</w:t>
            </w:r>
          </w:p>
          <w:p w14:paraId="385FA137" w14:textId="0BE0BB67" w:rsidR="00F71569" w:rsidRDefault="00F71569" w:rsidP="002C31CD">
            <w:pPr>
              <w:pStyle w:val="10"/>
              <w:pBdr>
                <w:top w:val="nil"/>
                <w:left w:val="nil"/>
                <w:bottom w:val="nil"/>
                <w:right w:val="nil"/>
                <w:between w:val="nil"/>
              </w:pBdr>
              <w:ind w:hanging="2"/>
              <w:jc w:val="center"/>
              <w:rPr>
                <w:color w:val="000000"/>
              </w:rPr>
            </w:pPr>
          </w:p>
        </w:tc>
      </w:tr>
      <w:tr w:rsidR="00F71569" w14:paraId="624D67AD" w14:textId="77777777" w:rsidTr="00431349">
        <w:trPr>
          <w:trHeight w:val="184"/>
        </w:trPr>
        <w:tc>
          <w:tcPr>
            <w:tcW w:w="3969" w:type="dxa"/>
            <w:gridSpan w:val="2"/>
            <w:vAlign w:val="center"/>
          </w:tcPr>
          <w:p w14:paraId="2857420D" w14:textId="77777777" w:rsidR="00D91299" w:rsidRDefault="00F71569" w:rsidP="00633C03">
            <w:pPr>
              <w:pStyle w:val="10"/>
              <w:pBdr>
                <w:top w:val="nil"/>
                <w:left w:val="nil"/>
                <w:bottom w:val="nil"/>
                <w:right w:val="nil"/>
                <w:between w:val="nil"/>
              </w:pBdr>
              <w:ind w:hanging="2"/>
            </w:pPr>
            <w:r>
              <w:rPr>
                <w:b/>
                <w:color w:val="000000"/>
              </w:rPr>
              <w:t>Тема практичного заняття 7.</w:t>
            </w:r>
            <w:r>
              <w:rPr>
                <w:color w:val="000000"/>
              </w:rPr>
              <w:t xml:space="preserve"> Сучасні принципи профілактики інфекційних захворювань. Імунопрофілактика </w:t>
            </w:r>
            <w:r w:rsidR="00633C03">
              <w:rPr>
                <w:color w:val="000000"/>
              </w:rPr>
              <w:t>обов’язкова</w:t>
            </w:r>
            <w:r>
              <w:rPr>
                <w:color w:val="000000"/>
              </w:rPr>
              <w:t xml:space="preserve"> та рекомендовані методи вакцинації.</w:t>
            </w:r>
            <w:r w:rsidR="00D91299">
              <w:t xml:space="preserve"> </w:t>
            </w:r>
          </w:p>
          <w:p w14:paraId="0EA5344D" w14:textId="34DE9EBE" w:rsidR="00F71569" w:rsidRDefault="00D91299" w:rsidP="00633C03">
            <w:pPr>
              <w:pStyle w:val="10"/>
              <w:pBdr>
                <w:top w:val="nil"/>
                <w:left w:val="nil"/>
                <w:bottom w:val="nil"/>
                <w:right w:val="nil"/>
                <w:between w:val="nil"/>
              </w:pBdr>
              <w:ind w:hanging="2"/>
              <w:rPr>
                <w:color w:val="000000"/>
              </w:rPr>
            </w:pPr>
            <w:r w:rsidRPr="00D91299">
              <w:rPr>
                <w:b/>
              </w:rPr>
              <w:t>Тема самостійної роботи 7.</w:t>
            </w:r>
            <w:r>
              <w:t xml:space="preserve"> </w:t>
            </w:r>
            <w:r w:rsidRPr="00D91299">
              <w:rPr>
                <w:color w:val="000000"/>
              </w:rPr>
              <w:t>Сучасні принципи профілактики інфекційних захворювань. Імунопрофілактика обов’язкова та рекомендовані методи вакцинації.</w:t>
            </w:r>
          </w:p>
        </w:tc>
        <w:tc>
          <w:tcPr>
            <w:tcW w:w="567" w:type="dxa"/>
            <w:vAlign w:val="center"/>
          </w:tcPr>
          <w:p w14:paraId="72D42B1D" w14:textId="61694A54" w:rsidR="00F71569" w:rsidRDefault="00F71569" w:rsidP="002C31CD">
            <w:pPr>
              <w:pStyle w:val="10"/>
              <w:pBdr>
                <w:top w:val="nil"/>
                <w:left w:val="nil"/>
                <w:bottom w:val="nil"/>
                <w:right w:val="nil"/>
                <w:between w:val="nil"/>
              </w:pBdr>
              <w:ind w:hanging="2"/>
              <w:jc w:val="center"/>
              <w:rPr>
                <w:color w:val="000000"/>
              </w:rPr>
            </w:pPr>
            <w:r>
              <w:rPr>
                <w:color w:val="000000"/>
              </w:rPr>
              <w:t>8</w:t>
            </w:r>
          </w:p>
        </w:tc>
        <w:tc>
          <w:tcPr>
            <w:tcW w:w="1384" w:type="dxa"/>
            <w:gridSpan w:val="2"/>
            <w:vAlign w:val="center"/>
          </w:tcPr>
          <w:p w14:paraId="5086D9C4" w14:textId="77777777" w:rsidR="00F71569" w:rsidRDefault="00F71569" w:rsidP="002C31CD">
            <w:pPr>
              <w:pStyle w:val="10"/>
              <w:pBdr>
                <w:top w:val="nil"/>
                <w:left w:val="nil"/>
                <w:bottom w:val="nil"/>
                <w:right w:val="nil"/>
                <w:between w:val="nil"/>
              </w:pBdr>
              <w:ind w:hanging="2"/>
              <w:jc w:val="center"/>
              <w:rPr>
                <w:color w:val="000000"/>
              </w:rPr>
            </w:pPr>
            <w:r>
              <w:rPr>
                <w:color w:val="000000"/>
              </w:rPr>
              <w:t>3</w:t>
            </w:r>
          </w:p>
        </w:tc>
        <w:tc>
          <w:tcPr>
            <w:tcW w:w="1701" w:type="dxa"/>
            <w:vAlign w:val="center"/>
          </w:tcPr>
          <w:p w14:paraId="605D1323" w14:textId="77777777" w:rsidR="00F71569" w:rsidRDefault="00F71569" w:rsidP="002C31CD">
            <w:pPr>
              <w:pStyle w:val="10"/>
              <w:pBdr>
                <w:top w:val="nil"/>
                <w:left w:val="nil"/>
                <w:bottom w:val="nil"/>
                <w:right w:val="nil"/>
                <w:between w:val="nil"/>
              </w:pBdr>
              <w:ind w:hanging="2"/>
              <w:jc w:val="center"/>
              <w:rPr>
                <w:color w:val="000000"/>
              </w:rPr>
            </w:pPr>
            <w:r>
              <w:rPr>
                <w:color w:val="000000"/>
              </w:rPr>
              <w:t>3</w:t>
            </w:r>
          </w:p>
        </w:tc>
        <w:tc>
          <w:tcPr>
            <w:tcW w:w="1877" w:type="dxa"/>
            <w:vAlign w:val="center"/>
          </w:tcPr>
          <w:p w14:paraId="67B63983" w14:textId="77777777" w:rsidR="00F71569" w:rsidRDefault="00F71569" w:rsidP="002C31CD">
            <w:pPr>
              <w:pStyle w:val="10"/>
              <w:pBdr>
                <w:top w:val="nil"/>
                <w:left w:val="nil"/>
                <w:bottom w:val="nil"/>
                <w:right w:val="nil"/>
                <w:between w:val="nil"/>
              </w:pBdr>
              <w:ind w:hanging="2"/>
              <w:jc w:val="center"/>
              <w:rPr>
                <w:color w:val="000000"/>
              </w:rPr>
            </w:pPr>
            <w:r>
              <w:rPr>
                <w:color w:val="000000"/>
              </w:rPr>
              <w:t>2</w:t>
            </w:r>
          </w:p>
          <w:p w14:paraId="2E2BD314" w14:textId="54C946FB" w:rsidR="00F71569" w:rsidRDefault="00F71569" w:rsidP="002C31CD">
            <w:pPr>
              <w:pStyle w:val="10"/>
              <w:pBdr>
                <w:top w:val="nil"/>
                <w:left w:val="nil"/>
                <w:bottom w:val="nil"/>
                <w:right w:val="nil"/>
                <w:between w:val="nil"/>
              </w:pBdr>
              <w:ind w:hanging="2"/>
              <w:jc w:val="center"/>
              <w:rPr>
                <w:color w:val="000000"/>
              </w:rPr>
            </w:pPr>
          </w:p>
        </w:tc>
      </w:tr>
      <w:tr w:rsidR="00F71569" w14:paraId="0DA43995" w14:textId="77777777" w:rsidTr="00431349">
        <w:trPr>
          <w:trHeight w:val="184"/>
        </w:trPr>
        <w:tc>
          <w:tcPr>
            <w:tcW w:w="3969" w:type="dxa"/>
            <w:gridSpan w:val="2"/>
            <w:vAlign w:val="center"/>
          </w:tcPr>
          <w:p w14:paraId="4B89C54D" w14:textId="77777777" w:rsidR="00D91299" w:rsidRDefault="00F71569" w:rsidP="00633C03">
            <w:pPr>
              <w:pStyle w:val="10"/>
              <w:pBdr>
                <w:top w:val="nil"/>
                <w:left w:val="nil"/>
                <w:bottom w:val="nil"/>
                <w:right w:val="nil"/>
                <w:between w:val="nil"/>
              </w:pBdr>
              <w:ind w:hanging="2"/>
            </w:pPr>
            <w:r>
              <w:rPr>
                <w:b/>
                <w:color w:val="000000"/>
              </w:rPr>
              <w:t xml:space="preserve">Тема практичного заняття 8. </w:t>
            </w:r>
            <w:r>
              <w:rPr>
                <w:color w:val="000000"/>
              </w:rPr>
              <w:t>Сучасні принципи профілактики та реабілітації пацієнтів з хронічними інфекційними захворюваннями. Лайм-бореліоз.</w:t>
            </w:r>
            <w:r w:rsidR="00D91299">
              <w:t xml:space="preserve"> </w:t>
            </w:r>
          </w:p>
          <w:p w14:paraId="4E8F47A4" w14:textId="194E9D45" w:rsidR="00F71569" w:rsidRDefault="00D91299" w:rsidP="00633C03">
            <w:pPr>
              <w:pStyle w:val="10"/>
              <w:pBdr>
                <w:top w:val="nil"/>
                <w:left w:val="nil"/>
                <w:bottom w:val="nil"/>
                <w:right w:val="nil"/>
                <w:between w:val="nil"/>
              </w:pBdr>
              <w:ind w:hanging="2"/>
              <w:rPr>
                <w:color w:val="000000"/>
              </w:rPr>
            </w:pPr>
            <w:r w:rsidRPr="00D91299">
              <w:rPr>
                <w:b/>
                <w:color w:val="000000"/>
              </w:rPr>
              <w:t>Тема самостійної роботи 8.</w:t>
            </w:r>
            <w:r>
              <w:rPr>
                <w:color w:val="000000"/>
              </w:rPr>
              <w:t xml:space="preserve"> </w:t>
            </w:r>
            <w:r w:rsidRPr="00D91299">
              <w:rPr>
                <w:color w:val="000000"/>
              </w:rPr>
              <w:t>Сучасні принципи профілактики та реабілітації пацієнтів з хронічними інфекційними захворюваннями. Лайм-бореліоз.</w:t>
            </w:r>
          </w:p>
        </w:tc>
        <w:tc>
          <w:tcPr>
            <w:tcW w:w="567" w:type="dxa"/>
            <w:vAlign w:val="center"/>
          </w:tcPr>
          <w:p w14:paraId="69BC38B7" w14:textId="3EB2B3D7" w:rsidR="00F71569" w:rsidRDefault="00F71569" w:rsidP="00633C03">
            <w:pPr>
              <w:pStyle w:val="10"/>
              <w:pBdr>
                <w:top w:val="nil"/>
                <w:left w:val="nil"/>
                <w:bottom w:val="nil"/>
                <w:right w:val="nil"/>
                <w:between w:val="nil"/>
              </w:pBdr>
              <w:ind w:hanging="2"/>
              <w:jc w:val="center"/>
              <w:rPr>
                <w:color w:val="000000"/>
              </w:rPr>
            </w:pPr>
            <w:r>
              <w:rPr>
                <w:color w:val="000000"/>
              </w:rPr>
              <w:t>7</w:t>
            </w:r>
          </w:p>
        </w:tc>
        <w:tc>
          <w:tcPr>
            <w:tcW w:w="1384" w:type="dxa"/>
            <w:gridSpan w:val="2"/>
            <w:vAlign w:val="center"/>
          </w:tcPr>
          <w:p w14:paraId="74D8B206" w14:textId="77777777" w:rsidR="00F71569" w:rsidRDefault="00F71569" w:rsidP="00633C03">
            <w:pPr>
              <w:pStyle w:val="10"/>
              <w:pBdr>
                <w:top w:val="nil"/>
                <w:left w:val="nil"/>
                <w:bottom w:val="nil"/>
                <w:right w:val="nil"/>
                <w:between w:val="nil"/>
              </w:pBdr>
              <w:ind w:hanging="2"/>
              <w:jc w:val="center"/>
              <w:rPr>
                <w:color w:val="000000"/>
              </w:rPr>
            </w:pPr>
            <w:r>
              <w:rPr>
                <w:color w:val="000000"/>
              </w:rPr>
              <w:t>3</w:t>
            </w:r>
          </w:p>
        </w:tc>
        <w:tc>
          <w:tcPr>
            <w:tcW w:w="1701" w:type="dxa"/>
            <w:vAlign w:val="center"/>
          </w:tcPr>
          <w:p w14:paraId="38327F73" w14:textId="77777777" w:rsidR="00F71569" w:rsidRDefault="00F71569" w:rsidP="00633C03">
            <w:pPr>
              <w:pStyle w:val="10"/>
              <w:pBdr>
                <w:top w:val="nil"/>
                <w:left w:val="nil"/>
                <w:bottom w:val="nil"/>
                <w:right w:val="nil"/>
                <w:between w:val="nil"/>
              </w:pBdr>
              <w:ind w:hanging="2"/>
              <w:jc w:val="center"/>
              <w:rPr>
                <w:color w:val="000000"/>
              </w:rPr>
            </w:pPr>
            <w:r>
              <w:rPr>
                <w:color w:val="000000"/>
              </w:rPr>
              <w:t>3</w:t>
            </w:r>
          </w:p>
        </w:tc>
        <w:tc>
          <w:tcPr>
            <w:tcW w:w="1877" w:type="dxa"/>
            <w:vAlign w:val="center"/>
          </w:tcPr>
          <w:p w14:paraId="4EE73AD3" w14:textId="77777777" w:rsidR="00F71569" w:rsidRDefault="00F71569" w:rsidP="00633C03">
            <w:pPr>
              <w:pStyle w:val="10"/>
              <w:pBdr>
                <w:top w:val="nil"/>
                <w:left w:val="nil"/>
                <w:bottom w:val="nil"/>
                <w:right w:val="nil"/>
                <w:between w:val="nil"/>
              </w:pBdr>
              <w:ind w:hanging="2"/>
              <w:jc w:val="center"/>
              <w:rPr>
                <w:color w:val="000000"/>
              </w:rPr>
            </w:pPr>
            <w:r>
              <w:rPr>
                <w:color w:val="000000"/>
              </w:rPr>
              <w:t>1</w:t>
            </w:r>
          </w:p>
          <w:p w14:paraId="1317A867" w14:textId="17C8956F" w:rsidR="00F71569" w:rsidRDefault="00F71569" w:rsidP="00633C03">
            <w:pPr>
              <w:pStyle w:val="10"/>
              <w:pBdr>
                <w:top w:val="nil"/>
                <w:left w:val="nil"/>
                <w:bottom w:val="nil"/>
                <w:right w:val="nil"/>
                <w:between w:val="nil"/>
              </w:pBdr>
              <w:ind w:hanging="2"/>
              <w:jc w:val="center"/>
              <w:rPr>
                <w:color w:val="000000"/>
              </w:rPr>
            </w:pPr>
          </w:p>
        </w:tc>
      </w:tr>
      <w:tr w:rsidR="00F71569" w14:paraId="40B38BD4" w14:textId="77777777" w:rsidTr="00431349">
        <w:trPr>
          <w:trHeight w:val="184"/>
        </w:trPr>
        <w:tc>
          <w:tcPr>
            <w:tcW w:w="3969" w:type="dxa"/>
            <w:gridSpan w:val="2"/>
            <w:vAlign w:val="center"/>
          </w:tcPr>
          <w:p w14:paraId="7041CB83" w14:textId="77777777" w:rsidR="00F71569" w:rsidRDefault="00F71569" w:rsidP="00633C03">
            <w:pPr>
              <w:pStyle w:val="10"/>
              <w:pBdr>
                <w:top w:val="nil"/>
                <w:left w:val="nil"/>
                <w:bottom w:val="nil"/>
                <w:right w:val="nil"/>
                <w:between w:val="nil"/>
              </w:pBdr>
              <w:ind w:hanging="2"/>
              <w:rPr>
                <w:color w:val="000000"/>
              </w:rPr>
            </w:pPr>
          </w:p>
          <w:p w14:paraId="27295E3F" w14:textId="77777777" w:rsidR="00F71569" w:rsidRDefault="00F71569" w:rsidP="00633C03">
            <w:pPr>
              <w:pStyle w:val="10"/>
              <w:pBdr>
                <w:top w:val="nil"/>
                <w:left w:val="nil"/>
                <w:bottom w:val="nil"/>
                <w:right w:val="nil"/>
                <w:between w:val="nil"/>
              </w:pBdr>
              <w:ind w:hanging="2"/>
              <w:rPr>
                <w:color w:val="000000"/>
              </w:rPr>
            </w:pPr>
            <w:r>
              <w:rPr>
                <w:b/>
                <w:color w:val="000000"/>
              </w:rPr>
              <w:t>Разом за  модулем 4</w:t>
            </w:r>
          </w:p>
          <w:p w14:paraId="791161E3" w14:textId="77777777" w:rsidR="00F71569" w:rsidRDefault="00F71569" w:rsidP="00633C03">
            <w:pPr>
              <w:pStyle w:val="10"/>
              <w:pBdr>
                <w:top w:val="nil"/>
                <w:left w:val="nil"/>
                <w:bottom w:val="nil"/>
                <w:right w:val="nil"/>
                <w:between w:val="nil"/>
              </w:pBdr>
              <w:ind w:hanging="2"/>
              <w:rPr>
                <w:color w:val="000000"/>
              </w:rPr>
            </w:pPr>
          </w:p>
        </w:tc>
        <w:tc>
          <w:tcPr>
            <w:tcW w:w="567" w:type="dxa"/>
            <w:vAlign w:val="center"/>
          </w:tcPr>
          <w:p w14:paraId="2AE53ADA" w14:textId="33EE3C2E" w:rsidR="00F71569" w:rsidRPr="00B20157" w:rsidRDefault="00F71569" w:rsidP="00633C03">
            <w:pPr>
              <w:pStyle w:val="10"/>
              <w:pBdr>
                <w:top w:val="nil"/>
                <w:left w:val="nil"/>
                <w:bottom w:val="nil"/>
                <w:right w:val="nil"/>
                <w:between w:val="nil"/>
              </w:pBdr>
              <w:ind w:hanging="2"/>
              <w:jc w:val="center"/>
              <w:rPr>
                <w:b/>
                <w:color w:val="000000"/>
              </w:rPr>
            </w:pPr>
            <w:r w:rsidRPr="00B20157">
              <w:rPr>
                <w:b/>
                <w:color w:val="000000"/>
              </w:rPr>
              <w:t>63</w:t>
            </w:r>
          </w:p>
        </w:tc>
        <w:tc>
          <w:tcPr>
            <w:tcW w:w="1384" w:type="dxa"/>
            <w:gridSpan w:val="2"/>
            <w:vAlign w:val="center"/>
          </w:tcPr>
          <w:p w14:paraId="370F7A90" w14:textId="77777777" w:rsidR="00F71569" w:rsidRDefault="00F71569" w:rsidP="00633C03">
            <w:pPr>
              <w:pStyle w:val="10"/>
              <w:pBdr>
                <w:top w:val="nil"/>
                <w:left w:val="nil"/>
                <w:bottom w:val="nil"/>
                <w:right w:val="nil"/>
                <w:between w:val="nil"/>
              </w:pBdr>
              <w:ind w:hanging="2"/>
              <w:jc w:val="center"/>
              <w:rPr>
                <w:color w:val="000000"/>
              </w:rPr>
            </w:pPr>
            <w:r>
              <w:rPr>
                <w:b/>
                <w:color w:val="000000"/>
              </w:rPr>
              <w:t>24</w:t>
            </w:r>
          </w:p>
        </w:tc>
        <w:tc>
          <w:tcPr>
            <w:tcW w:w="1701" w:type="dxa"/>
            <w:vAlign w:val="center"/>
          </w:tcPr>
          <w:p w14:paraId="67DDB715" w14:textId="77777777" w:rsidR="00F71569" w:rsidRDefault="00F71569" w:rsidP="00633C03">
            <w:pPr>
              <w:pStyle w:val="10"/>
              <w:pBdr>
                <w:top w:val="nil"/>
                <w:left w:val="nil"/>
                <w:bottom w:val="nil"/>
                <w:right w:val="nil"/>
                <w:between w:val="nil"/>
              </w:pBdr>
              <w:ind w:hanging="2"/>
              <w:jc w:val="center"/>
              <w:rPr>
                <w:color w:val="000000"/>
              </w:rPr>
            </w:pPr>
            <w:r>
              <w:rPr>
                <w:b/>
                <w:color w:val="000000"/>
              </w:rPr>
              <w:t>24</w:t>
            </w:r>
          </w:p>
        </w:tc>
        <w:tc>
          <w:tcPr>
            <w:tcW w:w="1877" w:type="dxa"/>
            <w:vAlign w:val="center"/>
          </w:tcPr>
          <w:p w14:paraId="64CD3C4C" w14:textId="77777777" w:rsidR="00F71569" w:rsidRDefault="00F71569" w:rsidP="00633C03">
            <w:pPr>
              <w:pStyle w:val="10"/>
              <w:pBdr>
                <w:top w:val="nil"/>
                <w:left w:val="nil"/>
                <w:bottom w:val="nil"/>
                <w:right w:val="nil"/>
                <w:between w:val="nil"/>
              </w:pBdr>
              <w:ind w:hanging="2"/>
              <w:jc w:val="center"/>
              <w:rPr>
                <w:color w:val="000000"/>
              </w:rPr>
            </w:pPr>
            <w:r>
              <w:rPr>
                <w:b/>
                <w:color w:val="000000"/>
              </w:rPr>
              <w:t>15</w:t>
            </w:r>
          </w:p>
          <w:p w14:paraId="1A9E29BA" w14:textId="308F216D" w:rsidR="00F71569" w:rsidRDefault="00F71569" w:rsidP="00633C03">
            <w:pPr>
              <w:pStyle w:val="10"/>
              <w:pBdr>
                <w:top w:val="nil"/>
                <w:left w:val="nil"/>
                <w:bottom w:val="nil"/>
                <w:right w:val="nil"/>
                <w:between w:val="nil"/>
              </w:pBdr>
              <w:ind w:hanging="2"/>
              <w:jc w:val="center"/>
              <w:rPr>
                <w:color w:val="000000"/>
              </w:rPr>
            </w:pPr>
          </w:p>
        </w:tc>
      </w:tr>
      <w:tr w:rsidR="00F71569" w14:paraId="64DF0E16" w14:textId="77777777" w:rsidTr="00431349">
        <w:trPr>
          <w:trHeight w:val="184"/>
        </w:trPr>
        <w:tc>
          <w:tcPr>
            <w:tcW w:w="3969" w:type="dxa"/>
            <w:gridSpan w:val="2"/>
            <w:vAlign w:val="center"/>
          </w:tcPr>
          <w:p w14:paraId="430813E4" w14:textId="77777777" w:rsidR="00F71569" w:rsidRDefault="00F71569" w:rsidP="00633C03">
            <w:pPr>
              <w:pStyle w:val="10"/>
              <w:pBdr>
                <w:top w:val="nil"/>
                <w:left w:val="nil"/>
                <w:bottom w:val="nil"/>
                <w:right w:val="nil"/>
                <w:between w:val="nil"/>
              </w:pBdr>
              <w:ind w:hanging="2"/>
              <w:rPr>
                <w:color w:val="000000"/>
              </w:rPr>
            </w:pPr>
          </w:p>
        </w:tc>
        <w:tc>
          <w:tcPr>
            <w:tcW w:w="567" w:type="dxa"/>
            <w:vAlign w:val="center"/>
          </w:tcPr>
          <w:p w14:paraId="27EFDD6F" w14:textId="29CD42E5" w:rsidR="00F71569" w:rsidRPr="00B20157" w:rsidRDefault="00F71569" w:rsidP="00633C03">
            <w:pPr>
              <w:pStyle w:val="10"/>
              <w:pBdr>
                <w:top w:val="nil"/>
                <w:left w:val="nil"/>
                <w:bottom w:val="nil"/>
                <w:right w:val="nil"/>
                <w:between w:val="nil"/>
              </w:pBdr>
              <w:ind w:hanging="2"/>
              <w:jc w:val="center"/>
              <w:rPr>
                <w:b/>
                <w:color w:val="000000"/>
              </w:rPr>
            </w:pPr>
            <w:r w:rsidRPr="00B20157">
              <w:rPr>
                <w:b/>
                <w:color w:val="000000"/>
              </w:rPr>
              <w:t>240</w:t>
            </w:r>
          </w:p>
        </w:tc>
        <w:tc>
          <w:tcPr>
            <w:tcW w:w="1384" w:type="dxa"/>
            <w:gridSpan w:val="2"/>
            <w:vAlign w:val="center"/>
          </w:tcPr>
          <w:p w14:paraId="380EA95E" w14:textId="77777777" w:rsidR="00F71569" w:rsidRDefault="00F71569" w:rsidP="00633C03">
            <w:pPr>
              <w:pStyle w:val="10"/>
              <w:pBdr>
                <w:top w:val="nil"/>
                <w:left w:val="nil"/>
                <w:bottom w:val="nil"/>
                <w:right w:val="nil"/>
                <w:between w:val="nil"/>
              </w:pBdr>
              <w:ind w:hanging="2"/>
              <w:jc w:val="center"/>
              <w:rPr>
                <w:color w:val="000000"/>
              </w:rPr>
            </w:pPr>
            <w:r>
              <w:rPr>
                <w:b/>
                <w:color w:val="000000"/>
              </w:rPr>
              <w:t>90</w:t>
            </w:r>
          </w:p>
        </w:tc>
        <w:tc>
          <w:tcPr>
            <w:tcW w:w="1701" w:type="dxa"/>
            <w:vAlign w:val="center"/>
          </w:tcPr>
          <w:p w14:paraId="25843DE9" w14:textId="77777777" w:rsidR="00F71569" w:rsidRDefault="00F71569" w:rsidP="00633C03">
            <w:pPr>
              <w:pStyle w:val="10"/>
              <w:pBdr>
                <w:top w:val="nil"/>
                <w:left w:val="nil"/>
                <w:bottom w:val="nil"/>
                <w:right w:val="nil"/>
                <w:between w:val="nil"/>
              </w:pBdr>
              <w:ind w:hanging="2"/>
              <w:jc w:val="center"/>
              <w:rPr>
                <w:color w:val="000000"/>
              </w:rPr>
            </w:pPr>
            <w:r>
              <w:rPr>
                <w:b/>
                <w:color w:val="000000"/>
              </w:rPr>
              <w:t>90</w:t>
            </w:r>
          </w:p>
        </w:tc>
        <w:tc>
          <w:tcPr>
            <w:tcW w:w="1877" w:type="dxa"/>
            <w:vAlign w:val="center"/>
          </w:tcPr>
          <w:p w14:paraId="2A85AA32" w14:textId="784F6F99" w:rsidR="00F71569" w:rsidRDefault="00F71569" w:rsidP="00633C03">
            <w:pPr>
              <w:pStyle w:val="10"/>
              <w:pBdr>
                <w:top w:val="nil"/>
                <w:left w:val="nil"/>
                <w:bottom w:val="nil"/>
                <w:right w:val="nil"/>
                <w:between w:val="nil"/>
              </w:pBdr>
              <w:ind w:hanging="2"/>
              <w:jc w:val="center"/>
              <w:rPr>
                <w:color w:val="000000"/>
              </w:rPr>
            </w:pPr>
            <w:r>
              <w:rPr>
                <w:b/>
                <w:color w:val="000000"/>
              </w:rPr>
              <w:t>60</w:t>
            </w:r>
          </w:p>
        </w:tc>
      </w:tr>
    </w:tbl>
    <w:p w14:paraId="5C2C5E99" w14:textId="105C1443" w:rsidR="002C31CD" w:rsidRDefault="00D92520" w:rsidP="00D92520">
      <w:pPr>
        <w:pStyle w:val="10"/>
        <w:pBdr>
          <w:top w:val="nil"/>
          <w:left w:val="nil"/>
          <w:bottom w:val="nil"/>
          <w:right w:val="nil"/>
          <w:between w:val="nil"/>
        </w:pBdr>
        <w:tabs>
          <w:tab w:val="left" w:pos="7872"/>
        </w:tabs>
        <w:jc w:val="both"/>
        <w:rPr>
          <w:color w:val="000000"/>
        </w:rPr>
      </w:pPr>
      <w:r>
        <w:rPr>
          <w:color w:val="000000"/>
        </w:rPr>
        <w:tab/>
      </w:r>
    </w:p>
    <w:p w14:paraId="4425C564" w14:textId="3D6CBAF2" w:rsidR="00EE7178" w:rsidRPr="008B2584" w:rsidRDefault="00EE7178" w:rsidP="00EE7178">
      <w:pPr>
        <w:ind w:left="0" w:hanging="2"/>
        <w:rPr>
          <w:b/>
        </w:rPr>
      </w:pPr>
      <w:r w:rsidRPr="008B2584">
        <w:rPr>
          <w:b/>
        </w:rPr>
        <w:t xml:space="preserve">4. </w:t>
      </w:r>
      <w:r w:rsidR="00FC06F8">
        <w:rPr>
          <w:b/>
          <w:lang w:val="uk-UA"/>
        </w:rPr>
        <w:t>Ле</w:t>
      </w:r>
      <w:r w:rsidRPr="008B2584">
        <w:rPr>
          <w:b/>
        </w:rPr>
        <w:t>кці</w:t>
      </w:r>
      <w:r w:rsidR="00FC06F8">
        <w:rPr>
          <w:b/>
          <w:lang w:val="uk-UA"/>
        </w:rPr>
        <w:t>ї</w:t>
      </w:r>
      <w:r w:rsidRPr="008B2584">
        <w:rPr>
          <w:b/>
        </w:rPr>
        <w:t xml:space="preserve"> </w:t>
      </w:r>
      <w:r w:rsidR="00FC06F8">
        <w:rPr>
          <w:b/>
          <w:lang w:val="uk-UA"/>
        </w:rPr>
        <w:t>планом не передбачені</w:t>
      </w:r>
      <w:r w:rsidRPr="008B2584">
        <w:rPr>
          <w:b/>
        </w:rPr>
        <w:t xml:space="preserve">  </w:t>
      </w:r>
    </w:p>
    <w:p w14:paraId="30DF8E0C" w14:textId="77777777" w:rsidR="00EE7178" w:rsidRPr="008B2584" w:rsidRDefault="00EE7178" w:rsidP="00EE7178">
      <w:pPr>
        <w:ind w:left="0" w:hanging="2"/>
        <w:rPr>
          <w:b/>
        </w:rPr>
      </w:pPr>
    </w:p>
    <w:p w14:paraId="77F420F4" w14:textId="77777777" w:rsidR="00D91299" w:rsidRDefault="00D91299" w:rsidP="00EE7178">
      <w:pPr>
        <w:ind w:left="0" w:hanging="2"/>
        <w:rPr>
          <w:b/>
          <w:lang w:val="uk-UA"/>
        </w:rPr>
      </w:pPr>
    </w:p>
    <w:p w14:paraId="6BA11604" w14:textId="77777777" w:rsidR="00D91299" w:rsidRDefault="00D91299" w:rsidP="00EE7178">
      <w:pPr>
        <w:ind w:left="0" w:hanging="2"/>
        <w:rPr>
          <w:b/>
          <w:lang w:val="uk-UA"/>
        </w:rPr>
      </w:pPr>
    </w:p>
    <w:p w14:paraId="1DD68E84" w14:textId="77777777" w:rsidR="00D91299" w:rsidRDefault="00D91299" w:rsidP="00EE7178">
      <w:pPr>
        <w:ind w:left="0" w:hanging="2"/>
        <w:rPr>
          <w:b/>
          <w:lang w:val="uk-UA"/>
        </w:rPr>
      </w:pPr>
    </w:p>
    <w:p w14:paraId="0B5921C1" w14:textId="77777777" w:rsidR="00EE7178" w:rsidRDefault="00EE7178" w:rsidP="00EE7178">
      <w:pPr>
        <w:ind w:left="0" w:hanging="2"/>
        <w:rPr>
          <w:b/>
          <w:lang w:val="uk-UA"/>
        </w:rPr>
      </w:pPr>
      <w:r w:rsidRPr="008B2584">
        <w:rPr>
          <w:b/>
        </w:rPr>
        <w:lastRenderedPageBreak/>
        <w:t>5. Теми практичних занять</w:t>
      </w:r>
    </w:p>
    <w:p w14:paraId="4E595E37" w14:textId="77777777" w:rsidR="00922FEA" w:rsidRDefault="00922FEA" w:rsidP="00EE7178">
      <w:pPr>
        <w:ind w:left="0" w:hanging="2"/>
        <w:rPr>
          <w:b/>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7488"/>
        <w:gridCol w:w="1413"/>
      </w:tblGrid>
      <w:tr w:rsidR="00EE7178" w:rsidRPr="008B2584" w14:paraId="6FD8C21D" w14:textId="77777777" w:rsidTr="00536A26">
        <w:trPr>
          <w:tblHeader/>
        </w:trPr>
        <w:tc>
          <w:tcPr>
            <w:tcW w:w="845" w:type="dxa"/>
            <w:tcBorders>
              <w:top w:val="single" w:sz="4" w:space="0" w:color="auto"/>
              <w:left w:val="single" w:sz="4" w:space="0" w:color="auto"/>
              <w:bottom w:val="single" w:sz="4" w:space="0" w:color="auto"/>
              <w:right w:val="single" w:sz="4" w:space="0" w:color="auto"/>
            </w:tcBorders>
            <w:vAlign w:val="center"/>
            <w:hideMark/>
          </w:tcPr>
          <w:p w14:paraId="7A4B7482" w14:textId="77777777" w:rsidR="00EE7178" w:rsidRPr="008B2584" w:rsidRDefault="00EE7178" w:rsidP="00EE7178">
            <w:pPr>
              <w:widowControl w:val="0"/>
              <w:ind w:left="0" w:hanging="2"/>
              <w:rPr>
                <w:b/>
              </w:rPr>
            </w:pPr>
            <w:r w:rsidRPr="008B2584">
              <w:rPr>
                <w:b/>
              </w:rPr>
              <w:t>№  з/п</w:t>
            </w:r>
          </w:p>
        </w:tc>
        <w:tc>
          <w:tcPr>
            <w:tcW w:w="7488" w:type="dxa"/>
            <w:tcBorders>
              <w:top w:val="single" w:sz="4" w:space="0" w:color="auto"/>
              <w:left w:val="single" w:sz="4" w:space="0" w:color="auto"/>
              <w:bottom w:val="single" w:sz="4" w:space="0" w:color="auto"/>
              <w:right w:val="single" w:sz="4" w:space="0" w:color="auto"/>
            </w:tcBorders>
            <w:vAlign w:val="center"/>
            <w:hideMark/>
          </w:tcPr>
          <w:p w14:paraId="3BC1A905" w14:textId="77777777" w:rsidR="00EE7178" w:rsidRPr="008B2584" w:rsidRDefault="00EE7178" w:rsidP="00EE7178">
            <w:pPr>
              <w:widowControl w:val="0"/>
              <w:ind w:left="0" w:hanging="2"/>
              <w:outlineLvl w:val="3"/>
              <w:rPr>
                <w:b/>
              </w:rPr>
            </w:pPr>
            <w:r w:rsidRPr="008B2584">
              <w:rPr>
                <w:b/>
              </w:rPr>
              <w:t>Назва теми</w:t>
            </w:r>
          </w:p>
        </w:tc>
        <w:tc>
          <w:tcPr>
            <w:tcW w:w="1413" w:type="dxa"/>
            <w:tcBorders>
              <w:top w:val="single" w:sz="4" w:space="0" w:color="auto"/>
              <w:left w:val="single" w:sz="4" w:space="0" w:color="auto"/>
              <w:bottom w:val="single" w:sz="4" w:space="0" w:color="auto"/>
              <w:right w:val="single" w:sz="4" w:space="0" w:color="auto"/>
            </w:tcBorders>
            <w:vAlign w:val="center"/>
            <w:hideMark/>
          </w:tcPr>
          <w:p w14:paraId="0F7E0028" w14:textId="77777777" w:rsidR="00EE7178" w:rsidRPr="008B2584" w:rsidRDefault="00EE7178" w:rsidP="00EE7178">
            <w:pPr>
              <w:widowControl w:val="0"/>
              <w:ind w:left="0" w:hanging="2"/>
              <w:rPr>
                <w:b/>
              </w:rPr>
            </w:pPr>
            <w:r w:rsidRPr="008B2584">
              <w:rPr>
                <w:b/>
              </w:rPr>
              <w:t>Кількість годин</w:t>
            </w:r>
          </w:p>
        </w:tc>
      </w:tr>
      <w:tr w:rsidR="00EE7178" w:rsidRPr="008B2584" w14:paraId="1077BA8F" w14:textId="77777777" w:rsidTr="00536A26">
        <w:tc>
          <w:tcPr>
            <w:tcW w:w="845" w:type="dxa"/>
            <w:tcBorders>
              <w:top w:val="single" w:sz="4" w:space="0" w:color="auto"/>
              <w:left w:val="single" w:sz="4" w:space="0" w:color="auto"/>
              <w:bottom w:val="single" w:sz="4" w:space="0" w:color="auto"/>
              <w:right w:val="single" w:sz="4" w:space="0" w:color="auto"/>
            </w:tcBorders>
          </w:tcPr>
          <w:p w14:paraId="699BCC97" w14:textId="77777777" w:rsidR="00EE7178" w:rsidRPr="008B2584" w:rsidRDefault="00EE7178" w:rsidP="00EE7178">
            <w:pPr>
              <w:widowControl w:val="0"/>
              <w:ind w:left="0" w:right="-108" w:hanging="2"/>
            </w:pPr>
            <w:r w:rsidRPr="008B2584">
              <w:t>1.</w:t>
            </w:r>
          </w:p>
        </w:tc>
        <w:tc>
          <w:tcPr>
            <w:tcW w:w="7488" w:type="dxa"/>
            <w:tcBorders>
              <w:top w:val="single" w:sz="4" w:space="0" w:color="auto"/>
              <w:left w:val="single" w:sz="4" w:space="0" w:color="auto"/>
              <w:bottom w:val="single" w:sz="4" w:space="0" w:color="auto"/>
              <w:right w:val="single" w:sz="4" w:space="0" w:color="auto"/>
            </w:tcBorders>
          </w:tcPr>
          <w:p w14:paraId="16E9F6D3" w14:textId="6FC78E7E" w:rsidR="00536A26" w:rsidRPr="00851CF1" w:rsidRDefault="00536A26" w:rsidP="00536A26">
            <w:pPr>
              <w:ind w:left="0" w:hanging="2"/>
              <w:jc w:val="left"/>
              <w:rPr>
                <w:sz w:val="20"/>
                <w:szCs w:val="20"/>
                <w:lang w:val="uk-UA"/>
              </w:rPr>
            </w:pPr>
            <w:r w:rsidRPr="00851CF1">
              <w:rPr>
                <w:sz w:val="20"/>
                <w:szCs w:val="20"/>
                <w:lang w:val="uk-UA"/>
              </w:rPr>
              <w:t xml:space="preserve">Ведення пацієнтів з </w:t>
            </w:r>
            <w:r>
              <w:rPr>
                <w:sz w:val="20"/>
                <w:szCs w:val="20"/>
                <w:lang w:val="uk-UA"/>
              </w:rPr>
              <w:t>гострим та хронічним діарейним синдромом.</w:t>
            </w:r>
          </w:p>
          <w:p w14:paraId="1904B904" w14:textId="355C43C9" w:rsidR="00EE7178" w:rsidRPr="00536A26" w:rsidRDefault="00EE7178" w:rsidP="00EE7178">
            <w:pPr>
              <w:widowControl w:val="0"/>
              <w:ind w:left="0" w:right="34" w:hanging="2"/>
              <w:rPr>
                <w:rFonts w:eastAsia="MS Mincho"/>
                <w:lang w:val="uk-UA"/>
              </w:rPr>
            </w:pPr>
          </w:p>
        </w:tc>
        <w:tc>
          <w:tcPr>
            <w:tcW w:w="1413" w:type="dxa"/>
            <w:tcBorders>
              <w:top w:val="single" w:sz="4" w:space="0" w:color="auto"/>
              <w:left w:val="single" w:sz="4" w:space="0" w:color="auto"/>
              <w:bottom w:val="single" w:sz="4" w:space="0" w:color="auto"/>
              <w:right w:val="single" w:sz="4" w:space="0" w:color="auto"/>
            </w:tcBorders>
          </w:tcPr>
          <w:p w14:paraId="653A811A" w14:textId="1B1A1B1B" w:rsidR="00EE7178" w:rsidRPr="000A6B21" w:rsidRDefault="000A6B21" w:rsidP="00EE7178">
            <w:pPr>
              <w:widowControl w:val="0"/>
              <w:ind w:left="0" w:hanging="2"/>
              <w:rPr>
                <w:lang w:val="uk-UA"/>
              </w:rPr>
            </w:pPr>
            <w:r>
              <w:rPr>
                <w:lang w:val="uk-UA"/>
              </w:rPr>
              <w:t>3</w:t>
            </w:r>
          </w:p>
        </w:tc>
      </w:tr>
      <w:tr w:rsidR="00EE7178" w:rsidRPr="008B2584" w14:paraId="2D50265F" w14:textId="77777777" w:rsidTr="00536A26">
        <w:tc>
          <w:tcPr>
            <w:tcW w:w="845" w:type="dxa"/>
            <w:tcBorders>
              <w:top w:val="single" w:sz="4" w:space="0" w:color="auto"/>
              <w:left w:val="single" w:sz="4" w:space="0" w:color="auto"/>
              <w:bottom w:val="single" w:sz="4" w:space="0" w:color="auto"/>
              <w:right w:val="single" w:sz="4" w:space="0" w:color="auto"/>
            </w:tcBorders>
          </w:tcPr>
          <w:p w14:paraId="5C3CB9F1" w14:textId="77777777" w:rsidR="00EE7178" w:rsidRPr="008B2584" w:rsidRDefault="00EE7178" w:rsidP="00EE7178">
            <w:pPr>
              <w:widowControl w:val="0"/>
              <w:ind w:left="0" w:right="-108" w:hanging="2"/>
            </w:pPr>
            <w:r w:rsidRPr="008B2584">
              <w:t>2.</w:t>
            </w:r>
          </w:p>
        </w:tc>
        <w:tc>
          <w:tcPr>
            <w:tcW w:w="7488" w:type="dxa"/>
            <w:tcBorders>
              <w:top w:val="single" w:sz="4" w:space="0" w:color="auto"/>
              <w:left w:val="single" w:sz="4" w:space="0" w:color="auto"/>
              <w:bottom w:val="single" w:sz="4" w:space="0" w:color="auto"/>
              <w:right w:val="single" w:sz="4" w:space="0" w:color="auto"/>
            </w:tcBorders>
          </w:tcPr>
          <w:p w14:paraId="20B64305" w14:textId="1F53E010" w:rsidR="00EE7178" w:rsidRPr="008B2584" w:rsidRDefault="00536A26" w:rsidP="00EE7178">
            <w:pPr>
              <w:widowControl w:val="0"/>
              <w:ind w:left="0" w:right="34" w:hanging="2"/>
              <w:rPr>
                <w:rFonts w:eastAsia="MS Mincho"/>
              </w:rPr>
            </w:pPr>
            <w:r>
              <w:rPr>
                <w:sz w:val="20"/>
                <w:szCs w:val="20"/>
                <w:lang w:val="uk-UA"/>
              </w:rPr>
              <w:t>Ведення пацієнтів з інфекційними захворюваннями з повітряно-крапельним механізмом передачі.</w:t>
            </w:r>
          </w:p>
        </w:tc>
        <w:tc>
          <w:tcPr>
            <w:tcW w:w="1413" w:type="dxa"/>
            <w:tcBorders>
              <w:top w:val="single" w:sz="4" w:space="0" w:color="auto"/>
              <w:left w:val="single" w:sz="4" w:space="0" w:color="auto"/>
              <w:bottom w:val="single" w:sz="4" w:space="0" w:color="auto"/>
              <w:right w:val="single" w:sz="4" w:space="0" w:color="auto"/>
            </w:tcBorders>
          </w:tcPr>
          <w:p w14:paraId="0B35E2F2" w14:textId="538EA390" w:rsidR="00EE7178" w:rsidRPr="000A6B21" w:rsidRDefault="000A6B21" w:rsidP="00EE7178">
            <w:pPr>
              <w:widowControl w:val="0"/>
              <w:ind w:left="0" w:hanging="2"/>
              <w:rPr>
                <w:lang w:val="uk-UA"/>
              </w:rPr>
            </w:pPr>
            <w:r>
              <w:rPr>
                <w:lang w:val="uk-UA"/>
              </w:rPr>
              <w:t>3</w:t>
            </w:r>
          </w:p>
        </w:tc>
      </w:tr>
      <w:tr w:rsidR="00EE7178" w:rsidRPr="008B2584" w14:paraId="54202C87" w14:textId="77777777" w:rsidTr="00536A26">
        <w:tc>
          <w:tcPr>
            <w:tcW w:w="845" w:type="dxa"/>
            <w:tcBorders>
              <w:top w:val="single" w:sz="4" w:space="0" w:color="auto"/>
              <w:left w:val="single" w:sz="4" w:space="0" w:color="auto"/>
              <w:bottom w:val="single" w:sz="4" w:space="0" w:color="auto"/>
              <w:right w:val="single" w:sz="4" w:space="0" w:color="auto"/>
            </w:tcBorders>
          </w:tcPr>
          <w:p w14:paraId="76DCD6C9" w14:textId="77777777" w:rsidR="00EE7178" w:rsidRPr="008B2584" w:rsidRDefault="00EE7178" w:rsidP="00EE7178">
            <w:pPr>
              <w:widowControl w:val="0"/>
              <w:ind w:left="0" w:right="-108" w:hanging="2"/>
            </w:pPr>
            <w:r w:rsidRPr="008B2584">
              <w:t>3.</w:t>
            </w:r>
          </w:p>
        </w:tc>
        <w:tc>
          <w:tcPr>
            <w:tcW w:w="7488" w:type="dxa"/>
            <w:tcBorders>
              <w:top w:val="single" w:sz="4" w:space="0" w:color="auto"/>
              <w:left w:val="single" w:sz="4" w:space="0" w:color="auto"/>
              <w:bottom w:val="single" w:sz="4" w:space="0" w:color="auto"/>
              <w:right w:val="single" w:sz="4" w:space="0" w:color="auto"/>
            </w:tcBorders>
          </w:tcPr>
          <w:p w14:paraId="7131F34C" w14:textId="77777777" w:rsidR="00536A26" w:rsidRDefault="00536A26" w:rsidP="00536A26">
            <w:pPr>
              <w:ind w:left="0" w:hanging="2"/>
              <w:jc w:val="left"/>
              <w:rPr>
                <w:sz w:val="20"/>
                <w:szCs w:val="20"/>
                <w:lang w:val="uk-UA"/>
              </w:rPr>
            </w:pPr>
            <w:r>
              <w:rPr>
                <w:sz w:val="20"/>
                <w:szCs w:val="20"/>
                <w:lang w:val="uk-UA"/>
              </w:rPr>
              <w:t>Ведення хворого з ураженням печінки інфекційного та неінфекційного ґенезу.</w:t>
            </w:r>
          </w:p>
          <w:p w14:paraId="1128D9C7" w14:textId="502849A5" w:rsidR="00EE7178" w:rsidRPr="00536A26" w:rsidRDefault="00EE7178" w:rsidP="00EE7178">
            <w:pPr>
              <w:widowControl w:val="0"/>
              <w:ind w:left="0" w:right="34" w:hanging="2"/>
              <w:rPr>
                <w:rFonts w:eastAsia="MS Mincho"/>
                <w:lang w:val="uk-UA"/>
              </w:rPr>
            </w:pPr>
          </w:p>
        </w:tc>
        <w:tc>
          <w:tcPr>
            <w:tcW w:w="1413" w:type="dxa"/>
            <w:tcBorders>
              <w:top w:val="single" w:sz="4" w:space="0" w:color="auto"/>
              <w:left w:val="single" w:sz="4" w:space="0" w:color="auto"/>
              <w:bottom w:val="single" w:sz="4" w:space="0" w:color="auto"/>
              <w:right w:val="single" w:sz="4" w:space="0" w:color="auto"/>
            </w:tcBorders>
          </w:tcPr>
          <w:p w14:paraId="67376B67" w14:textId="2225B377" w:rsidR="00EE7178" w:rsidRPr="000A6B21" w:rsidRDefault="000A6B21" w:rsidP="00EE7178">
            <w:pPr>
              <w:widowControl w:val="0"/>
              <w:ind w:left="0" w:hanging="2"/>
              <w:rPr>
                <w:lang w:val="uk-UA"/>
              </w:rPr>
            </w:pPr>
            <w:r>
              <w:rPr>
                <w:lang w:val="uk-UA"/>
              </w:rPr>
              <w:t>3</w:t>
            </w:r>
          </w:p>
        </w:tc>
      </w:tr>
      <w:tr w:rsidR="00EE7178" w:rsidRPr="008B2584" w14:paraId="11DD6E5C" w14:textId="77777777" w:rsidTr="00536A26">
        <w:tc>
          <w:tcPr>
            <w:tcW w:w="845" w:type="dxa"/>
            <w:tcBorders>
              <w:top w:val="single" w:sz="4" w:space="0" w:color="auto"/>
              <w:left w:val="single" w:sz="4" w:space="0" w:color="auto"/>
              <w:bottom w:val="single" w:sz="4" w:space="0" w:color="auto"/>
              <w:right w:val="single" w:sz="4" w:space="0" w:color="auto"/>
            </w:tcBorders>
          </w:tcPr>
          <w:p w14:paraId="71591646" w14:textId="77777777" w:rsidR="00EE7178" w:rsidRPr="008B2584" w:rsidRDefault="00EE7178" w:rsidP="00EE7178">
            <w:pPr>
              <w:widowControl w:val="0"/>
              <w:ind w:left="0" w:right="-108" w:hanging="2"/>
            </w:pPr>
            <w:r w:rsidRPr="008B2584">
              <w:t>4.</w:t>
            </w:r>
          </w:p>
        </w:tc>
        <w:tc>
          <w:tcPr>
            <w:tcW w:w="7488" w:type="dxa"/>
            <w:tcBorders>
              <w:top w:val="single" w:sz="4" w:space="0" w:color="auto"/>
              <w:left w:val="single" w:sz="4" w:space="0" w:color="auto"/>
              <w:bottom w:val="single" w:sz="4" w:space="0" w:color="auto"/>
              <w:right w:val="single" w:sz="4" w:space="0" w:color="auto"/>
            </w:tcBorders>
          </w:tcPr>
          <w:p w14:paraId="1CBDDD51" w14:textId="77777777" w:rsidR="00536A26" w:rsidRPr="00E978DF" w:rsidRDefault="00536A26" w:rsidP="00536A26">
            <w:pPr>
              <w:ind w:left="0" w:hanging="2"/>
              <w:jc w:val="left"/>
              <w:rPr>
                <w:sz w:val="20"/>
                <w:szCs w:val="20"/>
                <w:lang w:val="uk-UA"/>
              </w:rPr>
            </w:pPr>
            <w:r w:rsidRPr="00E978DF">
              <w:rPr>
                <w:sz w:val="20"/>
                <w:szCs w:val="20"/>
                <w:lang w:val="uk-UA"/>
              </w:rPr>
              <w:t>В</w:t>
            </w:r>
            <w:r>
              <w:rPr>
                <w:sz w:val="20"/>
                <w:szCs w:val="20"/>
                <w:lang w:val="uk-UA"/>
              </w:rPr>
              <w:t>едення пацієнтів  з синдромом лихоманки, в т. ч. лихоманки невідомого ґенезу.</w:t>
            </w:r>
          </w:p>
          <w:p w14:paraId="01B87677" w14:textId="2E5D9706" w:rsidR="00EE7178" w:rsidRPr="00536A26" w:rsidRDefault="00EE7178" w:rsidP="00EE7178">
            <w:pPr>
              <w:widowControl w:val="0"/>
              <w:ind w:left="0" w:right="34" w:hanging="2"/>
              <w:rPr>
                <w:rFonts w:eastAsia="MS Mincho"/>
                <w:lang w:val="uk-UA"/>
              </w:rPr>
            </w:pPr>
          </w:p>
        </w:tc>
        <w:tc>
          <w:tcPr>
            <w:tcW w:w="1413" w:type="dxa"/>
            <w:tcBorders>
              <w:top w:val="single" w:sz="4" w:space="0" w:color="auto"/>
              <w:left w:val="single" w:sz="4" w:space="0" w:color="auto"/>
              <w:bottom w:val="single" w:sz="4" w:space="0" w:color="auto"/>
              <w:right w:val="single" w:sz="4" w:space="0" w:color="auto"/>
            </w:tcBorders>
          </w:tcPr>
          <w:p w14:paraId="1CA57099" w14:textId="1B62A224" w:rsidR="00EE7178" w:rsidRPr="000A6B21" w:rsidRDefault="000A6B21" w:rsidP="00EE7178">
            <w:pPr>
              <w:widowControl w:val="0"/>
              <w:ind w:left="0" w:hanging="2"/>
              <w:rPr>
                <w:lang w:val="uk-UA"/>
              </w:rPr>
            </w:pPr>
            <w:r>
              <w:rPr>
                <w:lang w:val="uk-UA"/>
              </w:rPr>
              <w:t>3</w:t>
            </w:r>
          </w:p>
        </w:tc>
      </w:tr>
      <w:tr w:rsidR="00EE7178" w:rsidRPr="008B2584" w14:paraId="6730846A" w14:textId="77777777" w:rsidTr="00536A26">
        <w:tc>
          <w:tcPr>
            <w:tcW w:w="845" w:type="dxa"/>
            <w:tcBorders>
              <w:top w:val="single" w:sz="4" w:space="0" w:color="auto"/>
              <w:left w:val="single" w:sz="4" w:space="0" w:color="auto"/>
              <w:bottom w:val="single" w:sz="4" w:space="0" w:color="auto"/>
              <w:right w:val="single" w:sz="4" w:space="0" w:color="auto"/>
            </w:tcBorders>
          </w:tcPr>
          <w:p w14:paraId="76DF828E" w14:textId="77777777" w:rsidR="00EE7178" w:rsidRPr="008B2584" w:rsidRDefault="00EE7178" w:rsidP="00EE7178">
            <w:pPr>
              <w:widowControl w:val="0"/>
              <w:ind w:left="0" w:right="-108" w:hanging="2"/>
            </w:pPr>
            <w:r w:rsidRPr="008B2584">
              <w:t>5.</w:t>
            </w:r>
          </w:p>
        </w:tc>
        <w:tc>
          <w:tcPr>
            <w:tcW w:w="7488" w:type="dxa"/>
            <w:tcBorders>
              <w:top w:val="single" w:sz="4" w:space="0" w:color="auto"/>
              <w:left w:val="single" w:sz="4" w:space="0" w:color="auto"/>
              <w:bottom w:val="single" w:sz="4" w:space="0" w:color="auto"/>
              <w:right w:val="single" w:sz="4" w:space="0" w:color="auto"/>
            </w:tcBorders>
          </w:tcPr>
          <w:p w14:paraId="4FE20CA4" w14:textId="77777777" w:rsidR="00536A26" w:rsidRPr="00E978DF" w:rsidRDefault="00536A26" w:rsidP="00536A26">
            <w:pPr>
              <w:ind w:left="0" w:hanging="2"/>
              <w:jc w:val="left"/>
              <w:rPr>
                <w:sz w:val="20"/>
                <w:szCs w:val="20"/>
                <w:lang w:val="uk-UA"/>
              </w:rPr>
            </w:pPr>
            <w:r w:rsidRPr="00E978DF">
              <w:rPr>
                <w:sz w:val="20"/>
                <w:szCs w:val="20"/>
                <w:lang w:val="uk-UA"/>
              </w:rPr>
              <w:t>Ведення паці</w:t>
            </w:r>
            <w:r>
              <w:rPr>
                <w:sz w:val="20"/>
                <w:szCs w:val="20"/>
                <w:lang w:val="uk-UA"/>
              </w:rPr>
              <w:t>єнтів з гельмінтозами з урахуванням проблеми глобальних змін клімату.</w:t>
            </w:r>
          </w:p>
          <w:p w14:paraId="77A07832" w14:textId="1DC5D711" w:rsidR="00EE7178" w:rsidRPr="00536A26" w:rsidRDefault="00EE7178" w:rsidP="00EE7178">
            <w:pPr>
              <w:widowControl w:val="0"/>
              <w:ind w:left="0" w:right="-108" w:hanging="2"/>
              <w:rPr>
                <w:rFonts w:eastAsia="MS Mincho"/>
                <w:lang w:val="uk-UA"/>
              </w:rPr>
            </w:pPr>
          </w:p>
        </w:tc>
        <w:tc>
          <w:tcPr>
            <w:tcW w:w="1413" w:type="dxa"/>
            <w:tcBorders>
              <w:top w:val="single" w:sz="4" w:space="0" w:color="auto"/>
              <w:left w:val="single" w:sz="4" w:space="0" w:color="auto"/>
              <w:bottom w:val="single" w:sz="4" w:space="0" w:color="auto"/>
              <w:right w:val="single" w:sz="4" w:space="0" w:color="auto"/>
            </w:tcBorders>
          </w:tcPr>
          <w:p w14:paraId="623004AE" w14:textId="31F3049D" w:rsidR="00EE7178" w:rsidRPr="000A6B21" w:rsidRDefault="000A6B21" w:rsidP="00EE7178">
            <w:pPr>
              <w:widowControl w:val="0"/>
              <w:ind w:left="0" w:hanging="2"/>
              <w:rPr>
                <w:lang w:val="uk-UA"/>
              </w:rPr>
            </w:pPr>
            <w:r>
              <w:rPr>
                <w:lang w:val="uk-UA"/>
              </w:rPr>
              <w:t>3</w:t>
            </w:r>
          </w:p>
        </w:tc>
      </w:tr>
      <w:tr w:rsidR="00EE7178" w:rsidRPr="008B2584" w14:paraId="6E8CDB79" w14:textId="77777777" w:rsidTr="00536A26">
        <w:tc>
          <w:tcPr>
            <w:tcW w:w="845" w:type="dxa"/>
            <w:tcBorders>
              <w:top w:val="single" w:sz="4" w:space="0" w:color="auto"/>
              <w:left w:val="single" w:sz="4" w:space="0" w:color="auto"/>
              <w:bottom w:val="single" w:sz="4" w:space="0" w:color="auto"/>
              <w:right w:val="single" w:sz="4" w:space="0" w:color="auto"/>
            </w:tcBorders>
          </w:tcPr>
          <w:p w14:paraId="4B54C45A" w14:textId="77777777" w:rsidR="00EE7178" w:rsidRPr="008B2584" w:rsidRDefault="00EE7178" w:rsidP="00EE7178">
            <w:pPr>
              <w:widowControl w:val="0"/>
              <w:ind w:left="0" w:right="-108" w:hanging="2"/>
            </w:pPr>
            <w:r w:rsidRPr="008B2584">
              <w:t>6.</w:t>
            </w:r>
          </w:p>
        </w:tc>
        <w:tc>
          <w:tcPr>
            <w:tcW w:w="7488" w:type="dxa"/>
            <w:tcBorders>
              <w:top w:val="single" w:sz="4" w:space="0" w:color="auto"/>
              <w:left w:val="single" w:sz="4" w:space="0" w:color="auto"/>
              <w:bottom w:val="single" w:sz="4" w:space="0" w:color="auto"/>
              <w:right w:val="single" w:sz="4" w:space="0" w:color="auto"/>
            </w:tcBorders>
          </w:tcPr>
          <w:p w14:paraId="0DFD957A" w14:textId="170F6A77" w:rsidR="00EE7178" w:rsidRPr="008B2584" w:rsidRDefault="00536A26" w:rsidP="00EE7178">
            <w:pPr>
              <w:widowControl w:val="0"/>
              <w:ind w:left="0" w:right="-108" w:hanging="2"/>
              <w:rPr>
                <w:rFonts w:eastAsia="MS Mincho"/>
              </w:rPr>
            </w:pPr>
            <w:r>
              <w:rPr>
                <w:sz w:val="20"/>
                <w:szCs w:val="20"/>
                <w:lang w:val="uk-UA"/>
              </w:rPr>
              <w:t>Ведення хворих з ВІЛ-інфекцією/СНІДом, ВІЛ-індикаторною інфекцією/інвазією.</w:t>
            </w:r>
          </w:p>
        </w:tc>
        <w:tc>
          <w:tcPr>
            <w:tcW w:w="1413" w:type="dxa"/>
            <w:tcBorders>
              <w:top w:val="single" w:sz="4" w:space="0" w:color="auto"/>
              <w:left w:val="single" w:sz="4" w:space="0" w:color="auto"/>
              <w:bottom w:val="single" w:sz="4" w:space="0" w:color="auto"/>
              <w:right w:val="single" w:sz="4" w:space="0" w:color="auto"/>
            </w:tcBorders>
          </w:tcPr>
          <w:p w14:paraId="545C288F" w14:textId="5304C417" w:rsidR="00EE7178" w:rsidRPr="000A6B21" w:rsidRDefault="000A6B21" w:rsidP="00EE7178">
            <w:pPr>
              <w:widowControl w:val="0"/>
              <w:ind w:left="0" w:hanging="2"/>
              <w:rPr>
                <w:lang w:val="uk-UA"/>
              </w:rPr>
            </w:pPr>
            <w:r>
              <w:rPr>
                <w:lang w:val="uk-UA"/>
              </w:rPr>
              <w:t>3</w:t>
            </w:r>
          </w:p>
        </w:tc>
      </w:tr>
      <w:tr w:rsidR="00EE7178" w:rsidRPr="008B2584" w14:paraId="3DB449F5" w14:textId="77777777" w:rsidTr="00536A26">
        <w:tc>
          <w:tcPr>
            <w:tcW w:w="845" w:type="dxa"/>
            <w:tcBorders>
              <w:top w:val="single" w:sz="4" w:space="0" w:color="auto"/>
              <w:left w:val="single" w:sz="4" w:space="0" w:color="auto"/>
              <w:bottom w:val="single" w:sz="4" w:space="0" w:color="auto"/>
              <w:right w:val="single" w:sz="4" w:space="0" w:color="auto"/>
            </w:tcBorders>
          </w:tcPr>
          <w:p w14:paraId="2CCCB5E2" w14:textId="77777777" w:rsidR="00EE7178" w:rsidRPr="008B2584" w:rsidRDefault="00EE7178" w:rsidP="00EE7178">
            <w:pPr>
              <w:widowControl w:val="0"/>
              <w:ind w:left="0" w:right="-108" w:hanging="2"/>
            </w:pPr>
            <w:r w:rsidRPr="008B2584">
              <w:t>7.</w:t>
            </w:r>
          </w:p>
        </w:tc>
        <w:tc>
          <w:tcPr>
            <w:tcW w:w="7488" w:type="dxa"/>
            <w:tcBorders>
              <w:top w:val="single" w:sz="4" w:space="0" w:color="auto"/>
              <w:left w:val="single" w:sz="4" w:space="0" w:color="auto"/>
              <w:bottom w:val="single" w:sz="4" w:space="0" w:color="auto"/>
              <w:right w:val="single" w:sz="4" w:space="0" w:color="auto"/>
            </w:tcBorders>
          </w:tcPr>
          <w:p w14:paraId="1946ED34" w14:textId="77777777" w:rsidR="00536A26" w:rsidRPr="00E978DF" w:rsidRDefault="00536A26" w:rsidP="00536A26">
            <w:pPr>
              <w:ind w:left="0" w:hanging="2"/>
              <w:jc w:val="left"/>
              <w:rPr>
                <w:sz w:val="20"/>
                <w:szCs w:val="20"/>
                <w:lang w:val="uk-UA"/>
              </w:rPr>
            </w:pPr>
            <w:r w:rsidRPr="00E978DF">
              <w:rPr>
                <w:sz w:val="20"/>
                <w:szCs w:val="20"/>
                <w:lang w:val="uk-UA"/>
              </w:rPr>
              <w:t>Сучасні методи лабораторної та інст</w:t>
            </w:r>
            <w:r>
              <w:rPr>
                <w:sz w:val="20"/>
                <w:szCs w:val="20"/>
                <w:lang w:val="uk-UA"/>
              </w:rPr>
              <w:t>рументальної діагностики в інфектології.</w:t>
            </w:r>
          </w:p>
          <w:p w14:paraId="446A5B92" w14:textId="76C1DA1D" w:rsidR="00EE7178" w:rsidRPr="00536A26" w:rsidRDefault="00EE7178" w:rsidP="00EE7178">
            <w:pPr>
              <w:widowControl w:val="0"/>
              <w:ind w:left="0" w:right="-108" w:hanging="2"/>
              <w:rPr>
                <w:rFonts w:eastAsia="MS Mincho"/>
                <w:lang w:val="uk-UA"/>
              </w:rPr>
            </w:pPr>
          </w:p>
        </w:tc>
        <w:tc>
          <w:tcPr>
            <w:tcW w:w="1413" w:type="dxa"/>
            <w:tcBorders>
              <w:top w:val="single" w:sz="4" w:space="0" w:color="auto"/>
              <w:left w:val="single" w:sz="4" w:space="0" w:color="auto"/>
              <w:bottom w:val="single" w:sz="4" w:space="0" w:color="auto"/>
              <w:right w:val="single" w:sz="4" w:space="0" w:color="auto"/>
            </w:tcBorders>
          </w:tcPr>
          <w:p w14:paraId="3F47B9EB" w14:textId="78E38403" w:rsidR="00EE7178" w:rsidRPr="000A6B21" w:rsidRDefault="000A6B21" w:rsidP="00EE7178">
            <w:pPr>
              <w:widowControl w:val="0"/>
              <w:ind w:left="0" w:hanging="2"/>
              <w:rPr>
                <w:lang w:val="uk-UA"/>
              </w:rPr>
            </w:pPr>
            <w:r>
              <w:rPr>
                <w:lang w:val="uk-UA"/>
              </w:rPr>
              <w:t>3</w:t>
            </w:r>
          </w:p>
        </w:tc>
      </w:tr>
      <w:tr w:rsidR="00EE7178" w:rsidRPr="008B2584" w14:paraId="45EB6B3C" w14:textId="77777777" w:rsidTr="00536A26">
        <w:tc>
          <w:tcPr>
            <w:tcW w:w="845" w:type="dxa"/>
            <w:tcBorders>
              <w:top w:val="single" w:sz="4" w:space="0" w:color="auto"/>
              <w:left w:val="single" w:sz="4" w:space="0" w:color="auto"/>
              <w:bottom w:val="single" w:sz="4" w:space="0" w:color="auto"/>
              <w:right w:val="single" w:sz="4" w:space="0" w:color="auto"/>
            </w:tcBorders>
          </w:tcPr>
          <w:p w14:paraId="488610D3" w14:textId="77777777" w:rsidR="00EE7178" w:rsidRPr="008B2584" w:rsidRDefault="00EE7178" w:rsidP="00EE7178">
            <w:pPr>
              <w:widowControl w:val="0"/>
              <w:ind w:left="0" w:right="-108" w:hanging="2"/>
            </w:pPr>
            <w:r w:rsidRPr="008B2584">
              <w:t>8.</w:t>
            </w:r>
          </w:p>
        </w:tc>
        <w:tc>
          <w:tcPr>
            <w:tcW w:w="7488" w:type="dxa"/>
            <w:tcBorders>
              <w:top w:val="single" w:sz="4" w:space="0" w:color="auto"/>
              <w:left w:val="single" w:sz="4" w:space="0" w:color="auto"/>
              <w:bottom w:val="single" w:sz="4" w:space="0" w:color="auto"/>
              <w:right w:val="single" w:sz="4" w:space="0" w:color="auto"/>
            </w:tcBorders>
          </w:tcPr>
          <w:p w14:paraId="5A4039CE" w14:textId="056DFCE0" w:rsidR="00EE7178" w:rsidRPr="008B2584" w:rsidRDefault="00536A26" w:rsidP="00EE7178">
            <w:pPr>
              <w:widowControl w:val="0"/>
              <w:ind w:left="0" w:right="-108" w:hanging="2"/>
              <w:rPr>
                <w:rFonts w:eastAsia="MS Mincho"/>
              </w:rPr>
            </w:pPr>
            <w:r w:rsidRPr="008F3DF0">
              <w:rPr>
                <w:sz w:val="20"/>
                <w:szCs w:val="20"/>
                <w:lang w:val="uk-UA"/>
              </w:rPr>
              <w:t>Нові напрямки  наукових досліджень зі спеціальності «Інфекційні хвороби».</w:t>
            </w:r>
          </w:p>
        </w:tc>
        <w:tc>
          <w:tcPr>
            <w:tcW w:w="1413" w:type="dxa"/>
            <w:tcBorders>
              <w:top w:val="single" w:sz="4" w:space="0" w:color="auto"/>
              <w:left w:val="single" w:sz="4" w:space="0" w:color="auto"/>
              <w:bottom w:val="single" w:sz="4" w:space="0" w:color="auto"/>
              <w:right w:val="single" w:sz="4" w:space="0" w:color="auto"/>
            </w:tcBorders>
          </w:tcPr>
          <w:p w14:paraId="6CF674CA" w14:textId="4B4C693D" w:rsidR="00EE7178" w:rsidRPr="000A6B21" w:rsidRDefault="000A6B21" w:rsidP="00EE7178">
            <w:pPr>
              <w:widowControl w:val="0"/>
              <w:ind w:left="0" w:hanging="2"/>
              <w:rPr>
                <w:lang w:val="uk-UA"/>
              </w:rPr>
            </w:pPr>
            <w:r>
              <w:rPr>
                <w:lang w:val="uk-UA"/>
              </w:rPr>
              <w:t>3</w:t>
            </w:r>
          </w:p>
        </w:tc>
      </w:tr>
      <w:tr w:rsidR="00EE7178" w:rsidRPr="008B2584" w14:paraId="0FDFAE7C" w14:textId="77777777" w:rsidTr="00536A26">
        <w:tc>
          <w:tcPr>
            <w:tcW w:w="845" w:type="dxa"/>
            <w:tcBorders>
              <w:top w:val="single" w:sz="4" w:space="0" w:color="auto"/>
              <w:left w:val="single" w:sz="4" w:space="0" w:color="auto"/>
              <w:bottom w:val="single" w:sz="4" w:space="0" w:color="auto"/>
              <w:right w:val="single" w:sz="4" w:space="0" w:color="auto"/>
            </w:tcBorders>
          </w:tcPr>
          <w:p w14:paraId="737DAE64" w14:textId="77777777" w:rsidR="00EE7178" w:rsidRPr="008B2584" w:rsidRDefault="00EE7178" w:rsidP="00EE7178">
            <w:pPr>
              <w:widowControl w:val="0"/>
              <w:ind w:left="0" w:right="-108" w:hanging="2"/>
            </w:pPr>
            <w:r w:rsidRPr="008B2584">
              <w:t>9.</w:t>
            </w:r>
          </w:p>
        </w:tc>
        <w:tc>
          <w:tcPr>
            <w:tcW w:w="7488" w:type="dxa"/>
            <w:tcBorders>
              <w:top w:val="single" w:sz="4" w:space="0" w:color="auto"/>
              <w:left w:val="single" w:sz="4" w:space="0" w:color="auto"/>
              <w:bottom w:val="single" w:sz="4" w:space="0" w:color="auto"/>
              <w:right w:val="single" w:sz="4" w:space="0" w:color="auto"/>
            </w:tcBorders>
          </w:tcPr>
          <w:p w14:paraId="37982B1D" w14:textId="1A04B788" w:rsidR="00EE7178" w:rsidRPr="008B2584" w:rsidRDefault="00536A26" w:rsidP="00EE7178">
            <w:pPr>
              <w:widowControl w:val="0"/>
              <w:ind w:left="0" w:right="-108" w:hanging="2"/>
              <w:rPr>
                <w:rFonts w:eastAsia="MS Mincho"/>
              </w:rPr>
            </w:pPr>
            <w:r w:rsidRPr="00E978DF">
              <w:rPr>
                <w:sz w:val="20"/>
                <w:szCs w:val="20"/>
                <w:lang w:val="uk-UA"/>
              </w:rPr>
              <w:t>Застосовування прин</w:t>
            </w:r>
            <w:r>
              <w:rPr>
                <w:sz w:val="20"/>
                <w:szCs w:val="20"/>
                <w:lang w:val="uk-UA"/>
              </w:rPr>
              <w:t>ципів доказової медицини в інфект</w:t>
            </w:r>
            <w:r w:rsidRPr="00E978DF">
              <w:rPr>
                <w:sz w:val="20"/>
                <w:szCs w:val="20"/>
                <w:lang w:val="uk-UA"/>
              </w:rPr>
              <w:t>ології</w:t>
            </w:r>
            <w:r>
              <w:rPr>
                <w:b/>
                <w:sz w:val="20"/>
                <w:szCs w:val="20"/>
                <w:lang w:val="uk-UA"/>
              </w:rPr>
              <w:t>.</w:t>
            </w:r>
          </w:p>
        </w:tc>
        <w:tc>
          <w:tcPr>
            <w:tcW w:w="1413" w:type="dxa"/>
            <w:tcBorders>
              <w:top w:val="single" w:sz="4" w:space="0" w:color="auto"/>
              <w:left w:val="single" w:sz="4" w:space="0" w:color="auto"/>
              <w:bottom w:val="single" w:sz="4" w:space="0" w:color="auto"/>
              <w:right w:val="single" w:sz="4" w:space="0" w:color="auto"/>
            </w:tcBorders>
          </w:tcPr>
          <w:p w14:paraId="63BAC9E1" w14:textId="4D6E36A1" w:rsidR="00EE7178" w:rsidRPr="000A6B21" w:rsidRDefault="000A6B21" w:rsidP="00EE7178">
            <w:pPr>
              <w:widowControl w:val="0"/>
              <w:ind w:left="0" w:hanging="2"/>
              <w:rPr>
                <w:lang w:val="uk-UA"/>
              </w:rPr>
            </w:pPr>
            <w:r>
              <w:rPr>
                <w:lang w:val="uk-UA"/>
              </w:rPr>
              <w:t>3</w:t>
            </w:r>
          </w:p>
        </w:tc>
      </w:tr>
      <w:tr w:rsidR="00EE7178" w:rsidRPr="008B2584" w14:paraId="4A60283C" w14:textId="77777777" w:rsidTr="00536A26">
        <w:tc>
          <w:tcPr>
            <w:tcW w:w="845" w:type="dxa"/>
            <w:tcBorders>
              <w:top w:val="single" w:sz="4" w:space="0" w:color="auto"/>
              <w:left w:val="single" w:sz="4" w:space="0" w:color="auto"/>
              <w:bottom w:val="single" w:sz="4" w:space="0" w:color="auto"/>
              <w:right w:val="single" w:sz="4" w:space="0" w:color="auto"/>
            </w:tcBorders>
          </w:tcPr>
          <w:p w14:paraId="13357430" w14:textId="77777777" w:rsidR="00EE7178" w:rsidRPr="008B2584" w:rsidRDefault="00EE7178" w:rsidP="00EE7178">
            <w:pPr>
              <w:widowControl w:val="0"/>
              <w:ind w:left="0" w:right="-108" w:hanging="2"/>
            </w:pPr>
            <w:r w:rsidRPr="008B2584">
              <w:t>10</w:t>
            </w:r>
          </w:p>
        </w:tc>
        <w:tc>
          <w:tcPr>
            <w:tcW w:w="7488" w:type="dxa"/>
            <w:tcBorders>
              <w:top w:val="single" w:sz="4" w:space="0" w:color="auto"/>
              <w:left w:val="single" w:sz="4" w:space="0" w:color="auto"/>
              <w:bottom w:val="single" w:sz="4" w:space="0" w:color="auto"/>
              <w:right w:val="single" w:sz="4" w:space="0" w:color="auto"/>
            </w:tcBorders>
          </w:tcPr>
          <w:p w14:paraId="04B6FE34" w14:textId="7D853555" w:rsidR="00EE7178" w:rsidRPr="008B2584" w:rsidRDefault="00536A26" w:rsidP="00EE7178">
            <w:pPr>
              <w:widowControl w:val="0"/>
              <w:ind w:left="0" w:right="-108" w:hanging="2"/>
              <w:rPr>
                <w:rFonts w:eastAsia="MS Mincho"/>
              </w:rPr>
            </w:pPr>
            <w:r w:rsidRPr="002F528C">
              <w:rPr>
                <w:sz w:val="20"/>
                <w:szCs w:val="20"/>
                <w:lang w:val="uk-UA"/>
              </w:rPr>
              <w:t>Сучасні підходи до міждисциплінарних наукових досліджень</w:t>
            </w:r>
            <w:r>
              <w:rPr>
                <w:sz w:val="20"/>
                <w:szCs w:val="20"/>
                <w:lang w:val="uk-UA"/>
              </w:rPr>
              <w:t>.</w:t>
            </w:r>
          </w:p>
        </w:tc>
        <w:tc>
          <w:tcPr>
            <w:tcW w:w="1413" w:type="dxa"/>
            <w:tcBorders>
              <w:top w:val="single" w:sz="4" w:space="0" w:color="auto"/>
              <w:left w:val="single" w:sz="4" w:space="0" w:color="auto"/>
              <w:bottom w:val="single" w:sz="4" w:space="0" w:color="auto"/>
              <w:right w:val="single" w:sz="4" w:space="0" w:color="auto"/>
            </w:tcBorders>
          </w:tcPr>
          <w:p w14:paraId="7B42BD2C" w14:textId="1832A6CB" w:rsidR="00EE7178" w:rsidRPr="000A6B21" w:rsidRDefault="000A6B21" w:rsidP="00EE7178">
            <w:pPr>
              <w:widowControl w:val="0"/>
              <w:ind w:left="0" w:hanging="2"/>
              <w:rPr>
                <w:lang w:val="uk-UA"/>
              </w:rPr>
            </w:pPr>
            <w:r>
              <w:rPr>
                <w:lang w:val="uk-UA"/>
              </w:rPr>
              <w:t>3</w:t>
            </w:r>
          </w:p>
        </w:tc>
      </w:tr>
      <w:tr w:rsidR="00536A26" w:rsidRPr="008B2584" w14:paraId="3884517E" w14:textId="77777777" w:rsidTr="00633C03">
        <w:trPr>
          <w:trHeight w:val="92"/>
        </w:trPr>
        <w:tc>
          <w:tcPr>
            <w:tcW w:w="845" w:type="dxa"/>
            <w:tcBorders>
              <w:top w:val="single" w:sz="4" w:space="0" w:color="auto"/>
              <w:left w:val="single" w:sz="4" w:space="0" w:color="auto"/>
              <w:right w:val="single" w:sz="4" w:space="0" w:color="auto"/>
            </w:tcBorders>
          </w:tcPr>
          <w:p w14:paraId="65F46B53" w14:textId="77777777" w:rsidR="00536A26" w:rsidRPr="008B2584" w:rsidRDefault="00536A26" w:rsidP="00EE7178">
            <w:pPr>
              <w:widowControl w:val="0"/>
              <w:ind w:left="0" w:right="-108" w:hanging="2"/>
            </w:pPr>
            <w:r w:rsidRPr="008B2584">
              <w:t>11</w:t>
            </w:r>
          </w:p>
        </w:tc>
        <w:tc>
          <w:tcPr>
            <w:tcW w:w="7488" w:type="dxa"/>
            <w:tcBorders>
              <w:top w:val="single" w:sz="4" w:space="0" w:color="auto"/>
              <w:left w:val="single" w:sz="4" w:space="0" w:color="auto"/>
              <w:bottom w:val="single" w:sz="4" w:space="0" w:color="auto"/>
              <w:right w:val="single" w:sz="4" w:space="0" w:color="auto"/>
            </w:tcBorders>
          </w:tcPr>
          <w:p w14:paraId="26A21712" w14:textId="77777777" w:rsidR="007E2DC8" w:rsidRPr="00E978DF" w:rsidRDefault="007E2DC8" w:rsidP="007E2DC8">
            <w:pPr>
              <w:ind w:left="0" w:hanging="2"/>
              <w:jc w:val="left"/>
              <w:rPr>
                <w:sz w:val="20"/>
                <w:szCs w:val="20"/>
                <w:lang w:val="uk-UA"/>
              </w:rPr>
            </w:pPr>
            <w:r w:rsidRPr="00E978DF">
              <w:rPr>
                <w:sz w:val="20"/>
                <w:szCs w:val="20"/>
                <w:lang w:val="uk-UA"/>
              </w:rPr>
              <w:t>Ос</w:t>
            </w:r>
            <w:r>
              <w:rPr>
                <w:sz w:val="20"/>
                <w:szCs w:val="20"/>
                <w:lang w:val="uk-UA"/>
              </w:rPr>
              <w:t>обливості викладання інфекційних хвороб</w:t>
            </w:r>
            <w:r w:rsidRPr="00E978DF">
              <w:rPr>
                <w:sz w:val="20"/>
                <w:szCs w:val="20"/>
                <w:lang w:val="uk-UA"/>
              </w:rPr>
              <w:t xml:space="preserve"> у ВМНЗ</w:t>
            </w:r>
            <w:r>
              <w:rPr>
                <w:sz w:val="20"/>
                <w:szCs w:val="20"/>
                <w:lang w:val="uk-UA"/>
              </w:rPr>
              <w:t>.</w:t>
            </w:r>
          </w:p>
          <w:p w14:paraId="6CC62DB6" w14:textId="3477E8ED" w:rsidR="00536A26" w:rsidRPr="007E2DC8" w:rsidRDefault="00536A26" w:rsidP="00EE7178">
            <w:pPr>
              <w:widowControl w:val="0"/>
              <w:ind w:left="0" w:hanging="2"/>
              <w:rPr>
                <w:rFonts w:eastAsia="MS Mincho"/>
                <w:lang w:val="uk-UA"/>
              </w:rPr>
            </w:pPr>
          </w:p>
        </w:tc>
        <w:tc>
          <w:tcPr>
            <w:tcW w:w="1413" w:type="dxa"/>
            <w:tcBorders>
              <w:top w:val="single" w:sz="4" w:space="0" w:color="auto"/>
              <w:left w:val="single" w:sz="4" w:space="0" w:color="auto"/>
              <w:right w:val="single" w:sz="4" w:space="0" w:color="auto"/>
            </w:tcBorders>
          </w:tcPr>
          <w:p w14:paraId="09D481CD" w14:textId="6A35673A" w:rsidR="00536A26" w:rsidRPr="000A6B21" w:rsidRDefault="000A6B21" w:rsidP="00EE7178">
            <w:pPr>
              <w:widowControl w:val="0"/>
              <w:ind w:left="0" w:hanging="2"/>
              <w:rPr>
                <w:lang w:val="uk-UA"/>
              </w:rPr>
            </w:pPr>
            <w:r>
              <w:rPr>
                <w:lang w:val="uk-UA"/>
              </w:rPr>
              <w:t>3</w:t>
            </w:r>
          </w:p>
        </w:tc>
      </w:tr>
      <w:tr w:rsidR="000A6B21" w:rsidRPr="008B2584" w14:paraId="6CF6FEFF" w14:textId="77777777" w:rsidTr="00633C03">
        <w:trPr>
          <w:trHeight w:val="234"/>
        </w:trPr>
        <w:tc>
          <w:tcPr>
            <w:tcW w:w="845" w:type="dxa"/>
            <w:tcBorders>
              <w:left w:val="single" w:sz="4" w:space="0" w:color="auto"/>
              <w:right w:val="single" w:sz="4" w:space="0" w:color="auto"/>
            </w:tcBorders>
          </w:tcPr>
          <w:p w14:paraId="34A3F421" w14:textId="335BD925" w:rsidR="000A6B21" w:rsidRPr="007E2DC8" w:rsidRDefault="000A6B21" w:rsidP="00EE7178">
            <w:pPr>
              <w:widowControl w:val="0"/>
              <w:ind w:left="0" w:right="-108" w:hanging="2"/>
              <w:rPr>
                <w:lang w:val="uk-UA"/>
              </w:rPr>
            </w:pPr>
            <w:r>
              <w:rPr>
                <w:lang w:val="uk-UA"/>
              </w:rPr>
              <w:t>12</w:t>
            </w:r>
          </w:p>
        </w:tc>
        <w:tc>
          <w:tcPr>
            <w:tcW w:w="7488" w:type="dxa"/>
            <w:vMerge w:val="restart"/>
            <w:tcBorders>
              <w:top w:val="single" w:sz="4" w:space="0" w:color="auto"/>
              <w:left w:val="single" w:sz="4" w:space="0" w:color="auto"/>
              <w:right w:val="single" w:sz="4" w:space="0" w:color="auto"/>
            </w:tcBorders>
          </w:tcPr>
          <w:p w14:paraId="03CCB33F" w14:textId="77777777" w:rsidR="000A6B21" w:rsidRDefault="000A6B21" w:rsidP="007E2DC8">
            <w:pPr>
              <w:ind w:left="0" w:hanging="2"/>
              <w:jc w:val="left"/>
              <w:rPr>
                <w:sz w:val="20"/>
                <w:szCs w:val="20"/>
                <w:lang w:val="uk-UA"/>
              </w:rPr>
            </w:pPr>
            <w:r w:rsidRPr="00E978DF">
              <w:rPr>
                <w:sz w:val="20"/>
                <w:szCs w:val="20"/>
                <w:lang w:val="uk-UA"/>
              </w:rPr>
              <w:t xml:space="preserve">Загальні принципи </w:t>
            </w:r>
            <w:r>
              <w:rPr>
                <w:sz w:val="20"/>
                <w:szCs w:val="20"/>
                <w:lang w:val="uk-UA"/>
              </w:rPr>
              <w:t>побудови дизайну</w:t>
            </w:r>
            <w:r w:rsidRPr="00E978DF">
              <w:rPr>
                <w:sz w:val="20"/>
                <w:szCs w:val="20"/>
                <w:lang w:val="uk-UA"/>
              </w:rPr>
              <w:t xml:space="preserve"> дослідження</w:t>
            </w:r>
            <w:r>
              <w:rPr>
                <w:sz w:val="20"/>
                <w:szCs w:val="20"/>
                <w:lang w:val="uk-UA"/>
              </w:rPr>
              <w:t xml:space="preserve"> в інфектології.</w:t>
            </w:r>
          </w:p>
          <w:p w14:paraId="46C6A533" w14:textId="77777777" w:rsidR="000A6B21" w:rsidRPr="007E2DC8" w:rsidRDefault="000A6B21" w:rsidP="000A6B21">
            <w:pPr>
              <w:widowControl w:val="0"/>
              <w:ind w:left="0" w:hanging="2"/>
              <w:rPr>
                <w:rFonts w:eastAsia="MS Mincho"/>
                <w:lang w:val="uk-UA"/>
              </w:rPr>
            </w:pPr>
            <w:r w:rsidRPr="002F528C">
              <w:rPr>
                <w:b/>
                <w:sz w:val="20"/>
                <w:szCs w:val="20"/>
                <w:lang w:val="uk-UA"/>
              </w:rPr>
              <w:t xml:space="preserve">  </w:t>
            </w:r>
          </w:p>
          <w:p w14:paraId="10D953F5" w14:textId="4DBC82EC" w:rsidR="000A6B21" w:rsidRPr="007E2DC8" w:rsidRDefault="000A6B21" w:rsidP="007E2DC8">
            <w:pPr>
              <w:ind w:left="0" w:hanging="2"/>
              <w:jc w:val="left"/>
              <w:rPr>
                <w:rFonts w:eastAsia="MS Mincho"/>
                <w:lang w:val="uk-UA"/>
              </w:rPr>
            </w:pPr>
            <w:r w:rsidRPr="002F528C">
              <w:rPr>
                <w:b/>
                <w:sz w:val="20"/>
                <w:szCs w:val="20"/>
                <w:lang w:val="uk-UA"/>
              </w:rPr>
              <w:t xml:space="preserve">  </w:t>
            </w:r>
            <w:r w:rsidRPr="002F528C">
              <w:rPr>
                <w:sz w:val="20"/>
                <w:szCs w:val="20"/>
                <w:lang w:val="uk-UA"/>
              </w:rPr>
              <w:t>Етика та методологія наукового дослідження</w:t>
            </w:r>
          </w:p>
        </w:tc>
        <w:tc>
          <w:tcPr>
            <w:tcW w:w="1413" w:type="dxa"/>
            <w:tcBorders>
              <w:left w:val="single" w:sz="4" w:space="0" w:color="auto"/>
              <w:right w:val="single" w:sz="4" w:space="0" w:color="auto"/>
            </w:tcBorders>
          </w:tcPr>
          <w:p w14:paraId="7C7699CB" w14:textId="1DC5FFBA" w:rsidR="000A6B21" w:rsidRPr="000A6B21" w:rsidRDefault="000A6B21" w:rsidP="00EE7178">
            <w:pPr>
              <w:widowControl w:val="0"/>
              <w:ind w:left="0" w:hanging="2"/>
              <w:rPr>
                <w:lang w:val="uk-UA"/>
              </w:rPr>
            </w:pPr>
            <w:r>
              <w:rPr>
                <w:lang w:val="uk-UA"/>
              </w:rPr>
              <w:t>3</w:t>
            </w:r>
          </w:p>
        </w:tc>
      </w:tr>
      <w:tr w:rsidR="000A6B21" w:rsidRPr="008B2584" w14:paraId="5F0413C5" w14:textId="77777777" w:rsidTr="00633C03">
        <w:trPr>
          <w:trHeight w:val="234"/>
        </w:trPr>
        <w:tc>
          <w:tcPr>
            <w:tcW w:w="845" w:type="dxa"/>
            <w:tcBorders>
              <w:left w:val="single" w:sz="4" w:space="0" w:color="auto"/>
              <w:right w:val="single" w:sz="4" w:space="0" w:color="auto"/>
            </w:tcBorders>
          </w:tcPr>
          <w:p w14:paraId="27E9F675" w14:textId="13AC197D" w:rsidR="000A6B21" w:rsidRDefault="000A6B21" w:rsidP="00EE7178">
            <w:pPr>
              <w:widowControl w:val="0"/>
              <w:ind w:left="0" w:right="-108" w:hanging="2"/>
              <w:rPr>
                <w:lang w:val="uk-UA"/>
              </w:rPr>
            </w:pPr>
            <w:r>
              <w:rPr>
                <w:lang w:val="uk-UA"/>
              </w:rPr>
              <w:t>13</w:t>
            </w:r>
          </w:p>
        </w:tc>
        <w:tc>
          <w:tcPr>
            <w:tcW w:w="7488" w:type="dxa"/>
            <w:vMerge/>
            <w:tcBorders>
              <w:left w:val="single" w:sz="4" w:space="0" w:color="auto"/>
              <w:bottom w:val="single" w:sz="4" w:space="0" w:color="auto"/>
              <w:right w:val="single" w:sz="4" w:space="0" w:color="auto"/>
            </w:tcBorders>
          </w:tcPr>
          <w:p w14:paraId="55A0B03C" w14:textId="1FD84473" w:rsidR="000A6B21" w:rsidRPr="00E978DF" w:rsidRDefault="000A6B21" w:rsidP="007E2DC8">
            <w:pPr>
              <w:ind w:left="0" w:hanging="2"/>
              <w:jc w:val="left"/>
              <w:rPr>
                <w:sz w:val="20"/>
                <w:szCs w:val="20"/>
                <w:lang w:val="uk-UA"/>
              </w:rPr>
            </w:pPr>
          </w:p>
        </w:tc>
        <w:tc>
          <w:tcPr>
            <w:tcW w:w="1413" w:type="dxa"/>
            <w:tcBorders>
              <w:left w:val="single" w:sz="4" w:space="0" w:color="auto"/>
              <w:right w:val="single" w:sz="4" w:space="0" w:color="auto"/>
            </w:tcBorders>
          </w:tcPr>
          <w:p w14:paraId="1095D474" w14:textId="57EC5924" w:rsidR="000A6B21" w:rsidRDefault="000A6B21" w:rsidP="00EE7178">
            <w:pPr>
              <w:widowControl w:val="0"/>
              <w:ind w:left="0" w:hanging="2"/>
              <w:rPr>
                <w:lang w:val="uk-UA"/>
              </w:rPr>
            </w:pPr>
            <w:r>
              <w:rPr>
                <w:lang w:val="uk-UA"/>
              </w:rPr>
              <w:t>3</w:t>
            </w:r>
          </w:p>
        </w:tc>
      </w:tr>
      <w:tr w:rsidR="000A6B21" w:rsidRPr="008B2584" w14:paraId="1C7AB496" w14:textId="77777777" w:rsidTr="00633C03">
        <w:trPr>
          <w:trHeight w:val="33"/>
        </w:trPr>
        <w:tc>
          <w:tcPr>
            <w:tcW w:w="845" w:type="dxa"/>
            <w:tcBorders>
              <w:left w:val="single" w:sz="4" w:space="0" w:color="auto"/>
              <w:bottom w:val="single" w:sz="4" w:space="0" w:color="auto"/>
              <w:right w:val="single" w:sz="4" w:space="0" w:color="auto"/>
            </w:tcBorders>
          </w:tcPr>
          <w:p w14:paraId="5AA17F63" w14:textId="4651BAD8" w:rsidR="000A6B21" w:rsidRPr="007E2DC8" w:rsidRDefault="000A6B21" w:rsidP="000A6B21">
            <w:pPr>
              <w:widowControl w:val="0"/>
              <w:ind w:left="0" w:right="-108" w:hanging="2"/>
              <w:rPr>
                <w:lang w:val="uk-UA"/>
              </w:rPr>
            </w:pPr>
            <w:r>
              <w:rPr>
                <w:lang w:val="uk-UA"/>
              </w:rPr>
              <w:t>14</w:t>
            </w:r>
          </w:p>
        </w:tc>
        <w:tc>
          <w:tcPr>
            <w:tcW w:w="7488" w:type="dxa"/>
            <w:tcBorders>
              <w:top w:val="single" w:sz="4" w:space="0" w:color="auto"/>
              <w:left w:val="single" w:sz="4" w:space="0" w:color="auto"/>
              <w:right w:val="single" w:sz="4" w:space="0" w:color="auto"/>
            </w:tcBorders>
          </w:tcPr>
          <w:p w14:paraId="00A0D176" w14:textId="158E4D3F" w:rsidR="000A6B21" w:rsidRPr="000A6B21" w:rsidRDefault="000A6B21" w:rsidP="00EE7178">
            <w:pPr>
              <w:widowControl w:val="0"/>
              <w:ind w:left="0" w:hanging="2"/>
              <w:rPr>
                <w:rFonts w:eastAsia="MS Mincho"/>
                <w:lang w:val="uk-UA"/>
              </w:rPr>
            </w:pPr>
            <w:r>
              <w:rPr>
                <w:sz w:val="20"/>
                <w:szCs w:val="20"/>
                <w:lang w:val="uk-UA"/>
              </w:rPr>
              <w:t>Коморбідність у клініці інфекційних хвороб.</w:t>
            </w:r>
          </w:p>
        </w:tc>
        <w:tc>
          <w:tcPr>
            <w:tcW w:w="1413" w:type="dxa"/>
            <w:tcBorders>
              <w:left w:val="single" w:sz="4" w:space="0" w:color="auto"/>
              <w:right w:val="single" w:sz="4" w:space="0" w:color="auto"/>
            </w:tcBorders>
          </w:tcPr>
          <w:p w14:paraId="34903CD6" w14:textId="4FF04C60" w:rsidR="000A6B21" w:rsidRPr="000A6B21" w:rsidRDefault="000A6B21" w:rsidP="00EE7178">
            <w:pPr>
              <w:widowControl w:val="0"/>
              <w:ind w:left="0" w:hanging="2"/>
              <w:rPr>
                <w:lang w:val="uk-UA"/>
              </w:rPr>
            </w:pPr>
            <w:r>
              <w:rPr>
                <w:lang w:val="uk-UA"/>
              </w:rPr>
              <w:t>3</w:t>
            </w:r>
          </w:p>
        </w:tc>
      </w:tr>
      <w:tr w:rsidR="000A6B21" w:rsidRPr="008B2584" w14:paraId="51E1FDA8" w14:textId="77777777" w:rsidTr="00633C03">
        <w:trPr>
          <w:trHeight w:val="27"/>
        </w:trPr>
        <w:tc>
          <w:tcPr>
            <w:tcW w:w="845" w:type="dxa"/>
            <w:tcBorders>
              <w:left w:val="single" w:sz="4" w:space="0" w:color="auto"/>
              <w:bottom w:val="single" w:sz="4" w:space="0" w:color="auto"/>
              <w:right w:val="single" w:sz="4" w:space="0" w:color="auto"/>
            </w:tcBorders>
          </w:tcPr>
          <w:p w14:paraId="1DB430BE" w14:textId="167275DF" w:rsidR="000A6B21" w:rsidRDefault="000A6B21" w:rsidP="000A6B21">
            <w:pPr>
              <w:widowControl w:val="0"/>
              <w:ind w:left="0" w:right="-108" w:hanging="2"/>
              <w:rPr>
                <w:lang w:val="uk-UA"/>
              </w:rPr>
            </w:pPr>
            <w:r>
              <w:rPr>
                <w:lang w:val="uk-UA"/>
              </w:rPr>
              <w:t>15</w:t>
            </w:r>
          </w:p>
        </w:tc>
        <w:tc>
          <w:tcPr>
            <w:tcW w:w="7488" w:type="dxa"/>
            <w:tcBorders>
              <w:left w:val="single" w:sz="4" w:space="0" w:color="auto"/>
              <w:right w:val="single" w:sz="4" w:space="0" w:color="auto"/>
            </w:tcBorders>
          </w:tcPr>
          <w:p w14:paraId="40B82E80" w14:textId="77777777" w:rsidR="000A6B21" w:rsidRPr="002F528C" w:rsidRDefault="000A6B21" w:rsidP="000A6B21">
            <w:pPr>
              <w:ind w:left="0" w:hanging="2"/>
              <w:jc w:val="left"/>
              <w:rPr>
                <w:b/>
                <w:sz w:val="20"/>
                <w:szCs w:val="20"/>
                <w:lang w:val="uk-UA"/>
              </w:rPr>
            </w:pPr>
            <w:r w:rsidRPr="002F528C">
              <w:rPr>
                <w:sz w:val="20"/>
                <w:szCs w:val="20"/>
                <w:lang w:val="uk-UA"/>
              </w:rPr>
              <w:t>На</w:t>
            </w:r>
            <w:r>
              <w:rPr>
                <w:sz w:val="20"/>
                <w:szCs w:val="20"/>
                <w:lang w:val="uk-UA"/>
              </w:rPr>
              <w:t>дання невідкладної допомоги при різних кровотечах, пов᾽язаних з інфекційною патологією.</w:t>
            </w:r>
          </w:p>
          <w:p w14:paraId="24BE9F0C" w14:textId="77777777" w:rsidR="000A6B21" w:rsidRDefault="000A6B21" w:rsidP="00EE7178">
            <w:pPr>
              <w:widowControl w:val="0"/>
              <w:ind w:left="0" w:hanging="2"/>
              <w:rPr>
                <w:sz w:val="20"/>
                <w:szCs w:val="20"/>
                <w:lang w:val="uk-UA"/>
              </w:rPr>
            </w:pPr>
          </w:p>
        </w:tc>
        <w:tc>
          <w:tcPr>
            <w:tcW w:w="1413" w:type="dxa"/>
            <w:tcBorders>
              <w:left w:val="single" w:sz="4" w:space="0" w:color="auto"/>
              <w:right w:val="single" w:sz="4" w:space="0" w:color="auto"/>
            </w:tcBorders>
          </w:tcPr>
          <w:p w14:paraId="3FE867C6" w14:textId="215C4934" w:rsidR="000A6B21" w:rsidRDefault="000A6B21" w:rsidP="00EE7178">
            <w:pPr>
              <w:widowControl w:val="0"/>
              <w:ind w:left="0" w:hanging="2"/>
              <w:rPr>
                <w:lang w:val="uk-UA"/>
              </w:rPr>
            </w:pPr>
            <w:r w:rsidRPr="000A6B21">
              <w:rPr>
                <w:lang w:val="uk-UA"/>
              </w:rPr>
              <w:t>3</w:t>
            </w:r>
          </w:p>
        </w:tc>
      </w:tr>
      <w:tr w:rsidR="000A6B21" w:rsidRPr="008B2584" w14:paraId="48D9D600" w14:textId="77777777" w:rsidTr="00633C03">
        <w:trPr>
          <w:trHeight w:val="27"/>
        </w:trPr>
        <w:tc>
          <w:tcPr>
            <w:tcW w:w="845" w:type="dxa"/>
            <w:tcBorders>
              <w:left w:val="single" w:sz="4" w:space="0" w:color="auto"/>
              <w:bottom w:val="single" w:sz="4" w:space="0" w:color="auto"/>
              <w:right w:val="single" w:sz="4" w:space="0" w:color="auto"/>
            </w:tcBorders>
          </w:tcPr>
          <w:p w14:paraId="65CCF0FE" w14:textId="4020B0DF" w:rsidR="000A6B21" w:rsidRDefault="000A6B21" w:rsidP="000A6B21">
            <w:pPr>
              <w:widowControl w:val="0"/>
              <w:ind w:left="0" w:right="-108" w:hanging="2"/>
              <w:rPr>
                <w:lang w:val="uk-UA"/>
              </w:rPr>
            </w:pPr>
            <w:r>
              <w:rPr>
                <w:lang w:val="uk-UA"/>
              </w:rPr>
              <w:t>16</w:t>
            </w:r>
          </w:p>
        </w:tc>
        <w:tc>
          <w:tcPr>
            <w:tcW w:w="7488" w:type="dxa"/>
            <w:tcBorders>
              <w:left w:val="single" w:sz="4" w:space="0" w:color="auto"/>
              <w:right w:val="single" w:sz="4" w:space="0" w:color="auto"/>
            </w:tcBorders>
          </w:tcPr>
          <w:p w14:paraId="6ACB5B17" w14:textId="77777777" w:rsidR="000A6B21" w:rsidRPr="002F528C" w:rsidRDefault="000A6B21" w:rsidP="000A6B21">
            <w:pPr>
              <w:ind w:left="0" w:hanging="2"/>
              <w:jc w:val="left"/>
              <w:rPr>
                <w:b/>
                <w:sz w:val="20"/>
                <w:szCs w:val="20"/>
                <w:lang w:val="uk-UA"/>
              </w:rPr>
            </w:pPr>
            <w:r w:rsidRPr="002F528C">
              <w:rPr>
                <w:sz w:val="20"/>
                <w:szCs w:val="20"/>
                <w:lang w:val="uk-UA"/>
              </w:rPr>
              <w:t xml:space="preserve">Надання невідкладної допомоги при </w:t>
            </w:r>
            <w:r>
              <w:rPr>
                <w:sz w:val="20"/>
                <w:szCs w:val="20"/>
                <w:lang w:val="uk-UA"/>
              </w:rPr>
              <w:t>дегідратації різного ступеню.</w:t>
            </w:r>
          </w:p>
          <w:p w14:paraId="02462DBF" w14:textId="77777777" w:rsidR="000A6B21" w:rsidRDefault="000A6B21" w:rsidP="00EE7178">
            <w:pPr>
              <w:widowControl w:val="0"/>
              <w:ind w:left="0" w:hanging="2"/>
              <w:rPr>
                <w:sz w:val="20"/>
                <w:szCs w:val="20"/>
                <w:lang w:val="uk-UA"/>
              </w:rPr>
            </w:pPr>
          </w:p>
        </w:tc>
        <w:tc>
          <w:tcPr>
            <w:tcW w:w="1413" w:type="dxa"/>
            <w:tcBorders>
              <w:left w:val="single" w:sz="4" w:space="0" w:color="auto"/>
              <w:right w:val="single" w:sz="4" w:space="0" w:color="auto"/>
            </w:tcBorders>
          </w:tcPr>
          <w:p w14:paraId="5955BA53" w14:textId="6C712289" w:rsidR="000A6B21" w:rsidRDefault="000A6B21" w:rsidP="00EE7178">
            <w:pPr>
              <w:widowControl w:val="0"/>
              <w:ind w:left="0" w:hanging="2"/>
              <w:rPr>
                <w:lang w:val="uk-UA"/>
              </w:rPr>
            </w:pPr>
            <w:r>
              <w:rPr>
                <w:lang w:val="uk-UA"/>
              </w:rPr>
              <w:t>3</w:t>
            </w:r>
          </w:p>
        </w:tc>
      </w:tr>
      <w:tr w:rsidR="000A6B21" w:rsidRPr="008B2584" w14:paraId="72B4FBCB" w14:textId="77777777" w:rsidTr="00633C03">
        <w:trPr>
          <w:trHeight w:val="27"/>
        </w:trPr>
        <w:tc>
          <w:tcPr>
            <w:tcW w:w="845" w:type="dxa"/>
            <w:tcBorders>
              <w:left w:val="single" w:sz="4" w:space="0" w:color="auto"/>
              <w:bottom w:val="single" w:sz="4" w:space="0" w:color="auto"/>
              <w:right w:val="single" w:sz="4" w:space="0" w:color="auto"/>
            </w:tcBorders>
          </w:tcPr>
          <w:p w14:paraId="67F3924B" w14:textId="412E3214" w:rsidR="000A6B21" w:rsidRDefault="000A6B21" w:rsidP="000A6B21">
            <w:pPr>
              <w:widowControl w:val="0"/>
              <w:ind w:left="0" w:right="-108" w:hanging="2"/>
              <w:rPr>
                <w:lang w:val="uk-UA"/>
              </w:rPr>
            </w:pPr>
            <w:r>
              <w:rPr>
                <w:lang w:val="uk-UA"/>
              </w:rPr>
              <w:t>17</w:t>
            </w:r>
          </w:p>
        </w:tc>
        <w:tc>
          <w:tcPr>
            <w:tcW w:w="7488" w:type="dxa"/>
            <w:tcBorders>
              <w:left w:val="single" w:sz="4" w:space="0" w:color="auto"/>
              <w:right w:val="single" w:sz="4" w:space="0" w:color="auto"/>
            </w:tcBorders>
          </w:tcPr>
          <w:p w14:paraId="76384381" w14:textId="77777777" w:rsidR="000A6B21" w:rsidRDefault="000A6B21" w:rsidP="000A6B21">
            <w:pPr>
              <w:ind w:left="0" w:hanging="2"/>
              <w:jc w:val="left"/>
              <w:rPr>
                <w:sz w:val="20"/>
                <w:szCs w:val="20"/>
                <w:lang w:val="uk-UA"/>
              </w:rPr>
            </w:pPr>
            <w:r w:rsidRPr="00963AB8">
              <w:rPr>
                <w:sz w:val="20"/>
                <w:szCs w:val="20"/>
                <w:lang w:val="uk-UA"/>
              </w:rPr>
              <w:t>Надання невідкладної до</w:t>
            </w:r>
            <w:r>
              <w:rPr>
                <w:sz w:val="20"/>
                <w:szCs w:val="20"/>
                <w:lang w:val="uk-UA"/>
              </w:rPr>
              <w:t>помоги при справжньому та несправжньому крупі.</w:t>
            </w:r>
          </w:p>
          <w:p w14:paraId="06402E5A" w14:textId="77777777" w:rsidR="000A6B21" w:rsidRDefault="000A6B21" w:rsidP="00EE7178">
            <w:pPr>
              <w:widowControl w:val="0"/>
              <w:ind w:left="0" w:hanging="2"/>
              <w:rPr>
                <w:sz w:val="20"/>
                <w:szCs w:val="20"/>
                <w:lang w:val="uk-UA"/>
              </w:rPr>
            </w:pPr>
          </w:p>
        </w:tc>
        <w:tc>
          <w:tcPr>
            <w:tcW w:w="1413" w:type="dxa"/>
            <w:tcBorders>
              <w:left w:val="single" w:sz="4" w:space="0" w:color="auto"/>
              <w:right w:val="single" w:sz="4" w:space="0" w:color="auto"/>
            </w:tcBorders>
          </w:tcPr>
          <w:p w14:paraId="673EE3C5" w14:textId="4B46C905" w:rsidR="000A6B21" w:rsidRDefault="000A6B21" w:rsidP="00EE7178">
            <w:pPr>
              <w:widowControl w:val="0"/>
              <w:ind w:left="0" w:hanging="2"/>
              <w:rPr>
                <w:lang w:val="uk-UA"/>
              </w:rPr>
            </w:pPr>
            <w:r>
              <w:rPr>
                <w:lang w:val="uk-UA"/>
              </w:rPr>
              <w:t>3</w:t>
            </w:r>
          </w:p>
        </w:tc>
      </w:tr>
      <w:tr w:rsidR="000A6B21" w:rsidRPr="008B2584" w14:paraId="230568A0" w14:textId="77777777" w:rsidTr="00633C03">
        <w:trPr>
          <w:trHeight w:val="27"/>
        </w:trPr>
        <w:tc>
          <w:tcPr>
            <w:tcW w:w="845" w:type="dxa"/>
            <w:tcBorders>
              <w:left w:val="single" w:sz="4" w:space="0" w:color="auto"/>
              <w:bottom w:val="single" w:sz="4" w:space="0" w:color="auto"/>
              <w:right w:val="single" w:sz="4" w:space="0" w:color="auto"/>
            </w:tcBorders>
          </w:tcPr>
          <w:p w14:paraId="242C84EC" w14:textId="244405A7" w:rsidR="000A6B21" w:rsidRDefault="000A6B21" w:rsidP="000A6B21">
            <w:pPr>
              <w:widowControl w:val="0"/>
              <w:ind w:left="0" w:right="-108" w:hanging="2"/>
              <w:rPr>
                <w:lang w:val="uk-UA"/>
              </w:rPr>
            </w:pPr>
            <w:r>
              <w:rPr>
                <w:lang w:val="uk-UA"/>
              </w:rPr>
              <w:t>18</w:t>
            </w:r>
          </w:p>
        </w:tc>
        <w:tc>
          <w:tcPr>
            <w:tcW w:w="7488" w:type="dxa"/>
            <w:tcBorders>
              <w:left w:val="single" w:sz="4" w:space="0" w:color="auto"/>
              <w:right w:val="single" w:sz="4" w:space="0" w:color="auto"/>
            </w:tcBorders>
          </w:tcPr>
          <w:p w14:paraId="5AF4140B" w14:textId="702AD1DB" w:rsidR="000A6B21" w:rsidRDefault="000A6B21" w:rsidP="00EE7178">
            <w:pPr>
              <w:widowControl w:val="0"/>
              <w:ind w:left="0" w:hanging="2"/>
              <w:rPr>
                <w:sz w:val="20"/>
                <w:szCs w:val="20"/>
                <w:lang w:val="uk-UA"/>
              </w:rPr>
            </w:pPr>
            <w:r w:rsidRPr="00963AB8">
              <w:rPr>
                <w:sz w:val="20"/>
                <w:szCs w:val="20"/>
                <w:lang w:val="uk-UA"/>
              </w:rPr>
              <w:t xml:space="preserve">Надання невідкладної допомоги при </w:t>
            </w:r>
            <w:r>
              <w:rPr>
                <w:sz w:val="20"/>
                <w:szCs w:val="20"/>
                <w:lang w:val="uk-UA"/>
              </w:rPr>
              <w:t>больовому синдромі різного ґенезу у інфекційних хворих</w:t>
            </w:r>
          </w:p>
        </w:tc>
        <w:tc>
          <w:tcPr>
            <w:tcW w:w="1413" w:type="dxa"/>
            <w:tcBorders>
              <w:left w:val="single" w:sz="4" w:space="0" w:color="auto"/>
              <w:right w:val="single" w:sz="4" w:space="0" w:color="auto"/>
            </w:tcBorders>
          </w:tcPr>
          <w:p w14:paraId="60B1E0AE" w14:textId="759AAA57" w:rsidR="000A6B21" w:rsidRDefault="000A6B21" w:rsidP="00EE7178">
            <w:pPr>
              <w:widowControl w:val="0"/>
              <w:ind w:left="0" w:hanging="2"/>
              <w:rPr>
                <w:lang w:val="uk-UA"/>
              </w:rPr>
            </w:pPr>
            <w:r>
              <w:rPr>
                <w:lang w:val="uk-UA"/>
              </w:rPr>
              <w:t>3</w:t>
            </w:r>
          </w:p>
        </w:tc>
      </w:tr>
      <w:tr w:rsidR="000A6B21" w:rsidRPr="008B2584" w14:paraId="40FE091B" w14:textId="77777777" w:rsidTr="00633C03">
        <w:trPr>
          <w:trHeight w:val="27"/>
        </w:trPr>
        <w:tc>
          <w:tcPr>
            <w:tcW w:w="845" w:type="dxa"/>
            <w:tcBorders>
              <w:left w:val="single" w:sz="4" w:space="0" w:color="auto"/>
              <w:bottom w:val="single" w:sz="4" w:space="0" w:color="auto"/>
              <w:right w:val="single" w:sz="4" w:space="0" w:color="auto"/>
            </w:tcBorders>
          </w:tcPr>
          <w:p w14:paraId="218B8DCE" w14:textId="6099B015" w:rsidR="000A6B21" w:rsidRDefault="000A6B21" w:rsidP="000A6B21">
            <w:pPr>
              <w:widowControl w:val="0"/>
              <w:ind w:left="0" w:right="-108" w:hanging="2"/>
              <w:rPr>
                <w:lang w:val="uk-UA"/>
              </w:rPr>
            </w:pPr>
            <w:r>
              <w:rPr>
                <w:lang w:val="uk-UA"/>
              </w:rPr>
              <w:t>19</w:t>
            </w:r>
          </w:p>
        </w:tc>
        <w:tc>
          <w:tcPr>
            <w:tcW w:w="7488" w:type="dxa"/>
            <w:tcBorders>
              <w:left w:val="single" w:sz="4" w:space="0" w:color="auto"/>
              <w:right w:val="single" w:sz="4" w:space="0" w:color="auto"/>
            </w:tcBorders>
          </w:tcPr>
          <w:p w14:paraId="30383FEA" w14:textId="77777777" w:rsidR="000A6B21" w:rsidRDefault="000A6B21" w:rsidP="000A6B21">
            <w:pPr>
              <w:ind w:left="0" w:hanging="2"/>
              <w:jc w:val="left"/>
              <w:rPr>
                <w:sz w:val="20"/>
                <w:szCs w:val="20"/>
                <w:lang w:val="uk-UA"/>
              </w:rPr>
            </w:pPr>
            <w:r w:rsidRPr="00B8433A">
              <w:rPr>
                <w:sz w:val="20"/>
                <w:szCs w:val="20"/>
                <w:lang w:val="uk-UA"/>
              </w:rPr>
              <w:t xml:space="preserve">Надання невідкладної допомоги при </w:t>
            </w:r>
            <w:r>
              <w:rPr>
                <w:sz w:val="20"/>
                <w:szCs w:val="20"/>
                <w:lang w:val="uk-UA"/>
              </w:rPr>
              <w:t>гострій печінковій енцефалопатії.</w:t>
            </w:r>
          </w:p>
          <w:p w14:paraId="01CBDCD9" w14:textId="77777777" w:rsidR="000A6B21" w:rsidRDefault="000A6B21" w:rsidP="00EE7178">
            <w:pPr>
              <w:widowControl w:val="0"/>
              <w:ind w:left="0" w:hanging="2"/>
              <w:rPr>
                <w:sz w:val="20"/>
                <w:szCs w:val="20"/>
                <w:lang w:val="uk-UA"/>
              </w:rPr>
            </w:pPr>
          </w:p>
        </w:tc>
        <w:tc>
          <w:tcPr>
            <w:tcW w:w="1413" w:type="dxa"/>
            <w:tcBorders>
              <w:left w:val="single" w:sz="4" w:space="0" w:color="auto"/>
              <w:right w:val="single" w:sz="4" w:space="0" w:color="auto"/>
            </w:tcBorders>
          </w:tcPr>
          <w:p w14:paraId="04E42F7A" w14:textId="4985D087" w:rsidR="000A6B21" w:rsidRDefault="000A6B21" w:rsidP="00EE7178">
            <w:pPr>
              <w:widowControl w:val="0"/>
              <w:ind w:left="0" w:hanging="2"/>
              <w:rPr>
                <w:lang w:val="uk-UA"/>
              </w:rPr>
            </w:pPr>
            <w:r>
              <w:rPr>
                <w:lang w:val="uk-UA"/>
              </w:rPr>
              <w:t>3</w:t>
            </w:r>
          </w:p>
        </w:tc>
      </w:tr>
      <w:tr w:rsidR="000A6B21" w:rsidRPr="008B2584" w14:paraId="4A32C3B7" w14:textId="77777777" w:rsidTr="00633C03">
        <w:trPr>
          <w:trHeight w:val="27"/>
        </w:trPr>
        <w:tc>
          <w:tcPr>
            <w:tcW w:w="845" w:type="dxa"/>
            <w:tcBorders>
              <w:left w:val="single" w:sz="4" w:space="0" w:color="auto"/>
              <w:bottom w:val="single" w:sz="4" w:space="0" w:color="auto"/>
              <w:right w:val="single" w:sz="4" w:space="0" w:color="auto"/>
            </w:tcBorders>
          </w:tcPr>
          <w:p w14:paraId="6CB01A9A" w14:textId="0304FC5C" w:rsidR="000A6B21" w:rsidRDefault="000A6B21" w:rsidP="000A6B21">
            <w:pPr>
              <w:widowControl w:val="0"/>
              <w:ind w:left="0" w:right="-108" w:hanging="2"/>
              <w:rPr>
                <w:lang w:val="uk-UA"/>
              </w:rPr>
            </w:pPr>
            <w:r>
              <w:rPr>
                <w:lang w:val="uk-UA"/>
              </w:rPr>
              <w:t>20</w:t>
            </w:r>
          </w:p>
        </w:tc>
        <w:tc>
          <w:tcPr>
            <w:tcW w:w="7488" w:type="dxa"/>
            <w:tcBorders>
              <w:left w:val="single" w:sz="4" w:space="0" w:color="auto"/>
              <w:right w:val="single" w:sz="4" w:space="0" w:color="auto"/>
            </w:tcBorders>
          </w:tcPr>
          <w:p w14:paraId="7A712159" w14:textId="77777777" w:rsidR="000A6B21" w:rsidRPr="00963AB8" w:rsidRDefault="000A6B21" w:rsidP="000A6B21">
            <w:pPr>
              <w:ind w:left="0" w:hanging="2"/>
              <w:jc w:val="left"/>
              <w:rPr>
                <w:b/>
                <w:sz w:val="20"/>
                <w:szCs w:val="20"/>
                <w:lang w:val="uk-UA"/>
              </w:rPr>
            </w:pPr>
            <w:r w:rsidRPr="00963AB8">
              <w:rPr>
                <w:sz w:val="20"/>
                <w:szCs w:val="20"/>
                <w:lang w:val="uk-UA"/>
              </w:rPr>
              <w:t xml:space="preserve">Надання невідкладної допомоги при </w:t>
            </w:r>
            <w:r>
              <w:rPr>
                <w:sz w:val="20"/>
                <w:szCs w:val="20"/>
                <w:lang w:val="uk-UA"/>
              </w:rPr>
              <w:t>ураженні нервової системи різного ґенезу.</w:t>
            </w:r>
          </w:p>
          <w:p w14:paraId="3AF973A4" w14:textId="77777777" w:rsidR="000A6B21" w:rsidRDefault="000A6B21" w:rsidP="00EE7178">
            <w:pPr>
              <w:widowControl w:val="0"/>
              <w:ind w:left="0" w:hanging="2"/>
              <w:rPr>
                <w:sz w:val="20"/>
                <w:szCs w:val="20"/>
                <w:lang w:val="uk-UA"/>
              </w:rPr>
            </w:pPr>
          </w:p>
        </w:tc>
        <w:tc>
          <w:tcPr>
            <w:tcW w:w="1413" w:type="dxa"/>
            <w:tcBorders>
              <w:left w:val="single" w:sz="4" w:space="0" w:color="auto"/>
              <w:right w:val="single" w:sz="4" w:space="0" w:color="auto"/>
            </w:tcBorders>
          </w:tcPr>
          <w:p w14:paraId="0ED6316C" w14:textId="2D9DADE0" w:rsidR="000A6B21" w:rsidRDefault="000A6B21" w:rsidP="00EE7178">
            <w:pPr>
              <w:widowControl w:val="0"/>
              <w:ind w:left="0" w:hanging="2"/>
              <w:rPr>
                <w:lang w:val="uk-UA"/>
              </w:rPr>
            </w:pPr>
            <w:r>
              <w:rPr>
                <w:lang w:val="uk-UA"/>
              </w:rPr>
              <w:t>3</w:t>
            </w:r>
          </w:p>
        </w:tc>
      </w:tr>
      <w:tr w:rsidR="000A6B21" w:rsidRPr="008B2584" w14:paraId="63E89BCE" w14:textId="77777777" w:rsidTr="00633C03">
        <w:trPr>
          <w:trHeight w:val="27"/>
        </w:trPr>
        <w:tc>
          <w:tcPr>
            <w:tcW w:w="845" w:type="dxa"/>
            <w:tcBorders>
              <w:left w:val="single" w:sz="4" w:space="0" w:color="auto"/>
              <w:bottom w:val="single" w:sz="4" w:space="0" w:color="auto"/>
              <w:right w:val="single" w:sz="4" w:space="0" w:color="auto"/>
            </w:tcBorders>
          </w:tcPr>
          <w:p w14:paraId="188B2843" w14:textId="71520A05" w:rsidR="000A6B21" w:rsidRDefault="000A6B21" w:rsidP="000A6B21">
            <w:pPr>
              <w:widowControl w:val="0"/>
              <w:ind w:left="0" w:right="-108" w:hanging="2"/>
              <w:rPr>
                <w:lang w:val="uk-UA"/>
              </w:rPr>
            </w:pPr>
            <w:r>
              <w:rPr>
                <w:lang w:val="uk-UA"/>
              </w:rPr>
              <w:t>21</w:t>
            </w:r>
          </w:p>
        </w:tc>
        <w:tc>
          <w:tcPr>
            <w:tcW w:w="7488" w:type="dxa"/>
            <w:tcBorders>
              <w:left w:val="single" w:sz="4" w:space="0" w:color="auto"/>
              <w:right w:val="single" w:sz="4" w:space="0" w:color="auto"/>
            </w:tcBorders>
          </w:tcPr>
          <w:p w14:paraId="22928CEF" w14:textId="77777777" w:rsidR="000A6B21" w:rsidRPr="00CC3182" w:rsidRDefault="000A6B21" w:rsidP="000A6B21">
            <w:pPr>
              <w:ind w:left="0" w:hanging="2"/>
              <w:jc w:val="left"/>
              <w:rPr>
                <w:sz w:val="20"/>
                <w:szCs w:val="20"/>
                <w:lang w:val="uk-UA"/>
              </w:rPr>
            </w:pPr>
            <w:r w:rsidRPr="00CC3182">
              <w:rPr>
                <w:sz w:val="20"/>
                <w:szCs w:val="20"/>
                <w:lang w:val="uk-UA"/>
              </w:rPr>
              <w:t>Надання невідкладної</w:t>
            </w:r>
            <w:r>
              <w:rPr>
                <w:sz w:val="20"/>
                <w:szCs w:val="20"/>
                <w:lang w:val="uk-UA"/>
              </w:rPr>
              <w:t xml:space="preserve"> допомоги при панцитопеніях на тлі застосування медикаментів різних груп.</w:t>
            </w:r>
          </w:p>
          <w:p w14:paraId="2D945195" w14:textId="77777777" w:rsidR="000A6B21" w:rsidRDefault="000A6B21" w:rsidP="00EE7178">
            <w:pPr>
              <w:widowControl w:val="0"/>
              <w:ind w:left="0" w:hanging="2"/>
              <w:rPr>
                <w:sz w:val="20"/>
                <w:szCs w:val="20"/>
                <w:lang w:val="uk-UA"/>
              </w:rPr>
            </w:pPr>
          </w:p>
        </w:tc>
        <w:tc>
          <w:tcPr>
            <w:tcW w:w="1413" w:type="dxa"/>
            <w:tcBorders>
              <w:left w:val="single" w:sz="4" w:space="0" w:color="auto"/>
              <w:right w:val="single" w:sz="4" w:space="0" w:color="auto"/>
            </w:tcBorders>
          </w:tcPr>
          <w:p w14:paraId="2E0A804B" w14:textId="15243442" w:rsidR="000A6B21" w:rsidRDefault="000A6B21" w:rsidP="00EE7178">
            <w:pPr>
              <w:widowControl w:val="0"/>
              <w:ind w:left="0" w:hanging="2"/>
              <w:rPr>
                <w:lang w:val="uk-UA"/>
              </w:rPr>
            </w:pPr>
            <w:r>
              <w:rPr>
                <w:lang w:val="uk-UA"/>
              </w:rPr>
              <w:t>3</w:t>
            </w:r>
          </w:p>
        </w:tc>
      </w:tr>
      <w:tr w:rsidR="000A6B21" w:rsidRPr="008B2584" w14:paraId="655681E7" w14:textId="77777777" w:rsidTr="00633C03">
        <w:trPr>
          <w:trHeight w:val="27"/>
        </w:trPr>
        <w:tc>
          <w:tcPr>
            <w:tcW w:w="845" w:type="dxa"/>
            <w:tcBorders>
              <w:left w:val="single" w:sz="4" w:space="0" w:color="auto"/>
              <w:bottom w:val="single" w:sz="4" w:space="0" w:color="auto"/>
              <w:right w:val="single" w:sz="4" w:space="0" w:color="auto"/>
            </w:tcBorders>
          </w:tcPr>
          <w:p w14:paraId="6DAE1084" w14:textId="73574F49" w:rsidR="000A6B21" w:rsidRDefault="000A6B21" w:rsidP="000A6B21">
            <w:pPr>
              <w:widowControl w:val="0"/>
              <w:ind w:left="0" w:right="-108" w:hanging="2"/>
              <w:rPr>
                <w:lang w:val="uk-UA"/>
              </w:rPr>
            </w:pPr>
            <w:r>
              <w:rPr>
                <w:lang w:val="uk-UA"/>
              </w:rPr>
              <w:t>22</w:t>
            </w:r>
          </w:p>
        </w:tc>
        <w:tc>
          <w:tcPr>
            <w:tcW w:w="7488" w:type="dxa"/>
            <w:tcBorders>
              <w:left w:val="single" w:sz="4" w:space="0" w:color="auto"/>
              <w:right w:val="single" w:sz="4" w:space="0" w:color="auto"/>
            </w:tcBorders>
          </w:tcPr>
          <w:p w14:paraId="49BC7A42" w14:textId="7C823BB3" w:rsidR="000A6B21" w:rsidRDefault="000A6B21" w:rsidP="00EE7178">
            <w:pPr>
              <w:widowControl w:val="0"/>
              <w:ind w:left="0" w:hanging="2"/>
              <w:rPr>
                <w:sz w:val="20"/>
                <w:szCs w:val="20"/>
                <w:lang w:val="uk-UA"/>
              </w:rPr>
            </w:pPr>
            <w:r w:rsidRPr="00CC3182">
              <w:rPr>
                <w:sz w:val="20"/>
                <w:szCs w:val="20"/>
                <w:lang w:val="uk-UA"/>
              </w:rPr>
              <w:t>Надання невідкладної допомоги при колапсі, непритомності</w:t>
            </w:r>
          </w:p>
        </w:tc>
        <w:tc>
          <w:tcPr>
            <w:tcW w:w="1413" w:type="dxa"/>
            <w:tcBorders>
              <w:left w:val="single" w:sz="4" w:space="0" w:color="auto"/>
              <w:right w:val="single" w:sz="4" w:space="0" w:color="auto"/>
            </w:tcBorders>
          </w:tcPr>
          <w:p w14:paraId="5EAB1BCD" w14:textId="28F57F33" w:rsidR="000A6B21" w:rsidRDefault="000A6B21" w:rsidP="00EE7178">
            <w:pPr>
              <w:widowControl w:val="0"/>
              <w:ind w:left="0" w:hanging="2"/>
              <w:rPr>
                <w:lang w:val="uk-UA"/>
              </w:rPr>
            </w:pPr>
            <w:r>
              <w:rPr>
                <w:lang w:val="uk-UA"/>
              </w:rPr>
              <w:t>3</w:t>
            </w:r>
          </w:p>
        </w:tc>
      </w:tr>
      <w:tr w:rsidR="0011313B" w:rsidRPr="008B2584" w14:paraId="324EE686" w14:textId="77777777" w:rsidTr="00633C03">
        <w:trPr>
          <w:trHeight w:val="38"/>
        </w:trPr>
        <w:tc>
          <w:tcPr>
            <w:tcW w:w="845" w:type="dxa"/>
            <w:tcBorders>
              <w:left w:val="single" w:sz="4" w:space="0" w:color="auto"/>
              <w:bottom w:val="single" w:sz="4" w:space="0" w:color="auto"/>
              <w:right w:val="single" w:sz="4" w:space="0" w:color="auto"/>
            </w:tcBorders>
          </w:tcPr>
          <w:p w14:paraId="42C2737A" w14:textId="0F3D7F2F" w:rsidR="0011313B" w:rsidRDefault="0011313B" w:rsidP="000A6B21">
            <w:pPr>
              <w:widowControl w:val="0"/>
              <w:ind w:left="0" w:right="-108" w:hanging="2"/>
              <w:rPr>
                <w:lang w:val="uk-UA"/>
              </w:rPr>
            </w:pPr>
            <w:r>
              <w:rPr>
                <w:lang w:val="uk-UA"/>
              </w:rPr>
              <w:t>23</w:t>
            </w:r>
          </w:p>
        </w:tc>
        <w:tc>
          <w:tcPr>
            <w:tcW w:w="7488" w:type="dxa"/>
            <w:tcBorders>
              <w:left w:val="single" w:sz="4" w:space="0" w:color="auto"/>
              <w:right w:val="single" w:sz="4" w:space="0" w:color="auto"/>
            </w:tcBorders>
          </w:tcPr>
          <w:p w14:paraId="2869AB5D" w14:textId="77777777" w:rsidR="0011313B" w:rsidRDefault="0011313B" w:rsidP="0011313B">
            <w:pPr>
              <w:ind w:left="0" w:hanging="2"/>
              <w:jc w:val="left"/>
              <w:rPr>
                <w:sz w:val="20"/>
                <w:szCs w:val="20"/>
                <w:lang w:val="uk-UA" w:eastAsia="ru-RU"/>
              </w:rPr>
            </w:pPr>
            <w:r w:rsidRPr="00707B6D">
              <w:rPr>
                <w:sz w:val="20"/>
                <w:szCs w:val="20"/>
                <w:lang w:val="uk-UA" w:eastAsia="ru-RU"/>
              </w:rPr>
              <w:t>Оцінка поширеності факторів ризику  розвитку інфекційних захворювань та</w:t>
            </w:r>
            <w:r w:rsidRPr="00BE0C30">
              <w:rPr>
                <w:sz w:val="20"/>
                <w:szCs w:val="20"/>
                <w:lang w:val="uk-UA" w:eastAsia="ru-RU"/>
              </w:rPr>
              <w:t xml:space="preserve"> розробка профілактичних заходів з урахуванням синдромального підходу</w:t>
            </w:r>
            <w:r>
              <w:rPr>
                <w:sz w:val="20"/>
                <w:szCs w:val="20"/>
                <w:lang w:val="uk-UA" w:eastAsia="ru-RU"/>
              </w:rPr>
              <w:t xml:space="preserve"> при інфекційних захворюваннях.</w:t>
            </w:r>
          </w:p>
          <w:p w14:paraId="38D4F320" w14:textId="77777777" w:rsidR="0011313B" w:rsidRDefault="0011313B" w:rsidP="00EE7178">
            <w:pPr>
              <w:widowControl w:val="0"/>
              <w:ind w:left="0" w:hanging="2"/>
              <w:rPr>
                <w:sz w:val="20"/>
                <w:szCs w:val="20"/>
                <w:lang w:val="uk-UA"/>
              </w:rPr>
            </w:pPr>
          </w:p>
        </w:tc>
        <w:tc>
          <w:tcPr>
            <w:tcW w:w="1413" w:type="dxa"/>
            <w:tcBorders>
              <w:left w:val="single" w:sz="4" w:space="0" w:color="auto"/>
              <w:right w:val="single" w:sz="4" w:space="0" w:color="auto"/>
            </w:tcBorders>
          </w:tcPr>
          <w:p w14:paraId="5C7FEA5D" w14:textId="6D1D9C58" w:rsidR="0011313B" w:rsidRDefault="0011313B" w:rsidP="00EE7178">
            <w:pPr>
              <w:widowControl w:val="0"/>
              <w:ind w:left="0" w:hanging="2"/>
              <w:rPr>
                <w:lang w:val="uk-UA"/>
              </w:rPr>
            </w:pPr>
            <w:r>
              <w:rPr>
                <w:lang w:val="uk-UA"/>
              </w:rPr>
              <w:t>3</w:t>
            </w:r>
          </w:p>
        </w:tc>
      </w:tr>
      <w:tr w:rsidR="0011313B" w:rsidRPr="008B2584" w14:paraId="207F47E2" w14:textId="77777777" w:rsidTr="00633C03">
        <w:trPr>
          <w:trHeight w:val="34"/>
        </w:trPr>
        <w:tc>
          <w:tcPr>
            <w:tcW w:w="845" w:type="dxa"/>
            <w:tcBorders>
              <w:left w:val="single" w:sz="4" w:space="0" w:color="auto"/>
              <w:bottom w:val="single" w:sz="4" w:space="0" w:color="auto"/>
              <w:right w:val="single" w:sz="4" w:space="0" w:color="auto"/>
            </w:tcBorders>
          </w:tcPr>
          <w:p w14:paraId="716504D7" w14:textId="4544E453" w:rsidR="0011313B" w:rsidRDefault="0011313B" w:rsidP="000A6B21">
            <w:pPr>
              <w:widowControl w:val="0"/>
              <w:ind w:left="0" w:right="-108" w:hanging="2"/>
              <w:rPr>
                <w:lang w:val="uk-UA"/>
              </w:rPr>
            </w:pPr>
            <w:r>
              <w:rPr>
                <w:lang w:val="uk-UA"/>
              </w:rPr>
              <w:t>24</w:t>
            </w:r>
          </w:p>
        </w:tc>
        <w:tc>
          <w:tcPr>
            <w:tcW w:w="7488" w:type="dxa"/>
            <w:tcBorders>
              <w:left w:val="single" w:sz="4" w:space="0" w:color="auto"/>
              <w:right w:val="single" w:sz="4" w:space="0" w:color="auto"/>
            </w:tcBorders>
          </w:tcPr>
          <w:p w14:paraId="3DEC9654" w14:textId="77777777" w:rsidR="0011313B" w:rsidRPr="00280581" w:rsidRDefault="0011313B" w:rsidP="0011313B">
            <w:pPr>
              <w:ind w:left="0" w:hanging="2"/>
              <w:jc w:val="left"/>
              <w:rPr>
                <w:sz w:val="20"/>
                <w:szCs w:val="20"/>
                <w:lang w:val="uk-UA" w:eastAsia="ru-RU"/>
              </w:rPr>
            </w:pPr>
            <w:r w:rsidRPr="0011313B">
              <w:rPr>
                <w:sz w:val="20"/>
                <w:szCs w:val="20"/>
                <w:lang w:val="uk-UA" w:eastAsia="ru-RU"/>
              </w:rPr>
              <w:t xml:space="preserve">Національні програми з попередження, діагностики та лікування найпоширеніших захворювань </w:t>
            </w:r>
            <w:r>
              <w:rPr>
                <w:sz w:val="20"/>
                <w:szCs w:val="20"/>
                <w:lang w:val="uk-UA" w:eastAsia="ru-RU"/>
              </w:rPr>
              <w:t>інфекційних захворювань</w:t>
            </w:r>
            <w:r w:rsidRPr="00BE0C30">
              <w:rPr>
                <w:sz w:val="20"/>
                <w:szCs w:val="20"/>
                <w:lang w:val="uk-UA" w:eastAsia="ru-RU"/>
              </w:rPr>
              <w:t xml:space="preserve"> </w:t>
            </w:r>
            <w:r w:rsidRPr="0011313B">
              <w:rPr>
                <w:sz w:val="20"/>
                <w:szCs w:val="20"/>
                <w:lang w:val="uk-UA" w:eastAsia="ru-RU"/>
              </w:rPr>
              <w:t>в Україні</w:t>
            </w:r>
            <w:r>
              <w:rPr>
                <w:sz w:val="20"/>
                <w:szCs w:val="20"/>
                <w:lang w:val="uk-UA" w:eastAsia="ru-RU"/>
              </w:rPr>
              <w:t>.</w:t>
            </w:r>
          </w:p>
          <w:p w14:paraId="4B77B1A1" w14:textId="77777777" w:rsidR="0011313B" w:rsidRDefault="0011313B" w:rsidP="00EE7178">
            <w:pPr>
              <w:widowControl w:val="0"/>
              <w:ind w:left="0" w:hanging="2"/>
              <w:rPr>
                <w:sz w:val="20"/>
                <w:szCs w:val="20"/>
                <w:lang w:val="uk-UA"/>
              </w:rPr>
            </w:pPr>
          </w:p>
        </w:tc>
        <w:tc>
          <w:tcPr>
            <w:tcW w:w="1413" w:type="dxa"/>
            <w:tcBorders>
              <w:left w:val="single" w:sz="4" w:space="0" w:color="auto"/>
              <w:right w:val="single" w:sz="4" w:space="0" w:color="auto"/>
            </w:tcBorders>
          </w:tcPr>
          <w:p w14:paraId="49E63B57" w14:textId="68C3B1A6" w:rsidR="0011313B" w:rsidRDefault="0011313B" w:rsidP="00EE7178">
            <w:pPr>
              <w:widowControl w:val="0"/>
              <w:ind w:left="0" w:hanging="2"/>
              <w:rPr>
                <w:lang w:val="uk-UA"/>
              </w:rPr>
            </w:pPr>
            <w:r>
              <w:rPr>
                <w:lang w:val="uk-UA"/>
              </w:rPr>
              <w:t>3</w:t>
            </w:r>
          </w:p>
        </w:tc>
      </w:tr>
      <w:tr w:rsidR="0011313B" w:rsidRPr="008B2584" w14:paraId="731BDCBD" w14:textId="77777777" w:rsidTr="00633C03">
        <w:trPr>
          <w:trHeight w:val="34"/>
        </w:trPr>
        <w:tc>
          <w:tcPr>
            <w:tcW w:w="845" w:type="dxa"/>
            <w:tcBorders>
              <w:left w:val="single" w:sz="4" w:space="0" w:color="auto"/>
              <w:bottom w:val="single" w:sz="4" w:space="0" w:color="auto"/>
              <w:right w:val="single" w:sz="4" w:space="0" w:color="auto"/>
            </w:tcBorders>
          </w:tcPr>
          <w:p w14:paraId="4DF56352" w14:textId="7EF80B1B" w:rsidR="0011313B" w:rsidRDefault="0011313B" w:rsidP="000A6B21">
            <w:pPr>
              <w:widowControl w:val="0"/>
              <w:ind w:left="0" w:right="-108" w:hanging="2"/>
              <w:rPr>
                <w:lang w:val="uk-UA"/>
              </w:rPr>
            </w:pPr>
            <w:r>
              <w:rPr>
                <w:lang w:val="uk-UA"/>
              </w:rPr>
              <w:t>25</w:t>
            </w:r>
          </w:p>
        </w:tc>
        <w:tc>
          <w:tcPr>
            <w:tcW w:w="7488" w:type="dxa"/>
            <w:tcBorders>
              <w:left w:val="single" w:sz="4" w:space="0" w:color="auto"/>
              <w:right w:val="single" w:sz="4" w:space="0" w:color="auto"/>
            </w:tcBorders>
          </w:tcPr>
          <w:p w14:paraId="59F01FCC" w14:textId="6B950074" w:rsidR="0011313B" w:rsidRDefault="0011313B" w:rsidP="00EE7178">
            <w:pPr>
              <w:widowControl w:val="0"/>
              <w:ind w:left="0" w:hanging="2"/>
              <w:rPr>
                <w:sz w:val="20"/>
                <w:szCs w:val="20"/>
                <w:lang w:val="uk-UA"/>
              </w:rPr>
            </w:pPr>
            <w:r w:rsidRPr="00BE0C30">
              <w:rPr>
                <w:sz w:val="20"/>
                <w:szCs w:val="20"/>
                <w:lang w:val="uk-UA"/>
              </w:rPr>
              <w:t xml:space="preserve">Сучасні принципи профілактики та реабілітації </w:t>
            </w:r>
            <w:r>
              <w:rPr>
                <w:sz w:val="20"/>
                <w:szCs w:val="20"/>
                <w:lang w:val="uk-UA"/>
              </w:rPr>
              <w:t>пацієнтів після інфекційних захворювань.</w:t>
            </w:r>
          </w:p>
        </w:tc>
        <w:tc>
          <w:tcPr>
            <w:tcW w:w="1413" w:type="dxa"/>
            <w:tcBorders>
              <w:left w:val="single" w:sz="4" w:space="0" w:color="auto"/>
              <w:right w:val="single" w:sz="4" w:space="0" w:color="auto"/>
            </w:tcBorders>
          </w:tcPr>
          <w:p w14:paraId="6C00BB3C" w14:textId="368309D8" w:rsidR="0011313B" w:rsidRDefault="0011313B" w:rsidP="00EE7178">
            <w:pPr>
              <w:widowControl w:val="0"/>
              <w:ind w:left="0" w:hanging="2"/>
              <w:rPr>
                <w:lang w:val="uk-UA"/>
              </w:rPr>
            </w:pPr>
            <w:r>
              <w:rPr>
                <w:lang w:val="uk-UA"/>
              </w:rPr>
              <w:t>3</w:t>
            </w:r>
          </w:p>
        </w:tc>
      </w:tr>
      <w:tr w:rsidR="0011313B" w:rsidRPr="008B2584" w14:paraId="4D0446EC" w14:textId="77777777" w:rsidTr="00633C03">
        <w:trPr>
          <w:trHeight w:val="34"/>
        </w:trPr>
        <w:tc>
          <w:tcPr>
            <w:tcW w:w="845" w:type="dxa"/>
            <w:tcBorders>
              <w:left w:val="single" w:sz="4" w:space="0" w:color="auto"/>
              <w:bottom w:val="single" w:sz="4" w:space="0" w:color="auto"/>
              <w:right w:val="single" w:sz="4" w:space="0" w:color="auto"/>
            </w:tcBorders>
          </w:tcPr>
          <w:p w14:paraId="0EF026E4" w14:textId="0CCF0B8A" w:rsidR="0011313B" w:rsidRDefault="0011313B" w:rsidP="000A6B21">
            <w:pPr>
              <w:widowControl w:val="0"/>
              <w:ind w:left="0" w:right="-108" w:hanging="2"/>
              <w:rPr>
                <w:lang w:val="uk-UA"/>
              </w:rPr>
            </w:pPr>
            <w:r>
              <w:rPr>
                <w:lang w:val="uk-UA"/>
              </w:rPr>
              <w:t>26</w:t>
            </w:r>
          </w:p>
        </w:tc>
        <w:tc>
          <w:tcPr>
            <w:tcW w:w="7488" w:type="dxa"/>
            <w:tcBorders>
              <w:left w:val="single" w:sz="4" w:space="0" w:color="auto"/>
              <w:right w:val="single" w:sz="4" w:space="0" w:color="auto"/>
            </w:tcBorders>
          </w:tcPr>
          <w:p w14:paraId="2E109F6B" w14:textId="3EFAA18F" w:rsidR="0011313B" w:rsidRDefault="0011313B" w:rsidP="00EE7178">
            <w:pPr>
              <w:widowControl w:val="0"/>
              <w:ind w:left="0" w:hanging="2"/>
              <w:rPr>
                <w:sz w:val="20"/>
                <w:szCs w:val="20"/>
                <w:lang w:val="uk-UA"/>
              </w:rPr>
            </w:pPr>
            <w:r w:rsidRPr="00BE0C30">
              <w:rPr>
                <w:sz w:val="20"/>
                <w:szCs w:val="20"/>
                <w:lang w:val="uk-UA"/>
              </w:rPr>
              <w:t xml:space="preserve">Сучасні принципи профілактики </w:t>
            </w:r>
            <w:r>
              <w:rPr>
                <w:sz w:val="20"/>
                <w:szCs w:val="20"/>
                <w:lang w:val="uk-UA"/>
              </w:rPr>
              <w:t>резонансних інфекцій.</w:t>
            </w:r>
          </w:p>
        </w:tc>
        <w:tc>
          <w:tcPr>
            <w:tcW w:w="1413" w:type="dxa"/>
            <w:tcBorders>
              <w:left w:val="single" w:sz="4" w:space="0" w:color="auto"/>
              <w:right w:val="single" w:sz="4" w:space="0" w:color="auto"/>
            </w:tcBorders>
          </w:tcPr>
          <w:p w14:paraId="4EC09440" w14:textId="5C1D6375" w:rsidR="0011313B" w:rsidRDefault="0011313B" w:rsidP="00EE7178">
            <w:pPr>
              <w:widowControl w:val="0"/>
              <w:ind w:left="0" w:hanging="2"/>
              <w:rPr>
                <w:lang w:val="uk-UA"/>
              </w:rPr>
            </w:pPr>
            <w:r>
              <w:rPr>
                <w:lang w:val="uk-UA"/>
              </w:rPr>
              <w:t>3</w:t>
            </w:r>
          </w:p>
        </w:tc>
      </w:tr>
      <w:tr w:rsidR="0011313B" w:rsidRPr="008B2584" w14:paraId="32082172" w14:textId="77777777" w:rsidTr="00633C03">
        <w:trPr>
          <w:trHeight w:val="34"/>
        </w:trPr>
        <w:tc>
          <w:tcPr>
            <w:tcW w:w="845" w:type="dxa"/>
            <w:tcBorders>
              <w:left w:val="single" w:sz="4" w:space="0" w:color="auto"/>
              <w:bottom w:val="single" w:sz="4" w:space="0" w:color="auto"/>
              <w:right w:val="single" w:sz="4" w:space="0" w:color="auto"/>
            </w:tcBorders>
          </w:tcPr>
          <w:p w14:paraId="3821A640" w14:textId="7DFA6301" w:rsidR="0011313B" w:rsidRDefault="0011313B" w:rsidP="000A6B21">
            <w:pPr>
              <w:widowControl w:val="0"/>
              <w:ind w:left="0" w:right="-108" w:hanging="2"/>
              <w:rPr>
                <w:lang w:val="uk-UA"/>
              </w:rPr>
            </w:pPr>
            <w:r>
              <w:rPr>
                <w:lang w:val="uk-UA"/>
              </w:rPr>
              <w:t>27</w:t>
            </w:r>
          </w:p>
        </w:tc>
        <w:tc>
          <w:tcPr>
            <w:tcW w:w="7488" w:type="dxa"/>
            <w:tcBorders>
              <w:left w:val="single" w:sz="4" w:space="0" w:color="auto"/>
              <w:right w:val="single" w:sz="4" w:space="0" w:color="auto"/>
            </w:tcBorders>
          </w:tcPr>
          <w:p w14:paraId="7DF3A8E8" w14:textId="5FD881D3" w:rsidR="0011313B" w:rsidRDefault="0011313B" w:rsidP="00EE7178">
            <w:pPr>
              <w:widowControl w:val="0"/>
              <w:ind w:left="0" w:hanging="2"/>
              <w:rPr>
                <w:sz w:val="20"/>
                <w:szCs w:val="20"/>
                <w:lang w:val="uk-UA"/>
              </w:rPr>
            </w:pPr>
            <w:r w:rsidRPr="00BE0C30">
              <w:rPr>
                <w:sz w:val="20"/>
                <w:szCs w:val="20"/>
                <w:lang w:val="uk-UA"/>
              </w:rPr>
              <w:t>Сучасні принципи про</w:t>
            </w:r>
            <w:r>
              <w:rPr>
                <w:sz w:val="20"/>
                <w:szCs w:val="20"/>
                <w:lang w:val="uk-UA"/>
              </w:rPr>
              <w:t>філактики та реабілітації реконвалесцентів захворювань, що регулюються ММСП 2005 р.</w:t>
            </w:r>
          </w:p>
        </w:tc>
        <w:tc>
          <w:tcPr>
            <w:tcW w:w="1413" w:type="dxa"/>
            <w:tcBorders>
              <w:left w:val="single" w:sz="4" w:space="0" w:color="auto"/>
              <w:right w:val="single" w:sz="4" w:space="0" w:color="auto"/>
            </w:tcBorders>
          </w:tcPr>
          <w:p w14:paraId="07A3CD50" w14:textId="6E7D5DFC" w:rsidR="0011313B" w:rsidRDefault="0011313B" w:rsidP="00EE7178">
            <w:pPr>
              <w:widowControl w:val="0"/>
              <w:ind w:left="0" w:hanging="2"/>
              <w:rPr>
                <w:lang w:val="uk-UA"/>
              </w:rPr>
            </w:pPr>
            <w:r>
              <w:rPr>
                <w:lang w:val="uk-UA"/>
              </w:rPr>
              <w:t>3</w:t>
            </w:r>
          </w:p>
        </w:tc>
      </w:tr>
      <w:tr w:rsidR="0011313B" w:rsidRPr="008B2584" w14:paraId="5C1CC261" w14:textId="77777777" w:rsidTr="00633C03">
        <w:trPr>
          <w:trHeight w:val="34"/>
        </w:trPr>
        <w:tc>
          <w:tcPr>
            <w:tcW w:w="845" w:type="dxa"/>
            <w:tcBorders>
              <w:left w:val="single" w:sz="4" w:space="0" w:color="auto"/>
              <w:bottom w:val="single" w:sz="4" w:space="0" w:color="auto"/>
              <w:right w:val="single" w:sz="4" w:space="0" w:color="auto"/>
            </w:tcBorders>
          </w:tcPr>
          <w:p w14:paraId="7CF7F2C5" w14:textId="09B50E35" w:rsidR="0011313B" w:rsidRDefault="0011313B" w:rsidP="000A6B21">
            <w:pPr>
              <w:widowControl w:val="0"/>
              <w:ind w:left="0" w:right="-108" w:hanging="2"/>
              <w:rPr>
                <w:lang w:val="uk-UA"/>
              </w:rPr>
            </w:pPr>
            <w:r>
              <w:rPr>
                <w:lang w:val="uk-UA"/>
              </w:rPr>
              <w:t>28</w:t>
            </w:r>
          </w:p>
        </w:tc>
        <w:tc>
          <w:tcPr>
            <w:tcW w:w="7488" w:type="dxa"/>
            <w:tcBorders>
              <w:left w:val="single" w:sz="4" w:space="0" w:color="auto"/>
              <w:right w:val="single" w:sz="4" w:space="0" w:color="auto"/>
            </w:tcBorders>
          </w:tcPr>
          <w:p w14:paraId="4F296008" w14:textId="04217F90" w:rsidR="0011313B" w:rsidRDefault="0011313B" w:rsidP="00EE7178">
            <w:pPr>
              <w:widowControl w:val="0"/>
              <w:ind w:left="0" w:hanging="2"/>
              <w:rPr>
                <w:sz w:val="20"/>
                <w:szCs w:val="20"/>
                <w:lang w:val="uk-UA"/>
              </w:rPr>
            </w:pPr>
            <w:r w:rsidRPr="00BE0C30">
              <w:rPr>
                <w:sz w:val="20"/>
                <w:szCs w:val="20"/>
                <w:lang w:val="uk-UA"/>
              </w:rPr>
              <w:t xml:space="preserve">Сучасні принципи профілактики та реабілітації хворих </w:t>
            </w:r>
            <w:r>
              <w:rPr>
                <w:sz w:val="20"/>
                <w:szCs w:val="20"/>
                <w:lang w:val="uk-UA"/>
              </w:rPr>
              <w:t>з нециклічними інфекційними захворюваннями.</w:t>
            </w:r>
          </w:p>
        </w:tc>
        <w:tc>
          <w:tcPr>
            <w:tcW w:w="1413" w:type="dxa"/>
            <w:tcBorders>
              <w:left w:val="single" w:sz="4" w:space="0" w:color="auto"/>
              <w:right w:val="single" w:sz="4" w:space="0" w:color="auto"/>
            </w:tcBorders>
          </w:tcPr>
          <w:p w14:paraId="0156057A" w14:textId="5A8B8E9F" w:rsidR="0011313B" w:rsidRDefault="0011313B" w:rsidP="00EE7178">
            <w:pPr>
              <w:widowControl w:val="0"/>
              <w:ind w:left="0" w:hanging="2"/>
              <w:rPr>
                <w:lang w:val="uk-UA"/>
              </w:rPr>
            </w:pPr>
            <w:r>
              <w:rPr>
                <w:lang w:val="uk-UA"/>
              </w:rPr>
              <w:t>3</w:t>
            </w:r>
          </w:p>
        </w:tc>
      </w:tr>
      <w:tr w:rsidR="0011313B" w:rsidRPr="008B2584" w14:paraId="587DEE39" w14:textId="77777777" w:rsidTr="00633C03">
        <w:trPr>
          <w:trHeight w:val="34"/>
        </w:trPr>
        <w:tc>
          <w:tcPr>
            <w:tcW w:w="845" w:type="dxa"/>
            <w:tcBorders>
              <w:left w:val="single" w:sz="4" w:space="0" w:color="auto"/>
              <w:bottom w:val="single" w:sz="4" w:space="0" w:color="auto"/>
              <w:right w:val="single" w:sz="4" w:space="0" w:color="auto"/>
            </w:tcBorders>
          </w:tcPr>
          <w:p w14:paraId="5659F1C2" w14:textId="01EED003" w:rsidR="0011313B" w:rsidRDefault="0011313B" w:rsidP="000A6B21">
            <w:pPr>
              <w:widowControl w:val="0"/>
              <w:ind w:left="0" w:right="-108" w:hanging="2"/>
              <w:rPr>
                <w:lang w:val="uk-UA"/>
              </w:rPr>
            </w:pPr>
            <w:r>
              <w:rPr>
                <w:lang w:val="uk-UA"/>
              </w:rPr>
              <w:t>29</w:t>
            </w:r>
          </w:p>
        </w:tc>
        <w:tc>
          <w:tcPr>
            <w:tcW w:w="7488" w:type="dxa"/>
            <w:tcBorders>
              <w:left w:val="single" w:sz="4" w:space="0" w:color="auto"/>
              <w:right w:val="single" w:sz="4" w:space="0" w:color="auto"/>
            </w:tcBorders>
          </w:tcPr>
          <w:p w14:paraId="539C81B5" w14:textId="1FC1791E" w:rsidR="0011313B" w:rsidRDefault="0011313B" w:rsidP="00EE7178">
            <w:pPr>
              <w:widowControl w:val="0"/>
              <w:ind w:left="0" w:hanging="2"/>
              <w:rPr>
                <w:sz w:val="20"/>
                <w:szCs w:val="20"/>
                <w:lang w:val="uk-UA"/>
              </w:rPr>
            </w:pPr>
            <w:r w:rsidRPr="00BE0C30">
              <w:rPr>
                <w:sz w:val="20"/>
                <w:szCs w:val="20"/>
                <w:lang w:val="uk-UA"/>
              </w:rPr>
              <w:t xml:space="preserve">Сучасні принципи </w:t>
            </w:r>
            <w:r>
              <w:rPr>
                <w:sz w:val="20"/>
                <w:szCs w:val="20"/>
                <w:lang w:val="uk-UA"/>
              </w:rPr>
              <w:t>профілактики інфекційних захворювань. Імунопрофілактика обов᾽язкова та рекомендовані методи вакцинації.</w:t>
            </w:r>
          </w:p>
        </w:tc>
        <w:tc>
          <w:tcPr>
            <w:tcW w:w="1413" w:type="dxa"/>
            <w:tcBorders>
              <w:left w:val="single" w:sz="4" w:space="0" w:color="auto"/>
              <w:right w:val="single" w:sz="4" w:space="0" w:color="auto"/>
            </w:tcBorders>
          </w:tcPr>
          <w:p w14:paraId="3628DB9D" w14:textId="36EB5031" w:rsidR="0011313B" w:rsidRDefault="0011313B" w:rsidP="00EE7178">
            <w:pPr>
              <w:widowControl w:val="0"/>
              <w:ind w:left="0" w:hanging="2"/>
              <w:rPr>
                <w:lang w:val="uk-UA"/>
              </w:rPr>
            </w:pPr>
            <w:r>
              <w:rPr>
                <w:lang w:val="uk-UA"/>
              </w:rPr>
              <w:t>3</w:t>
            </w:r>
          </w:p>
        </w:tc>
      </w:tr>
      <w:tr w:rsidR="0011313B" w:rsidRPr="008B2584" w14:paraId="64D8A253" w14:textId="77777777" w:rsidTr="00633C03">
        <w:trPr>
          <w:trHeight w:val="34"/>
        </w:trPr>
        <w:tc>
          <w:tcPr>
            <w:tcW w:w="845" w:type="dxa"/>
            <w:tcBorders>
              <w:left w:val="single" w:sz="4" w:space="0" w:color="auto"/>
              <w:bottom w:val="single" w:sz="4" w:space="0" w:color="auto"/>
              <w:right w:val="single" w:sz="4" w:space="0" w:color="auto"/>
            </w:tcBorders>
          </w:tcPr>
          <w:p w14:paraId="7228F8E4" w14:textId="41AEC4E1" w:rsidR="0011313B" w:rsidRDefault="0011313B" w:rsidP="000A6B21">
            <w:pPr>
              <w:widowControl w:val="0"/>
              <w:ind w:left="0" w:right="-108" w:hanging="2"/>
              <w:rPr>
                <w:lang w:val="uk-UA"/>
              </w:rPr>
            </w:pPr>
            <w:r>
              <w:rPr>
                <w:lang w:val="uk-UA"/>
              </w:rPr>
              <w:lastRenderedPageBreak/>
              <w:t>30</w:t>
            </w:r>
          </w:p>
        </w:tc>
        <w:tc>
          <w:tcPr>
            <w:tcW w:w="7488" w:type="dxa"/>
            <w:tcBorders>
              <w:left w:val="single" w:sz="4" w:space="0" w:color="auto"/>
              <w:bottom w:val="single" w:sz="4" w:space="0" w:color="auto"/>
              <w:right w:val="single" w:sz="4" w:space="0" w:color="auto"/>
            </w:tcBorders>
          </w:tcPr>
          <w:p w14:paraId="28E12A28" w14:textId="7F68C947" w:rsidR="0011313B" w:rsidRDefault="0011313B" w:rsidP="00EE7178">
            <w:pPr>
              <w:widowControl w:val="0"/>
              <w:ind w:left="0" w:hanging="2"/>
              <w:rPr>
                <w:sz w:val="20"/>
                <w:szCs w:val="20"/>
                <w:lang w:val="uk-UA"/>
              </w:rPr>
            </w:pPr>
            <w:r w:rsidRPr="00BE0C30">
              <w:rPr>
                <w:sz w:val="20"/>
                <w:szCs w:val="20"/>
                <w:lang w:val="uk-UA"/>
              </w:rPr>
              <w:t xml:space="preserve">Сучасні принципи </w:t>
            </w:r>
            <w:r>
              <w:rPr>
                <w:sz w:val="20"/>
                <w:szCs w:val="20"/>
                <w:lang w:val="uk-UA"/>
              </w:rPr>
              <w:t xml:space="preserve">профілактики та </w:t>
            </w:r>
            <w:r w:rsidRPr="00BE0C30">
              <w:rPr>
                <w:sz w:val="20"/>
                <w:szCs w:val="20"/>
                <w:lang w:val="uk-UA"/>
              </w:rPr>
              <w:t>реабілітац</w:t>
            </w:r>
            <w:r>
              <w:rPr>
                <w:sz w:val="20"/>
                <w:szCs w:val="20"/>
                <w:lang w:val="uk-UA"/>
              </w:rPr>
              <w:t>ії пацієнтів з хронічними інфекційними захворюваннями. Лайм-бореліоз.</w:t>
            </w:r>
          </w:p>
        </w:tc>
        <w:tc>
          <w:tcPr>
            <w:tcW w:w="1413" w:type="dxa"/>
            <w:tcBorders>
              <w:left w:val="single" w:sz="4" w:space="0" w:color="auto"/>
              <w:bottom w:val="single" w:sz="4" w:space="0" w:color="auto"/>
              <w:right w:val="single" w:sz="4" w:space="0" w:color="auto"/>
            </w:tcBorders>
          </w:tcPr>
          <w:p w14:paraId="611B0696" w14:textId="7C7026E3" w:rsidR="0011313B" w:rsidRDefault="0011313B" w:rsidP="00EE7178">
            <w:pPr>
              <w:widowControl w:val="0"/>
              <w:ind w:left="0" w:hanging="2"/>
              <w:rPr>
                <w:lang w:val="uk-UA"/>
              </w:rPr>
            </w:pPr>
            <w:r>
              <w:rPr>
                <w:lang w:val="uk-UA"/>
              </w:rPr>
              <w:t>3</w:t>
            </w:r>
          </w:p>
        </w:tc>
      </w:tr>
      <w:tr w:rsidR="00EE7178" w:rsidRPr="008B2584" w14:paraId="46053776" w14:textId="77777777" w:rsidTr="00536A26">
        <w:tc>
          <w:tcPr>
            <w:tcW w:w="8333" w:type="dxa"/>
            <w:gridSpan w:val="2"/>
            <w:tcBorders>
              <w:top w:val="single" w:sz="4" w:space="0" w:color="auto"/>
              <w:left w:val="single" w:sz="4" w:space="0" w:color="auto"/>
              <w:bottom w:val="single" w:sz="4" w:space="0" w:color="auto"/>
              <w:right w:val="single" w:sz="4" w:space="0" w:color="auto"/>
            </w:tcBorders>
          </w:tcPr>
          <w:p w14:paraId="47371535" w14:textId="7E769B00" w:rsidR="00EE7178" w:rsidRPr="007E2DC8" w:rsidRDefault="007E2DC8" w:rsidP="00EE7178">
            <w:pPr>
              <w:widowControl w:val="0"/>
              <w:ind w:left="0" w:right="-108" w:hanging="2"/>
              <w:rPr>
                <w:rFonts w:eastAsia="MS Mincho"/>
                <w:b/>
                <w:lang w:val="uk-UA"/>
              </w:rPr>
            </w:pPr>
            <w:r>
              <w:rPr>
                <w:rFonts w:eastAsia="MS Mincho"/>
                <w:b/>
                <w:lang w:val="uk-UA"/>
              </w:rPr>
              <w:t>Усього</w:t>
            </w:r>
          </w:p>
        </w:tc>
        <w:tc>
          <w:tcPr>
            <w:tcW w:w="1413" w:type="dxa"/>
            <w:tcBorders>
              <w:top w:val="single" w:sz="4" w:space="0" w:color="auto"/>
              <w:left w:val="single" w:sz="4" w:space="0" w:color="auto"/>
              <w:bottom w:val="single" w:sz="4" w:space="0" w:color="auto"/>
              <w:right w:val="single" w:sz="4" w:space="0" w:color="auto"/>
            </w:tcBorders>
          </w:tcPr>
          <w:p w14:paraId="27356234" w14:textId="27254FF4" w:rsidR="00EE7178" w:rsidRPr="007E2DC8" w:rsidRDefault="007E2DC8" w:rsidP="00EE7178">
            <w:pPr>
              <w:widowControl w:val="0"/>
              <w:ind w:left="0" w:hanging="2"/>
              <w:rPr>
                <w:lang w:val="uk-UA"/>
              </w:rPr>
            </w:pPr>
            <w:r>
              <w:rPr>
                <w:lang w:val="uk-UA"/>
              </w:rPr>
              <w:t>90</w:t>
            </w:r>
          </w:p>
        </w:tc>
      </w:tr>
    </w:tbl>
    <w:p w14:paraId="512D8A26" w14:textId="77777777" w:rsidR="00EE7178" w:rsidRDefault="00EE7178" w:rsidP="00EE7178">
      <w:pPr>
        <w:ind w:left="0" w:hanging="2"/>
        <w:rPr>
          <w:b/>
        </w:rPr>
      </w:pPr>
    </w:p>
    <w:p w14:paraId="5B19BD4D" w14:textId="77777777" w:rsidR="00EE7178" w:rsidRDefault="00EE7178" w:rsidP="00EE7178">
      <w:pPr>
        <w:ind w:left="0" w:hanging="2"/>
        <w:rPr>
          <w:b/>
        </w:rPr>
      </w:pPr>
    </w:p>
    <w:p w14:paraId="05802997" w14:textId="77777777" w:rsidR="00EE7178" w:rsidRPr="00922FEA" w:rsidRDefault="00EE7178" w:rsidP="00EE7178">
      <w:pPr>
        <w:ind w:left="0" w:hanging="2"/>
        <w:rPr>
          <w:b/>
          <w:sz w:val="22"/>
          <w:lang w:val="uk-UA"/>
        </w:rPr>
      </w:pPr>
      <w:r w:rsidRPr="00922FEA">
        <w:rPr>
          <w:b/>
          <w:sz w:val="22"/>
        </w:rPr>
        <w:t>6. Самостійна робота</w:t>
      </w:r>
    </w:p>
    <w:p w14:paraId="178544D1" w14:textId="77777777" w:rsidR="00922FEA" w:rsidRPr="00922FEA" w:rsidRDefault="00922FEA" w:rsidP="00EE7178">
      <w:pPr>
        <w:ind w:left="0" w:hanging="2"/>
        <w:rPr>
          <w:b/>
          <w:sz w:val="22"/>
          <w:lang w:val="uk-UA"/>
        </w:rPr>
      </w:pPr>
    </w:p>
    <w:p w14:paraId="5CCEF436" w14:textId="77777777" w:rsidR="00922FEA" w:rsidRPr="00922FEA" w:rsidRDefault="00922FEA" w:rsidP="00922FEA">
      <w:pPr>
        <w:ind w:left="0" w:hanging="2"/>
        <w:rPr>
          <w:b/>
          <w:color w:val="000000"/>
          <w:sz w:val="22"/>
          <w:lang w:val="uk-UA"/>
        </w:rPr>
      </w:pPr>
      <w:r w:rsidRPr="00922FEA">
        <w:rPr>
          <w:b/>
          <w:color w:val="000000"/>
          <w:sz w:val="22"/>
          <w:lang w:val="uk-UA"/>
        </w:rPr>
        <w:t>Модуль 1.</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7830"/>
        <w:gridCol w:w="1547"/>
      </w:tblGrid>
      <w:tr w:rsidR="00922FEA" w:rsidRPr="00922FEA" w14:paraId="43135577" w14:textId="77777777" w:rsidTr="00633C03">
        <w:tc>
          <w:tcPr>
            <w:tcW w:w="971" w:type="dxa"/>
          </w:tcPr>
          <w:p w14:paraId="0A7BB574" w14:textId="77777777" w:rsidR="00922FEA" w:rsidRPr="00922FEA" w:rsidRDefault="00922FEA" w:rsidP="00922FEA">
            <w:pPr>
              <w:ind w:left="0" w:hanging="2"/>
              <w:rPr>
                <w:sz w:val="22"/>
                <w:lang w:val="uk-UA"/>
              </w:rPr>
            </w:pPr>
            <w:r w:rsidRPr="00922FEA">
              <w:rPr>
                <w:sz w:val="22"/>
                <w:lang w:val="uk-UA"/>
              </w:rPr>
              <w:t xml:space="preserve">№ </w:t>
            </w:r>
            <w:r w:rsidRPr="00922FEA">
              <w:rPr>
                <w:b/>
                <w:sz w:val="22"/>
                <w:lang w:val="uk-UA"/>
              </w:rPr>
              <w:t>з/п</w:t>
            </w:r>
          </w:p>
        </w:tc>
        <w:tc>
          <w:tcPr>
            <w:tcW w:w="7830" w:type="dxa"/>
          </w:tcPr>
          <w:p w14:paraId="46ECE3F4" w14:textId="77777777" w:rsidR="00922FEA" w:rsidRPr="00922FEA" w:rsidRDefault="00922FEA" w:rsidP="00922FEA">
            <w:pPr>
              <w:ind w:left="0" w:hanging="2"/>
              <w:rPr>
                <w:sz w:val="22"/>
                <w:lang w:val="uk-UA"/>
              </w:rPr>
            </w:pPr>
            <w:r w:rsidRPr="00922FEA">
              <w:rPr>
                <w:sz w:val="22"/>
                <w:lang w:val="uk-UA"/>
              </w:rPr>
              <w:t>Тема</w:t>
            </w:r>
          </w:p>
        </w:tc>
        <w:tc>
          <w:tcPr>
            <w:tcW w:w="1547" w:type="dxa"/>
          </w:tcPr>
          <w:p w14:paraId="08F1E60E" w14:textId="77777777" w:rsidR="00922FEA" w:rsidRPr="00922FEA" w:rsidRDefault="00922FEA" w:rsidP="00922FEA">
            <w:pPr>
              <w:ind w:left="0" w:hanging="2"/>
              <w:rPr>
                <w:sz w:val="22"/>
                <w:lang w:val="uk-UA"/>
              </w:rPr>
            </w:pPr>
            <w:r w:rsidRPr="00922FEA">
              <w:rPr>
                <w:sz w:val="22"/>
                <w:lang w:val="uk-UA"/>
              </w:rPr>
              <w:t>К-ть годин</w:t>
            </w:r>
          </w:p>
        </w:tc>
      </w:tr>
      <w:tr w:rsidR="00922FEA" w:rsidRPr="00922FEA" w14:paraId="03D7F92C" w14:textId="77777777" w:rsidTr="00633C03">
        <w:tc>
          <w:tcPr>
            <w:tcW w:w="971" w:type="dxa"/>
          </w:tcPr>
          <w:p w14:paraId="57C2A0C7" w14:textId="77777777" w:rsidR="00922FEA" w:rsidRPr="00922FEA" w:rsidRDefault="00922FEA" w:rsidP="00922FEA">
            <w:pPr>
              <w:ind w:left="0" w:hanging="2"/>
              <w:rPr>
                <w:sz w:val="22"/>
                <w:lang w:val="uk-UA"/>
              </w:rPr>
            </w:pPr>
            <w:r w:rsidRPr="00922FEA">
              <w:rPr>
                <w:sz w:val="22"/>
                <w:lang w:val="uk-UA"/>
              </w:rPr>
              <w:t>1</w:t>
            </w:r>
          </w:p>
        </w:tc>
        <w:tc>
          <w:tcPr>
            <w:tcW w:w="7830" w:type="dxa"/>
          </w:tcPr>
          <w:p w14:paraId="609ED75F" w14:textId="77777777" w:rsidR="00922FEA" w:rsidRPr="00922FEA" w:rsidRDefault="00922FEA" w:rsidP="00922FEA">
            <w:pPr>
              <w:ind w:left="0" w:hanging="2"/>
              <w:jc w:val="left"/>
              <w:rPr>
                <w:sz w:val="22"/>
                <w:lang w:val="uk-UA"/>
              </w:rPr>
            </w:pPr>
            <w:r w:rsidRPr="00922FEA">
              <w:rPr>
                <w:b/>
                <w:sz w:val="22"/>
                <w:u w:val="single"/>
                <w:lang w:val="uk-UA"/>
              </w:rPr>
              <w:t>Тема 1.</w:t>
            </w:r>
            <w:r w:rsidRPr="00922FEA">
              <w:rPr>
                <w:sz w:val="22"/>
                <w:lang w:val="uk-UA"/>
              </w:rPr>
              <w:t xml:space="preserve"> Антибіотикоасоційовані діареї.</w:t>
            </w:r>
          </w:p>
        </w:tc>
        <w:tc>
          <w:tcPr>
            <w:tcW w:w="1547" w:type="dxa"/>
          </w:tcPr>
          <w:p w14:paraId="48B932A0" w14:textId="6EB1C579" w:rsidR="00922FEA" w:rsidRPr="00922FEA" w:rsidRDefault="00922FEA" w:rsidP="00922FEA">
            <w:pPr>
              <w:ind w:left="0" w:hanging="2"/>
              <w:rPr>
                <w:sz w:val="22"/>
                <w:lang w:val="uk-UA"/>
              </w:rPr>
            </w:pPr>
            <w:r>
              <w:rPr>
                <w:sz w:val="22"/>
                <w:lang w:val="uk-UA"/>
              </w:rPr>
              <w:t>3</w:t>
            </w:r>
          </w:p>
        </w:tc>
      </w:tr>
      <w:tr w:rsidR="00922FEA" w:rsidRPr="00922FEA" w14:paraId="65032EBC" w14:textId="77777777" w:rsidTr="00633C03">
        <w:tc>
          <w:tcPr>
            <w:tcW w:w="971" w:type="dxa"/>
          </w:tcPr>
          <w:p w14:paraId="0F7EC6AF" w14:textId="77777777" w:rsidR="00922FEA" w:rsidRPr="00922FEA" w:rsidRDefault="00922FEA" w:rsidP="00922FEA">
            <w:pPr>
              <w:ind w:left="0" w:hanging="2"/>
              <w:rPr>
                <w:sz w:val="22"/>
                <w:lang w:val="uk-UA"/>
              </w:rPr>
            </w:pPr>
            <w:r w:rsidRPr="00922FEA">
              <w:rPr>
                <w:sz w:val="22"/>
                <w:lang w:val="uk-UA"/>
              </w:rPr>
              <w:t>2</w:t>
            </w:r>
          </w:p>
        </w:tc>
        <w:tc>
          <w:tcPr>
            <w:tcW w:w="7830" w:type="dxa"/>
          </w:tcPr>
          <w:p w14:paraId="0D98D5CF" w14:textId="77777777" w:rsidR="00922FEA" w:rsidRPr="00922FEA" w:rsidRDefault="00922FEA" w:rsidP="00922FEA">
            <w:pPr>
              <w:ind w:left="0" w:hanging="2"/>
              <w:jc w:val="both"/>
              <w:rPr>
                <w:sz w:val="22"/>
                <w:lang w:val="uk-UA"/>
              </w:rPr>
            </w:pPr>
            <w:r w:rsidRPr="00922FEA">
              <w:rPr>
                <w:b/>
                <w:sz w:val="22"/>
                <w:u w:val="single"/>
                <w:lang w:val="uk-UA"/>
              </w:rPr>
              <w:t>Тема 2.</w:t>
            </w:r>
            <w:r w:rsidRPr="00922FEA">
              <w:rPr>
                <w:sz w:val="22"/>
                <w:lang w:val="uk-UA"/>
              </w:rPr>
              <w:t xml:space="preserve">  Діагностиче значення специфічних, неспецифічних та інструментальних методів діагностики.  </w:t>
            </w:r>
          </w:p>
        </w:tc>
        <w:tc>
          <w:tcPr>
            <w:tcW w:w="1547" w:type="dxa"/>
          </w:tcPr>
          <w:p w14:paraId="3B4F1C73" w14:textId="34F19ABC" w:rsidR="00922FEA" w:rsidRPr="00922FEA" w:rsidRDefault="00922FEA" w:rsidP="00922FEA">
            <w:pPr>
              <w:ind w:left="0" w:hanging="2"/>
              <w:rPr>
                <w:sz w:val="22"/>
                <w:lang w:val="uk-UA"/>
              </w:rPr>
            </w:pPr>
            <w:r>
              <w:rPr>
                <w:sz w:val="22"/>
                <w:lang w:val="uk-UA"/>
              </w:rPr>
              <w:t>3</w:t>
            </w:r>
          </w:p>
        </w:tc>
      </w:tr>
      <w:tr w:rsidR="00922FEA" w:rsidRPr="00922FEA" w14:paraId="33CF71B4" w14:textId="77777777" w:rsidTr="00633C03">
        <w:tc>
          <w:tcPr>
            <w:tcW w:w="971" w:type="dxa"/>
          </w:tcPr>
          <w:p w14:paraId="4624BCA9" w14:textId="77777777" w:rsidR="00922FEA" w:rsidRPr="00922FEA" w:rsidRDefault="00922FEA" w:rsidP="00922FEA">
            <w:pPr>
              <w:ind w:left="0" w:hanging="2"/>
              <w:rPr>
                <w:sz w:val="22"/>
                <w:lang w:val="uk-UA"/>
              </w:rPr>
            </w:pPr>
            <w:r w:rsidRPr="00922FEA">
              <w:rPr>
                <w:sz w:val="22"/>
                <w:lang w:val="uk-UA"/>
              </w:rPr>
              <w:t>3</w:t>
            </w:r>
          </w:p>
        </w:tc>
        <w:tc>
          <w:tcPr>
            <w:tcW w:w="7830" w:type="dxa"/>
          </w:tcPr>
          <w:p w14:paraId="0A667B7C" w14:textId="77777777" w:rsidR="00922FEA" w:rsidRPr="00922FEA" w:rsidRDefault="00922FEA" w:rsidP="00922FEA">
            <w:pPr>
              <w:ind w:left="0" w:hanging="2"/>
              <w:jc w:val="both"/>
              <w:rPr>
                <w:sz w:val="22"/>
                <w:lang w:val="uk-UA"/>
              </w:rPr>
            </w:pPr>
            <w:r w:rsidRPr="00922FEA">
              <w:rPr>
                <w:b/>
                <w:sz w:val="22"/>
                <w:u w:val="single"/>
                <w:lang w:val="uk-UA"/>
              </w:rPr>
              <w:t>Тема 3.</w:t>
            </w:r>
            <w:r w:rsidRPr="00922FEA">
              <w:rPr>
                <w:sz w:val="22"/>
                <w:lang w:val="uk-UA"/>
              </w:rPr>
              <w:t xml:space="preserve"> Антибіотикотерапія при інфекційних захворюваннях дигестивної та дихальної систем: показання, протипоказання, ускладнення. Антибіотикорезистентність.</w:t>
            </w:r>
          </w:p>
        </w:tc>
        <w:tc>
          <w:tcPr>
            <w:tcW w:w="1547" w:type="dxa"/>
          </w:tcPr>
          <w:p w14:paraId="189C0097" w14:textId="33C9E7CD" w:rsidR="00922FEA" w:rsidRPr="00922FEA" w:rsidRDefault="00922FEA" w:rsidP="00922FEA">
            <w:pPr>
              <w:ind w:left="0" w:hanging="2"/>
              <w:rPr>
                <w:sz w:val="22"/>
                <w:lang w:val="uk-UA"/>
              </w:rPr>
            </w:pPr>
            <w:r>
              <w:rPr>
                <w:sz w:val="22"/>
                <w:lang w:val="uk-UA"/>
              </w:rPr>
              <w:t>3</w:t>
            </w:r>
          </w:p>
        </w:tc>
      </w:tr>
      <w:tr w:rsidR="00922FEA" w:rsidRPr="00922FEA" w14:paraId="2AF023BE" w14:textId="77777777" w:rsidTr="00633C03">
        <w:tc>
          <w:tcPr>
            <w:tcW w:w="971" w:type="dxa"/>
          </w:tcPr>
          <w:p w14:paraId="3849DFDB" w14:textId="77777777" w:rsidR="00922FEA" w:rsidRPr="00922FEA" w:rsidRDefault="00922FEA" w:rsidP="00922FEA">
            <w:pPr>
              <w:ind w:left="0" w:hanging="2"/>
              <w:rPr>
                <w:sz w:val="22"/>
                <w:lang w:val="uk-UA"/>
              </w:rPr>
            </w:pPr>
            <w:r w:rsidRPr="00922FEA">
              <w:rPr>
                <w:sz w:val="22"/>
                <w:lang w:val="uk-UA"/>
              </w:rPr>
              <w:t>4</w:t>
            </w:r>
          </w:p>
        </w:tc>
        <w:tc>
          <w:tcPr>
            <w:tcW w:w="7830" w:type="dxa"/>
          </w:tcPr>
          <w:p w14:paraId="051DA9C2" w14:textId="77777777" w:rsidR="00922FEA" w:rsidRPr="00922FEA" w:rsidRDefault="00922FEA" w:rsidP="00922FEA">
            <w:pPr>
              <w:ind w:left="0" w:hanging="2"/>
              <w:jc w:val="both"/>
              <w:rPr>
                <w:sz w:val="22"/>
                <w:lang w:val="uk-UA"/>
              </w:rPr>
            </w:pPr>
            <w:r w:rsidRPr="00922FEA">
              <w:rPr>
                <w:b/>
                <w:sz w:val="22"/>
                <w:u w:val="single"/>
                <w:lang w:val="uk-UA"/>
              </w:rPr>
              <w:t>Тема 4.</w:t>
            </w:r>
            <w:r w:rsidRPr="00922FEA">
              <w:rPr>
                <w:sz w:val="22"/>
                <w:lang w:val="uk-UA"/>
              </w:rPr>
              <w:t xml:space="preserve"> Ендоскопічні та променеві методи діагностики в інфектології.</w:t>
            </w:r>
          </w:p>
        </w:tc>
        <w:tc>
          <w:tcPr>
            <w:tcW w:w="1547" w:type="dxa"/>
          </w:tcPr>
          <w:p w14:paraId="5E0618BE" w14:textId="63CE8494" w:rsidR="00922FEA" w:rsidRPr="00922FEA" w:rsidRDefault="00922FEA" w:rsidP="00922FEA">
            <w:pPr>
              <w:ind w:left="0" w:hanging="2"/>
              <w:rPr>
                <w:sz w:val="22"/>
                <w:lang w:val="uk-UA"/>
              </w:rPr>
            </w:pPr>
            <w:r>
              <w:rPr>
                <w:sz w:val="22"/>
                <w:lang w:val="uk-UA"/>
              </w:rPr>
              <w:t>3</w:t>
            </w:r>
          </w:p>
        </w:tc>
      </w:tr>
      <w:tr w:rsidR="00922FEA" w:rsidRPr="00922FEA" w14:paraId="5D6366A1" w14:textId="77777777" w:rsidTr="00922FEA">
        <w:trPr>
          <w:trHeight w:val="126"/>
        </w:trPr>
        <w:tc>
          <w:tcPr>
            <w:tcW w:w="971" w:type="dxa"/>
          </w:tcPr>
          <w:p w14:paraId="5997E705" w14:textId="77777777" w:rsidR="00922FEA" w:rsidRPr="00922FEA" w:rsidRDefault="00922FEA" w:rsidP="00922FEA">
            <w:pPr>
              <w:ind w:left="0" w:hanging="2"/>
              <w:rPr>
                <w:sz w:val="22"/>
                <w:lang w:val="uk-UA"/>
              </w:rPr>
            </w:pPr>
            <w:r w:rsidRPr="00922FEA">
              <w:rPr>
                <w:sz w:val="22"/>
                <w:lang w:val="uk-UA"/>
              </w:rPr>
              <w:t>5</w:t>
            </w:r>
          </w:p>
        </w:tc>
        <w:tc>
          <w:tcPr>
            <w:tcW w:w="7830" w:type="dxa"/>
          </w:tcPr>
          <w:p w14:paraId="33869118" w14:textId="77777777" w:rsidR="00922FEA" w:rsidRPr="00922FEA" w:rsidRDefault="00922FEA" w:rsidP="00922FEA">
            <w:pPr>
              <w:ind w:left="0" w:hanging="2"/>
              <w:jc w:val="both"/>
              <w:rPr>
                <w:sz w:val="22"/>
                <w:lang w:val="uk-UA"/>
              </w:rPr>
            </w:pPr>
            <w:r w:rsidRPr="00922FEA">
              <w:rPr>
                <w:b/>
                <w:sz w:val="22"/>
                <w:u w:val="single"/>
                <w:lang w:val="uk-UA"/>
              </w:rPr>
              <w:t xml:space="preserve">Тема 5. </w:t>
            </w:r>
            <w:r w:rsidRPr="00922FEA">
              <w:rPr>
                <w:sz w:val="22"/>
                <w:lang w:val="uk-UA"/>
              </w:rPr>
              <w:t>Трансмісивні гельмінтози та протозоози.</w:t>
            </w:r>
          </w:p>
        </w:tc>
        <w:tc>
          <w:tcPr>
            <w:tcW w:w="1547" w:type="dxa"/>
          </w:tcPr>
          <w:p w14:paraId="4C791D3C" w14:textId="04C10B32" w:rsidR="00922FEA" w:rsidRPr="00922FEA" w:rsidRDefault="00922FEA" w:rsidP="00922FEA">
            <w:pPr>
              <w:ind w:left="0" w:hanging="2"/>
              <w:rPr>
                <w:sz w:val="22"/>
                <w:lang w:val="uk-UA"/>
              </w:rPr>
            </w:pPr>
            <w:r>
              <w:rPr>
                <w:sz w:val="22"/>
                <w:lang w:val="uk-UA"/>
              </w:rPr>
              <w:t>3</w:t>
            </w:r>
          </w:p>
        </w:tc>
      </w:tr>
      <w:tr w:rsidR="00922FEA" w:rsidRPr="00922FEA" w14:paraId="6F46FD7E" w14:textId="77777777" w:rsidTr="00633C03">
        <w:trPr>
          <w:trHeight w:val="126"/>
        </w:trPr>
        <w:tc>
          <w:tcPr>
            <w:tcW w:w="971" w:type="dxa"/>
          </w:tcPr>
          <w:p w14:paraId="52AEF1DD" w14:textId="39C3A245" w:rsidR="00922FEA" w:rsidRPr="00922FEA" w:rsidRDefault="00922FEA" w:rsidP="00922FEA">
            <w:pPr>
              <w:ind w:left="0" w:hanging="2"/>
              <w:rPr>
                <w:sz w:val="22"/>
                <w:lang w:val="uk-UA"/>
              </w:rPr>
            </w:pPr>
            <w:r>
              <w:rPr>
                <w:sz w:val="22"/>
                <w:lang w:val="uk-UA"/>
              </w:rPr>
              <w:t>6</w:t>
            </w:r>
          </w:p>
        </w:tc>
        <w:tc>
          <w:tcPr>
            <w:tcW w:w="7830" w:type="dxa"/>
          </w:tcPr>
          <w:p w14:paraId="1C817DEF" w14:textId="2CAD06A4" w:rsidR="00922FEA" w:rsidRPr="00922FEA" w:rsidRDefault="00922FEA" w:rsidP="00922FEA">
            <w:pPr>
              <w:ind w:left="0" w:hanging="2"/>
              <w:jc w:val="both"/>
              <w:rPr>
                <w:b/>
                <w:sz w:val="22"/>
                <w:u w:val="single"/>
                <w:lang w:val="uk-UA"/>
              </w:rPr>
            </w:pPr>
            <w:r>
              <w:rPr>
                <w:b/>
                <w:sz w:val="22"/>
                <w:u w:val="single"/>
                <w:lang w:val="uk-UA"/>
              </w:rPr>
              <w:t xml:space="preserve">Тема 6. </w:t>
            </w:r>
            <w:r w:rsidRPr="00922FEA">
              <w:rPr>
                <w:sz w:val="22"/>
                <w:lang w:val="uk-UA"/>
              </w:rPr>
              <w:t>Ведення</w:t>
            </w:r>
            <w:r w:rsidRPr="00922FEA">
              <w:rPr>
                <w:sz w:val="22"/>
                <w:u w:val="single"/>
                <w:lang w:val="uk-UA"/>
              </w:rPr>
              <w:t xml:space="preserve"> </w:t>
            </w:r>
            <w:r w:rsidRPr="00922FEA">
              <w:rPr>
                <w:sz w:val="22"/>
                <w:lang w:val="uk-UA"/>
              </w:rPr>
              <w:t>хворих з ВІЛ-інфекцією, СНІДом. ВІЛ-індикаторні інвазії.</w:t>
            </w:r>
          </w:p>
        </w:tc>
        <w:tc>
          <w:tcPr>
            <w:tcW w:w="1547" w:type="dxa"/>
          </w:tcPr>
          <w:p w14:paraId="2EC8FAB7" w14:textId="1FEBF285" w:rsidR="00922FEA" w:rsidRDefault="00922FEA" w:rsidP="00922FEA">
            <w:pPr>
              <w:ind w:left="0" w:hanging="2"/>
              <w:rPr>
                <w:sz w:val="22"/>
                <w:lang w:val="uk-UA"/>
              </w:rPr>
            </w:pPr>
            <w:r>
              <w:rPr>
                <w:sz w:val="22"/>
                <w:lang w:val="uk-UA"/>
              </w:rPr>
              <w:t>3</w:t>
            </w:r>
          </w:p>
        </w:tc>
      </w:tr>
      <w:tr w:rsidR="00922FEA" w:rsidRPr="00922FEA" w14:paraId="1ECF8702" w14:textId="77777777" w:rsidTr="00633C03">
        <w:tc>
          <w:tcPr>
            <w:tcW w:w="8801" w:type="dxa"/>
            <w:gridSpan w:val="2"/>
            <w:tcBorders>
              <w:top w:val="single" w:sz="4" w:space="0" w:color="auto"/>
              <w:left w:val="single" w:sz="4" w:space="0" w:color="auto"/>
              <w:bottom w:val="single" w:sz="4" w:space="0" w:color="auto"/>
              <w:right w:val="single" w:sz="4" w:space="0" w:color="auto"/>
            </w:tcBorders>
          </w:tcPr>
          <w:p w14:paraId="4965148A" w14:textId="77777777" w:rsidR="00922FEA" w:rsidRPr="00922FEA" w:rsidRDefault="00922FEA" w:rsidP="00922FEA">
            <w:pPr>
              <w:ind w:left="0" w:hanging="2"/>
              <w:jc w:val="both"/>
              <w:rPr>
                <w:b/>
                <w:sz w:val="22"/>
                <w:lang w:val="uk-UA"/>
              </w:rPr>
            </w:pPr>
            <w:r w:rsidRPr="00922FEA">
              <w:rPr>
                <w:b/>
                <w:sz w:val="22"/>
                <w:lang w:val="uk-UA"/>
              </w:rPr>
              <w:t>Разом за модулем 1.</w:t>
            </w:r>
          </w:p>
        </w:tc>
        <w:tc>
          <w:tcPr>
            <w:tcW w:w="1547" w:type="dxa"/>
            <w:tcBorders>
              <w:top w:val="single" w:sz="4" w:space="0" w:color="auto"/>
              <w:left w:val="single" w:sz="4" w:space="0" w:color="auto"/>
              <w:bottom w:val="single" w:sz="4" w:space="0" w:color="auto"/>
              <w:right w:val="single" w:sz="4" w:space="0" w:color="auto"/>
            </w:tcBorders>
          </w:tcPr>
          <w:p w14:paraId="45D1DB1B" w14:textId="4C17E3FF" w:rsidR="00922FEA" w:rsidRPr="00922FEA" w:rsidRDefault="00922FEA" w:rsidP="00922FEA">
            <w:pPr>
              <w:ind w:left="0" w:hanging="2"/>
              <w:rPr>
                <w:b/>
                <w:sz w:val="22"/>
                <w:lang w:val="uk-UA"/>
              </w:rPr>
            </w:pPr>
            <w:r>
              <w:rPr>
                <w:b/>
                <w:sz w:val="22"/>
                <w:lang w:val="uk-UA"/>
              </w:rPr>
              <w:t>18</w:t>
            </w:r>
          </w:p>
        </w:tc>
      </w:tr>
    </w:tbl>
    <w:p w14:paraId="1A7B164B" w14:textId="77777777" w:rsidR="00922FEA" w:rsidRPr="00922FEA" w:rsidRDefault="00922FEA" w:rsidP="00922FEA">
      <w:pPr>
        <w:ind w:left="0" w:hanging="2"/>
        <w:rPr>
          <w:b/>
          <w:sz w:val="22"/>
          <w:lang w:val="uk-UA"/>
        </w:rPr>
      </w:pPr>
      <w:r w:rsidRPr="00922FEA">
        <w:rPr>
          <w:b/>
          <w:color w:val="000000"/>
          <w:sz w:val="22"/>
          <w:lang w:val="uk-UA"/>
        </w:rPr>
        <w:t xml:space="preserve">Модуль 2.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7830"/>
        <w:gridCol w:w="1547"/>
      </w:tblGrid>
      <w:tr w:rsidR="00922FEA" w:rsidRPr="00922FEA" w14:paraId="75C9C2A1" w14:textId="77777777" w:rsidTr="00633C03">
        <w:tc>
          <w:tcPr>
            <w:tcW w:w="971" w:type="dxa"/>
          </w:tcPr>
          <w:p w14:paraId="7F13086B" w14:textId="77777777" w:rsidR="00922FEA" w:rsidRPr="00922FEA" w:rsidRDefault="00922FEA" w:rsidP="00922FEA">
            <w:pPr>
              <w:ind w:left="0" w:hanging="2"/>
              <w:rPr>
                <w:sz w:val="22"/>
                <w:lang w:val="uk-UA"/>
              </w:rPr>
            </w:pPr>
            <w:r w:rsidRPr="00922FEA">
              <w:rPr>
                <w:sz w:val="22"/>
                <w:lang w:val="uk-UA"/>
              </w:rPr>
              <w:t xml:space="preserve">№ </w:t>
            </w:r>
            <w:r w:rsidRPr="00922FEA">
              <w:rPr>
                <w:b/>
                <w:sz w:val="22"/>
                <w:lang w:val="uk-UA"/>
              </w:rPr>
              <w:t>з/п</w:t>
            </w:r>
          </w:p>
        </w:tc>
        <w:tc>
          <w:tcPr>
            <w:tcW w:w="7830" w:type="dxa"/>
          </w:tcPr>
          <w:p w14:paraId="1836F486" w14:textId="77777777" w:rsidR="00922FEA" w:rsidRPr="00922FEA" w:rsidRDefault="00922FEA" w:rsidP="00922FEA">
            <w:pPr>
              <w:ind w:left="0" w:hanging="2"/>
              <w:rPr>
                <w:sz w:val="22"/>
                <w:lang w:val="uk-UA"/>
              </w:rPr>
            </w:pPr>
            <w:r w:rsidRPr="00922FEA">
              <w:rPr>
                <w:sz w:val="22"/>
                <w:lang w:val="uk-UA"/>
              </w:rPr>
              <w:t>Тема</w:t>
            </w:r>
          </w:p>
        </w:tc>
        <w:tc>
          <w:tcPr>
            <w:tcW w:w="1547" w:type="dxa"/>
          </w:tcPr>
          <w:p w14:paraId="0F4F71B4" w14:textId="77777777" w:rsidR="00922FEA" w:rsidRPr="00922FEA" w:rsidRDefault="00922FEA" w:rsidP="00922FEA">
            <w:pPr>
              <w:ind w:left="0" w:hanging="2"/>
              <w:rPr>
                <w:sz w:val="22"/>
                <w:lang w:val="uk-UA"/>
              </w:rPr>
            </w:pPr>
            <w:r w:rsidRPr="00922FEA">
              <w:rPr>
                <w:sz w:val="22"/>
                <w:lang w:val="uk-UA"/>
              </w:rPr>
              <w:t>К-ть годин</w:t>
            </w:r>
          </w:p>
        </w:tc>
      </w:tr>
      <w:tr w:rsidR="00922FEA" w:rsidRPr="00922FEA" w14:paraId="64563700" w14:textId="77777777" w:rsidTr="00633C03">
        <w:tc>
          <w:tcPr>
            <w:tcW w:w="971" w:type="dxa"/>
          </w:tcPr>
          <w:p w14:paraId="583C9C30" w14:textId="4F5702A4" w:rsidR="00922FEA" w:rsidRPr="00922FEA" w:rsidRDefault="00922FEA" w:rsidP="00922FEA">
            <w:pPr>
              <w:ind w:left="0" w:hanging="2"/>
              <w:rPr>
                <w:sz w:val="22"/>
                <w:lang w:val="uk-UA"/>
              </w:rPr>
            </w:pPr>
            <w:r>
              <w:rPr>
                <w:sz w:val="22"/>
                <w:lang w:val="uk-UA"/>
              </w:rPr>
              <w:t>1</w:t>
            </w:r>
          </w:p>
        </w:tc>
        <w:tc>
          <w:tcPr>
            <w:tcW w:w="7830" w:type="dxa"/>
          </w:tcPr>
          <w:p w14:paraId="2840C776" w14:textId="77777777" w:rsidR="00922FEA" w:rsidRPr="00922FEA" w:rsidRDefault="00922FEA" w:rsidP="00922FEA">
            <w:pPr>
              <w:pStyle w:val="Default"/>
              <w:ind w:left="0" w:hanging="2"/>
              <w:jc w:val="both"/>
              <w:rPr>
                <w:rFonts w:ascii="Times New Roman" w:hAnsi="Times New Roman" w:cs="Times New Roman"/>
                <w:sz w:val="22"/>
                <w:szCs w:val="22"/>
                <w:lang w:val="uk-UA"/>
              </w:rPr>
            </w:pPr>
            <w:r w:rsidRPr="00922FEA">
              <w:rPr>
                <w:rFonts w:ascii="Times New Roman" w:hAnsi="Times New Roman" w:cs="Times New Roman"/>
                <w:b/>
                <w:sz w:val="22"/>
                <w:szCs w:val="22"/>
                <w:u w:val="single"/>
                <w:lang w:val="uk-UA"/>
              </w:rPr>
              <w:t>Тема 1.</w:t>
            </w:r>
            <w:r w:rsidRPr="00922FEA">
              <w:rPr>
                <w:rFonts w:ascii="Times New Roman" w:hAnsi="Times New Roman" w:cs="Times New Roman"/>
                <w:sz w:val="22"/>
                <w:szCs w:val="22"/>
                <w:lang w:val="uk-UA"/>
              </w:rPr>
              <w:t xml:space="preserve"> Використання сучасних досягнень науки і техніки при проведенні діагностичного пошуку та визначенні мети і завдань наукового дослідження.  </w:t>
            </w:r>
          </w:p>
        </w:tc>
        <w:tc>
          <w:tcPr>
            <w:tcW w:w="1547" w:type="dxa"/>
          </w:tcPr>
          <w:p w14:paraId="5830D487" w14:textId="5E200E19" w:rsidR="00922FEA" w:rsidRPr="00922FEA" w:rsidRDefault="00922FEA" w:rsidP="00922FEA">
            <w:pPr>
              <w:ind w:left="0" w:hanging="2"/>
              <w:rPr>
                <w:sz w:val="22"/>
                <w:lang w:val="uk-UA"/>
              </w:rPr>
            </w:pPr>
            <w:r>
              <w:rPr>
                <w:sz w:val="22"/>
                <w:lang w:val="uk-UA"/>
              </w:rPr>
              <w:t>3</w:t>
            </w:r>
          </w:p>
        </w:tc>
      </w:tr>
      <w:tr w:rsidR="00922FEA" w:rsidRPr="00922FEA" w14:paraId="5473BF8A" w14:textId="77777777" w:rsidTr="00633C03">
        <w:tc>
          <w:tcPr>
            <w:tcW w:w="971" w:type="dxa"/>
          </w:tcPr>
          <w:p w14:paraId="5A88F3C8" w14:textId="580D3893" w:rsidR="00922FEA" w:rsidRPr="00922FEA" w:rsidRDefault="00922FEA" w:rsidP="00922FEA">
            <w:pPr>
              <w:ind w:left="0" w:hanging="2"/>
              <w:rPr>
                <w:sz w:val="22"/>
                <w:lang w:val="uk-UA"/>
              </w:rPr>
            </w:pPr>
            <w:r>
              <w:rPr>
                <w:sz w:val="22"/>
                <w:lang w:val="uk-UA"/>
              </w:rPr>
              <w:t>2</w:t>
            </w:r>
          </w:p>
        </w:tc>
        <w:tc>
          <w:tcPr>
            <w:tcW w:w="7830" w:type="dxa"/>
          </w:tcPr>
          <w:p w14:paraId="52FD385D" w14:textId="77777777" w:rsidR="00922FEA" w:rsidRPr="00922FEA" w:rsidRDefault="00922FEA" w:rsidP="00922FEA">
            <w:pPr>
              <w:pStyle w:val="Default"/>
              <w:ind w:left="0" w:hanging="2"/>
              <w:jc w:val="both"/>
              <w:rPr>
                <w:rFonts w:ascii="Times New Roman" w:hAnsi="Times New Roman" w:cs="Times New Roman"/>
                <w:sz w:val="22"/>
                <w:szCs w:val="22"/>
                <w:lang w:val="uk-UA"/>
              </w:rPr>
            </w:pPr>
            <w:r w:rsidRPr="00922FEA">
              <w:rPr>
                <w:rFonts w:ascii="Times New Roman" w:hAnsi="Times New Roman" w:cs="Times New Roman"/>
                <w:b/>
                <w:sz w:val="22"/>
                <w:szCs w:val="22"/>
                <w:u w:val="single"/>
                <w:lang w:val="uk-UA"/>
              </w:rPr>
              <w:t>Тема 2.</w:t>
            </w:r>
            <w:r w:rsidRPr="00922FEA">
              <w:rPr>
                <w:rFonts w:ascii="Times New Roman" w:hAnsi="Times New Roman" w:cs="Times New Roman"/>
                <w:sz w:val="22"/>
                <w:szCs w:val="22"/>
                <w:lang w:val="uk-UA"/>
              </w:rPr>
              <w:t xml:space="preserve"> Пошук нових наукових даних, що розширюють сферу знань в досліджуваній проблемі.</w:t>
            </w:r>
          </w:p>
        </w:tc>
        <w:tc>
          <w:tcPr>
            <w:tcW w:w="1547" w:type="dxa"/>
          </w:tcPr>
          <w:p w14:paraId="57683986" w14:textId="0EC9B90A" w:rsidR="00922FEA" w:rsidRPr="00922FEA" w:rsidRDefault="00922FEA" w:rsidP="00922FEA">
            <w:pPr>
              <w:ind w:left="0" w:hanging="2"/>
              <w:rPr>
                <w:sz w:val="22"/>
                <w:lang w:val="uk-UA"/>
              </w:rPr>
            </w:pPr>
            <w:r>
              <w:rPr>
                <w:sz w:val="22"/>
                <w:lang w:val="uk-UA"/>
              </w:rPr>
              <w:t>3</w:t>
            </w:r>
          </w:p>
        </w:tc>
      </w:tr>
      <w:tr w:rsidR="00922FEA" w:rsidRPr="00922FEA" w14:paraId="73A4D527" w14:textId="77777777" w:rsidTr="00633C03">
        <w:tc>
          <w:tcPr>
            <w:tcW w:w="971" w:type="dxa"/>
          </w:tcPr>
          <w:p w14:paraId="7788069E" w14:textId="0E4047EE" w:rsidR="00922FEA" w:rsidRPr="00922FEA" w:rsidRDefault="00922FEA" w:rsidP="00922FEA">
            <w:pPr>
              <w:ind w:left="0" w:hanging="2"/>
              <w:rPr>
                <w:sz w:val="22"/>
                <w:lang w:val="uk-UA"/>
              </w:rPr>
            </w:pPr>
            <w:r>
              <w:rPr>
                <w:sz w:val="22"/>
                <w:lang w:val="uk-UA"/>
              </w:rPr>
              <w:t>3</w:t>
            </w:r>
          </w:p>
        </w:tc>
        <w:tc>
          <w:tcPr>
            <w:tcW w:w="7830" w:type="dxa"/>
          </w:tcPr>
          <w:p w14:paraId="3872D469" w14:textId="77777777" w:rsidR="00922FEA" w:rsidRPr="00922FEA" w:rsidRDefault="00922FEA" w:rsidP="00922FEA">
            <w:pPr>
              <w:ind w:left="0" w:hanging="2"/>
              <w:jc w:val="both"/>
              <w:rPr>
                <w:sz w:val="22"/>
                <w:lang w:val="uk-UA"/>
              </w:rPr>
            </w:pPr>
            <w:r w:rsidRPr="00922FEA">
              <w:rPr>
                <w:b/>
                <w:sz w:val="22"/>
                <w:u w:val="single"/>
                <w:lang w:val="uk-UA"/>
              </w:rPr>
              <w:t>Тема 3.</w:t>
            </w:r>
            <w:r w:rsidRPr="00922FEA">
              <w:rPr>
                <w:sz w:val="22"/>
                <w:lang w:val="uk-UA"/>
              </w:rPr>
              <w:t xml:space="preserve"> Статистична обробка даних в інфектологічних дослідженнях.  </w:t>
            </w:r>
          </w:p>
        </w:tc>
        <w:tc>
          <w:tcPr>
            <w:tcW w:w="1547" w:type="dxa"/>
          </w:tcPr>
          <w:p w14:paraId="284B811C" w14:textId="6BCC73F2" w:rsidR="00922FEA" w:rsidRPr="00922FEA" w:rsidRDefault="00922FEA" w:rsidP="00922FEA">
            <w:pPr>
              <w:ind w:left="0" w:hanging="2"/>
              <w:rPr>
                <w:sz w:val="22"/>
                <w:lang w:val="uk-UA"/>
              </w:rPr>
            </w:pPr>
            <w:r>
              <w:rPr>
                <w:sz w:val="22"/>
                <w:lang w:val="uk-UA"/>
              </w:rPr>
              <w:t>3</w:t>
            </w:r>
          </w:p>
        </w:tc>
      </w:tr>
      <w:tr w:rsidR="00922FEA" w:rsidRPr="00922FEA" w14:paraId="5F5E3841" w14:textId="77777777" w:rsidTr="00633C03">
        <w:tc>
          <w:tcPr>
            <w:tcW w:w="971" w:type="dxa"/>
          </w:tcPr>
          <w:p w14:paraId="15922C09" w14:textId="531437D9" w:rsidR="00922FEA" w:rsidRPr="00922FEA" w:rsidRDefault="00922FEA" w:rsidP="00922FEA">
            <w:pPr>
              <w:ind w:left="0" w:hanging="2"/>
              <w:rPr>
                <w:sz w:val="22"/>
                <w:lang w:val="uk-UA"/>
              </w:rPr>
            </w:pPr>
            <w:r>
              <w:rPr>
                <w:sz w:val="22"/>
                <w:lang w:val="uk-UA"/>
              </w:rPr>
              <w:t>4</w:t>
            </w:r>
          </w:p>
        </w:tc>
        <w:tc>
          <w:tcPr>
            <w:tcW w:w="7830" w:type="dxa"/>
          </w:tcPr>
          <w:p w14:paraId="23B01A48" w14:textId="77777777" w:rsidR="00922FEA" w:rsidRPr="00922FEA" w:rsidRDefault="00922FEA" w:rsidP="00922FEA">
            <w:pPr>
              <w:ind w:left="0" w:hanging="2"/>
              <w:jc w:val="both"/>
              <w:rPr>
                <w:sz w:val="22"/>
                <w:lang w:val="uk-UA"/>
              </w:rPr>
            </w:pPr>
            <w:r w:rsidRPr="00922FEA">
              <w:rPr>
                <w:b/>
                <w:sz w:val="22"/>
                <w:u w:val="single"/>
                <w:lang w:val="uk-UA"/>
              </w:rPr>
              <w:t>Тема 4.</w:t>
            </w:r>
            <w:r w:rsidRPr="00922FEA">
              <w:rPr>
                <w:sz w:val="22"/>
                <w:lang w:val="uk-UA"/>
              </w:rPr>
              <w:t xml:space="preserve"> Підготовка презентації отриманих даних у вигляді публікації та ддоповідей на національному та міжнародному рівні.</w:t>
            </w:r>
          </w:p>
        </w:tc>
        <w:tc>
          <w:tcPr>
            <w:tcW w:w="1547" w:type="dxa"/>
          </w:tcPr>
          <w:p w14:paraId="35ECFACC" w14:textId="1D88F76A" w:rsidR="00922FEA" w:rsidRPr="00922FEA" w:rsidRDefault="00922FEA" w:rsidP="00922FEA">
            <w:pPr>
              <w:ind w:left="0" w:hanging="2"/>
              <w:rPr>
                <w:sz w:val="22"/>
                <w:lang w:val="uk-UA"/>
              </w:rPr>
            </w:pPr>
            <w:r>
              <w:rPr>
                <w:sz w:val="22"/>
                <w:lang w:val="uk-UA"/>
              </w:rPr>
              <w:t>3</w:t>
            </w:r>
          </w:p>
        </w:tc>
      </w:tr>
      <w:tr w:rsidR="00922FEA" w:rsidRPr="00922FEA" w14:paraId="6F51B70A" w14:textId="77777777" w:rsidTr="00633C03">
        <w:tc>
          <w:tcPr>
            <w:tcW w:w="971" w:type="dxa"/>
          </w:tcPr>
          <w:p w14:paraId="3CA0EEC7" w14:textId="49AF5720" w:rsidR="00922FEA" w:rsidRPr="00922FEA" w:rsidRDefault="00922FEA" w:rsidP="00922FEA">
            <w:pPr>
              <w:ind w:left="0" w:hanging="2"/>
              <w:rPr>
                <w:sz w:val="22"/>
                <w:lang w:val="uk-UA"/>
              </w:rPr>
            </w:pPr>
            <w:r>
              <w:rPr>
                <w:sz w:val="22"/>
                <w:lang w:val="uk-UA"/>
              </w:rPr>
              <w:t>5</w:t>
            </w:r>
          </w:p>
        </w:tc>
        <w:tc>
          <w:tcPr>
            <w:tcW w:w="7830" w:type="dxa"/>
          </w:tcPr>
          <w:p w14:paraId="04F527FB" w14:textId="77777777" w:rsidR="00922FEA" w:rsidRPr="00922FEA" w:rsidRDefault="00922FEA" w:rsidP="00922FEA">
            <w:pPr>
              <w:ind w:left="0" w:hanging="2"/>
              <w:jc w:val="both"/>
              <w:rPr>
                <w:sz w:val="22"/>
                <w:lang w:val="uk-UA"/>
              </w:rPr>
            </w:pPr>
            <w:r w:rsidRPr="00922FEA">
              <w:rPr>
                <w:b/>
                <w:sz w:val="22"/>
                <w:u w:val="single"/>
                <w:lang w:val="uk-UA"/>
              </w:rPr>
              <w:t>Тема 5.</w:t>
            </w:r>
            <w:r w:rsidRPr="00922FEA">
              <w:rPr>
                <w:sz w:val="22"/>
                <w:lang w:val="uk-UA"/>
              </w:rPr>
              <w:t xml:space="preserve"> Методологія викладання інфекційних хвороб у ВМНЗ.</w:t>
            </w:r>
          </w:p>
        </w:tc>
        <w:tc>
          <w:tcPr>
            <w:tcW w:w="1547" w:type="dxa"/>
          </w:tcPr>
          <w:p w14:paraId="4C0B79F0" w14:textId="2A885196" w:rsidR="00922FEA" w:rsidRPr="00922FEA" w:rsidRDefault="00922FEA" w:rsidP="00922FEA">
            <w:pPr>
              <w:ind w:left="0" w:hanging="2"/>
              <w:rPr>
                <w:sz w:val="22"/>
                <w:lang w:val="uk-UA"/>
              </w:rPr>
            </w:pPr>
            <w:r>
              <w:rPr>
                <w:sz w:val="22"/>
                <w:lang w:val="uk-UA"/>
              </w:rPr>
              <w:t>3</w:t>
            </w:r>
          </w:p>
        </w:tc>
      </w:tr>
      <w:tr w:rsidR="00922FEA" w:rsidRPr="00922FEA" w14:paraId="04085D66" w14:textId="77777777" w:rsidTr="00633C03">
        <w:trPr>
          <w:trHeight w:val="84"/>
        </w:trPr>
        <w:tc>
          <w:tcPr>
            <w:tcW w:w="971" w:type="dxa"/>
            <w:tcBorders>
              <w:top w:val="single" w:sz="4" w:space="0" w:color="auto"/>
              <w:left w:val="single" w:sz="4" w:space="0" w:color="auto"/>
              <w:right w:val="single" w:sz="4" w:space="0" w:color="auto"/>
            </w:tcBorders>
          </w:tcPr>
          <w:p w14:paraId="2CE7E615" w14:textId="66AE318D" w:rsidR="00922FEA" w:rsidRPr="00922FEA" w:rsidRDefault="00922FEA" w:rsidP="00922FEA">
            <w:pPr>
              <w:ind w:left="0" w:hanging="2"/>
              <w:rPr>
                <w:sz w:val="22"/>
                <w:lang w:val="uk-UA"/>
              </w:rPr>
            </w:pPr>
            <w:r>
              <w:rPr>
                <w:sz w:val="22"/>
                <w:lang w:val="uk-UA"/>
              </w:rPr>
              <w:t>6</w:t>
            </w:r>
          </w:p>
        </w:tc>
        <w:tc>
          <w:tcPr>
            <w:tcW w:w="7830" w:type="dxa"/>
            <w:tcBorders>
              <w:top w:val="single" w:sz="4" w:space="0" w:color="auto"/>
              <w:left w:val="single" w:sz="4" w:space="0" w:color="auto"/>
              <w:bottom w:val="single" w:sz="4" w:space="0" w:color="auto"/>
              <w:right w:val="single" w:sz="4" w:space="0" w:color="auto"/>
            </w:tcBorders>
          </w:tcPr>
          <w:p w14:paraId="57727963" w14:textId="77777777" w:rsidR="00922FEA" w:rsidRPr="00922FEA" w:rsidRDefault="00922FEA" w:rsidP="00922FEA">
            <w:pPr>
              <w:ind w:left="0" w:hanging="2"/>
              <w:jc w:val="both"/>
              <w:rPr>
                <w:sz w:val="22"/>
                <w:lang w:val="uk-UA"/>
              </w:rPr>
            </w:pPr>
            <w:r w:rsidRPr="00922FEA">
              <w:rPr>
                <w:b/>
                <w:sz w:val="22"/>
                <w:u w:val="single"/>
                <w:lang w:val="uk-UA"/>
              </w:rPr>
              <w:t>Тема 6.</w:t>
            </w:r>
            <w:r w:rsidRPr="00922FEA">
              <w:rPr>
                <w:sz w:val="22"/>
                <w:lang w:val="uk-UA"/>
              </w:rPr>
              <w:t xml:space="preserve"> Впровадження досягнень науки у клінічну практику.</w:t>
            </w:r>
          </w:p>
        </w:tc>
        <w:tc>
          <w:tcPr>
            <w:tcW w:w="1547" w:type="dxa"/>
            <w:tcBorders>
              <w:top w:val="single" w:sz="4" w:space="0" w:color="auto"/>
              <w:left w:val="single" w:sz="4" w:space="0" w:color="auto"/>
              <w:right w:val="single" w:sz="4" w:space="0" w:color="auto"/>
            </w:tcBorders>
          </w:tcPr>
          <w:p w14:paraId="5DA7A8EC" w14:textId="4AAEA42F" w:rsidR="00922FEA" w:rsidRPr="00922FEA" w:rsidRDefault="00922FEA" w:rsidP="00922FEA">
            <w:pPr>
              <w:ind w:left="0" w:hanging="2"/>
              <w:rPr>
                <w:sz w:val="22"/>
                <w:lang w:val="uk-UA"/>
              </w:rPr>
            </w:pPr>
            <w:r>
              <w:rPr>
                <w:sz w:val="22"/>
                <w:lang w:val="uk-UA"/>
              </w:rPr>
              <w:t>3</w:t>
            </w:r>
          </w:p>
        </w:tc>
      </w:tr>
      <w:tr w:rsidR="00922FEA" w:rsidRPr="00922FEA" w14:paraId="5575E386" w14:textId="77777777" w:rsidTr="00633C03">
        <w:trPr>
          <w:trHeight w:val="84"/>
        </w:trPr>
        <w:tc>
          <w:tcPr>
            <w:tcW w:w="971" w:type="dxa"/>
            <w:tcBorders>
              <w:left w:val="single" w:sz="4" w:space="0" w:color="auto"/>
              <w:right w:val="single" w:sz="4" w:space="0" w:color="auto"/>
            </w:tcBorders>
          </w:tcPr>
          <w:p w14:paraId="5081B217" w14:textId="43AFE0A3" w:rsidR="00922FEA" w:rsidRPr="00922FEA" w:rsidRDefault="00922FEA" w:rsidP="00922FEA">
            <w:pPr>
              <w:ind w:left="0" w:hanging="2"/>
              <w:rPr>
                <w:sz w:val="22"/>
                <w:lang w:val="uk-UA"/>
              </w:rPr>
            </w:pPr>
            <w:r>
              <w:rPr>
                <w:sz w:val="22"/>
                <w:lang w:val="uk-UA"/>
              </w:rPr>
              <w:t>7</w:t>
            </w:r>
          </w:p>
        </w:tc>
        <w:tc>
          <w:tcPr>
            <w:tcW w:w="7830" w:type="dxa"/>
            <w:tcBorders>
              <w:top w:val="single" w:sz="4" w:space="0" w:color="auto"/>
              <w:left w:val="single" w:sz="4" w:space="0" w:color="auto"/>
              <w:bottom w:val="single" w:sz="4" w:space="0" w:color="auto"/>
              <w:right w:val="single" w:sz="4" w:space="0" w:color="auto"/>
            </w:tcBorders>
          </w:tcPr>
          <w:p w14:paraId="1A99FD77" w14:textId="582A454C" w:rsidR="00922FEA" w:rsidRPr="00922FEA" w:rsidRDefault="00922FEA" w:rsidP="00922FEA">
            <w:pPr>
              <w:ind w:left="0" w:hanging="2"/>
              <w:jc w:val="both"/>
              <w:rPr>
                <w:sz w:val="22"/>
                <w:lang w:val="uk-UA"/>
              </w:rPr>
            </w:pPr>
            <w:r>
              <w:rPr>
                <w:b/>
                <w:sz w:val="22"/>
                <w:u w:val="single"/>
                <w:lang w:val="uk-UA"/>
              </w:rPr>
              <w:t xml:space="preserve">Тема 7. </w:t>
            </w:r>
            <w:r>
              <w:rPr>
                <w:sz w:val="22"/>
                <w:lang w:val="uk-UA"/>
              </w:rPr>
              <w:t>Етика та методологія наукового дослідження</w:t>
            </w:r>
          </w:p>
        </w:tc>
        <w:tc>
          <w:tcPr>
            <w:tcW w:w="1547" w:type="dxa"/>
            <w:tcBorders>
              <w:left w:val="single" w:sz="4" w:space="0" w:color="auto"/>
              <w:right w:val="single" w:sz="4" w:space="0" w:color="auto"/>
            </w:tcBorders>
          </w:tcPr>
          <w:p w14:paraId="209D814B" w14:textId="1FB41D93" w:rsidR="00922FEA" w:rsidRDefault="00922FEA" w:rsidP="00922FEA">
            <w:pPr>
              <w:ind w:left="0" w:hanging="2"/>
              <w:rPr>
                <w:sz w:val="22"/>
                <w:lang w:val="uk-UA"/>
              </w:rPr>
            </w:pPr>
            <w:r>
              <w:rPr>
                <w:sz w:val="22"/>
                <w:lang w:val="uk-UA"/>
              </w:rPr>
              <w:t>3</w:t>
            </w:r>
          </w:p>
        </w:tc>
      </w:tr>
      <w:tr w:rsidR="00922FEA" w:rsidRPr="00922FEA" w14:paraId="3FBB821C" w14:textId="77777777" w:rsidTr="00633C03">
        <w:trPr>
          <w:trHeight w:val="84"/>
        </w:trPr>
        <w:tc>
          <w:tcPr>
            <w:tcW w:w="971" w:type="dxa"/>
            <w:tcBorders>
              <w:left w:val="single" w:sz="4" w:space="0" w:color="auto"/>
              <w:bottom w:val="single" w:sz="4" w:space="0" w:color="auto"/>
              <w:right w:val="single" w:sz="4" w:space="0" w:color="auto"/>
            </w:tcBorders>
          </w:tcPr>
          <w:p w14:paraId="26A67E3F" w14:textId="4D49B511" w:rsidR="00922FEA" w:rsidRPr="00922FEA" w:rsidRDefault="00922FEA" w:rsidP="00922FEA">
            <w:pPr>
              <w:ind w:left="0" w:hanging="2"/>
              <w:rPr>
                <w:sz w:val="22"/>
                <w:lang w:val="uk-UA"/>
              </w:rPr>
            </w:pPr>
            <w:r>
              <w:rPr>
                <w:sz w:val="22"/>
                <w:lang w:val="uk-UA"/>
              </w:rPr>
              <w:t>8</w:t>
            </w:r>
          </w:p>
        </w:tc>
        <w:tc>
          <w:tcPr>
            <w:tcW w:w="7830" w:type="dxa"/>
            <w:tcBorders>
              <w:top w:val="single" w:sz="4" w:space="0" w:color="auto"/>
              <w:left w:val="single" w:sz="4" w:space="0" w:color="auto"/>
              <w:bottom w:val="single" w:sz="4" w:space="0" w:color="auto"/>
              <w:right w:val="single" w:sz="4" w:space="0" w:color="auto"/>
            </w:tcBorders>
          </w:tcPr>
          <w:p w14:paraId="5C46064F" w14:textId="3E206235" w:rsidR="00922FEA" w:rsidRPr="00922FEA" w:rsidRDefault="00922FEA" w:rsidP="00922FEA">
            <w:pPr>
              <w:ind w:left="0" w:hanging="2"/>
              <w:jc w:val="both"/>
              <w:rPr>
                <w:b/>
                <w:sz w:val="22"/>
                <w:u w:val="single"/>
                <w:lang w:val="uk-UA"/>
              </w:rPr>
            </w:pPr>
            <w:r>
              <w:rPr>
                <w:b/>
                <w:sz w:val="22"/>
                <w:u w:val="single"/>
                <w:lang w:val="uk-UA"/>
              </w:rPr>
              <w:t xml:space="preserve">Тема 8. </w:t>
            </w:r>
            <w:r w:rsidRPr="00922FEA">
              <w:rPr>
                <w:sz w:val="22"/>
                <w:lang w:val="uk-UA"/>
              </w:rPr>
              <w:t>Коморбітність у клініці інфекційних хвороб</w:t>
            </w:r>
          </w:p>
        </w:tc>
        <w:tc>
          <w:tcPr>
            <w:tcW w:w="1547" w:type="dxa"/>
            <w:tcBorders>
              <w:left w:val="single" w:sz="4" w:space="0" w:color="auto"/>
              <w:bottom w:val="single" w:sz="4" w:space="0" w:color="auto"/>
              <w:right w:val="single" w:sz="4" w:space="0" w:color="auto"/>
            </w:tcBorders>
          </w:tcPr>
          <w:p w14:paraId="056CF339" w14:textId="5BDF666B" w:rsidR="00922FEA" w:rsidRDefault="00922FEA" w:rsidP="00922FEA">
            <w:pPr>
              <w:ind w:left="0" w:hanging="2"/>
              <w:rPr>
                <w:sz w:val="22"/>
                <w:lang w:val="uk-UA"/>
              </w:rPr>
            </w:pPr>
            <w:r>
              <w:rPr>
                <w:sz w:val="22"/>
                <w:lang w:val="uk-UA"/>
              </w:rPr>
              <w:t>3</w:t>
            </w:r>
          </w:p>
        </w:tc>
      </w:tr>
      <w:tr w:rsidR="00922FEA" w:rsidRPr="00922FEA" w14:paraId="46CF022C" w14:textId="77777777" w:rsidTr="00633C03">
        <w:tc>
          <w:tcPr>
            <w:tcW w:w="8801" w:type="dxa"/>
            <w:gridSpan w:val="2"/>
            <w:tcBorders>
              <w:top w:val="single" w:sz="4" w:space="0" w:color="auto"/>
              <w:left w:val="single" w:sz="4" w:space="0" w:color="auto"/>
              <w:bottom w:val="single" w:sz="4" w:space="0" w:color="auto"/>
              <w:right w:val="single" w:sz="4" w:space="0" w:color="auto"/>
            </w:tcBorders>
          </w:tcPr>
          <w:p w14:paraId="4FF3C89A" w14:textId="77777777" w:rsidR="00922FEA" w:rsidRPr="00922FEA" w:rsidRDefault="00922FEA" w:rsidP="00922FEA">
            <w:pPr>
              <w:ind w:left="0" w:hanging="2"/>
              <w:jc w:val="both"/>
              <w:rPr>
                <w:b/>
                <w:sz w:val="22"/>
                <w:lang w:val="uk-UA"/>
              </w:rPr>
            </w:pPr>
            <w:r w:rsidRPr="00922FEA">
              <w:rPr>
                <w:b/>
                <w:sz w:val="22"/>
                <w:lang w:val="uk-UA"/>
              </w:rPr>
              <w:t>Разом за модулем 2.</w:t>
            </w:r>
          </w:p>
        </w:tc>
        <w:tc>
          <w:tcPr>
            <w:tcW w:w="1547" w:type="dxa"/>
            <w:tcBorders>
              <w:top w:val="single" w:sz="4" w:space="0" w:color="auto"/>
              <w:left w:val="single" w:sz="4" w:space="0" w:color="auto"/>
              <w:bottom w:val="single" w:sz="4" w:space="0" w:color="auto"/>
              <w:right w:val="single" w:sz="4" w:space="0" w:color="auto"/>
            </w:tcBorders>
          </w:tcPr>
          <w:p w14:paraId="56639EC6" w14:textId="246904CB" w:rsidR="00922FEA" w:rsidRPr="00922FEA" w:rsidRDefault="00922FEA" w:rsidP="00922FEA">
            <w:pPr>
              <w:ind w:left="0" w:hanging="2"/>
              <w:rPr>
                <w:b/>
                <w:sz w:val="22"/>
                <w:lang w:val="uk-UA"/>
              </w:rPr>
            </w:pPr>
            <w:r>
              <w:rPr>
                <w:b/>
                <w:sz w:val="22"/>
                <w:lang w:val="uk-UA"/>
              </w:rPr>
              <w:t>24</w:t>
            </w:r>
          </w:p>
        </w:tc>
      </w:tr>
    </w:tbl>
    <w:p w14:paraId="0E932F93" w14:textId="77777777" w:rsidR="00922FEA" w:rsidRPr="00922FEA" w:rsidRDefault="00922FEA" w:rsidP="00922FEA">
      <w:pPr>
        <w:ind w:left="0" w:hanging="2"/>
        <w:rPr>
          <w:b/>
          <w:sz w:val="22"/>
          <w:lang w:val="uk-UA"/>
        </w:rPr>
      </w:pPr>
      <w:r w:rsidRPr="00922FEA">
        <w:rPr>
          <w:b/>
          <w:sz w:val="22"/>
          <w:lang w:val="uk-UA"/>
        </w:rPr>
        <w:t>Модуль 3.</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7830"/>
        <w:gridCol w:w="1547"/>
      </w:tblGrid>
      <w:tr w:rsidR="00922FEA" w:rsidRPr="00922FEA" w14:paraId="34670B69" w14:textId="77777777" w:rsidTr="00633C03">
        <w:tc>
          <w:tcPr>
            <w:tcW w:w="971" w:type="dxa"/>
          </w:tcPr>
          <w:p w14:paraId="3F94C8DC" w14:textId="77777777" w:rsidR="00922FEA" w:rsidRPr="00922FEA" w:rsidRDefault="00922FEA" w:rsidP="00922FEA">
            <w:pPr>
              <w:ind w:left="0" w:hanging="2"/>
              <w:rPr>
                <w:b/>
                <w:sz w:val="22"/>
                <w:lang w:val="uk-UA"/>
              </w:rPr>
            </w:pPr>
            <w:r w:rsidRPr="00922FEA">
              <w:rPr>
                <w:b/>
                <w:sz w:val="22"/>
                <w:lang w:val="uk-UA"/>
              </w:rPr>
              <w:t>№ з/п</w:t>
            </w:r>
          </w:p>
        </w:tc>
        <w:tc>
          <w:tcPr>
            <w:tcW w:w="7830" w:type="dxa"/>
          </w:tcPr>
          <w:p w14:paraId="49EA6B13" w14:textId="77777777" w:rsidR="00922FEA" w:rsidRPr="00922FEA" w:rsidRDefault="00922FEA" w:rsidP="00922FEA">
            <w:pPr>
              <w:ind w:left="0" w:hanging="2"/>
              <w:rPr>
                <w:sz w:val="22"/>
                <w:lang w:val="uk-UA"/>
              </w:rPr>
            </w:pPr>
            <w:r w:rsidRPr="00922FEA">
              <w:rPr>
                <w:sz w:val="22"/>
                <w:lang w:val="uk-UA"/>
              </w:rPr>
              <w:t>Тема</w:t>
            </w:r>
          </w:p>
        </w:tc>
        <w:tc>
          <w:tcPr>
            <w:tcW w:w="1547" w:type="dxa"/>
          </w:tcPr>
          <w:p w14:paraId="411A98DC" w14:textId="77777777" w:rsidR="00922FEA" w:rsidRPr="00922FEA" w:rsidRDefault="00922FEA" w:rsidP="00922FEA">
            <w:pPr>
              <w:ind w:left="0" w:hanging="2"/>
              <w:rPr>
                <w:b/>
                <w:sz w:val="22"/>
                <w:lang w:val="uk-UA"/>
              </w:rPr>
            </w:pPr>
            <w:r w:rsidRPr="00922FEA">
              <w:rPr>
                <w:b/>
                <w:sz w:val="22"/>
                <w:lang w:val="uk-UA"/>
              </w:rPr>
              <w:t>К-ть годин</w:t>
            </w:r>
          </w:p>
        </w:tc>
      </w:tr>
      <w:tr w:rsidR="00922FEA" w:rsidRPr="00922FEA" w14:paraId="51161DE3" w14:textId="77777777" w:rsidTr="00633C03">
        <w:tc>
          <w:tcPr>
            <w:tcW w:w="971" w:type="dxa"/>
          </w:tcPr>
          <w:p w14:paraId="702D8CAA" w14:textId="6DEE3058" w:rsidR="00922FEA" w:rsidRPr="00922FEA" w:rsidRDefault="00922FEA" w:rsidP="00922FEA">
            <w:pPr>
              <w:ind w:left="0" w:hanging="2"/>
              <w:rPr>
                <w:sz w:val="22"/>
                <w:lang w:val="uk-UA"/>
              </w:rPr>
            </w:pPr>
            <w:r>
              <w:rPr>
                <w:sz w:val="22"/>
                <w:lang w:val="uk-UA"/>
              </w:rPr>
              <w:t>1</w:t>
            </w:r>
          </w:p>
        </w:tc>
        <w:tc>
          <w:tcPr>
            <w:tcW w:w="7830" w:type="dxa"/>
            <w:vAlign w:val="center"/>
          </w:tcPr>
          <w:p w14:paraId="1E7A4794" w14:textId="77777777" w:rsidR="00922FEA" w:rsidRPr="00922FEA" w:rsidRDefault="00922FEA" w:rsidP="00922FEA">
            <w:pPr>
              <w:ind w:left="0" w:hanging="2"/>
              <w:jc w:val="both"/>
              <w:rPr>
                <w:sz w:val="22"/>
                <w:highlight w:val="yellow"/>
                <w:lang w:val="uk-UA"/>
              </w:rPr>
            </w:pPr>
            <w:r w:rsidRPr="00922FEA">
              <w:rPr>
                <w:b/>
                <w:sz w:val="22"/>
                <w:u w:val="single"/>
                <w:lang w:val="uk-UA"/>
              </w:rPr>
              <w:t>Тема 1.</w:t>
            </w:r>
            <w:r w:rsidRPr="00922FEA">
              <w:rPr>
                <w:sz w:val="22"/>
                <w:lang w:val="uk-UA"/>
              </w:rPr>
              <w:t xml:space="preserve"> Методика проведення та етапи виведення хворого з ІТШ у світлі сучасних рекомендацій.</w:t>
            </w:r>
          </w:p>
        </w:tc>
        <w:tc>
          <w:tcPr>
            <w:tcW w:w="1547" w:type="dxa"/>
          </w:tcPr>
          <w:p w14:paraId="5418A8F2" w14:textId="2A1C5CF6" w:rsidR="00922FEA" w:rsidRPr="00922FEA" w:rsidRDefault="00922FEA" w:rsidP="00922FEA">
            <w:pPr>
              <w:ind w:left="0" w:hanging="2"/>
              <w:rPr>
                <w:sz w:val="22"/>
                <w:lang w:val="uk-UA"/>
              </w:rPr>
            </w:pPr>
            <w:r>
              <w:rPr>
                <w:sz w:val="22"/>
                <w:lang w:val="uk-UA"/>
              </w:rPr>
              <w:t>3</w:t>
            </w:r>
          </w:p>
        </w:tc>
      </w:tr>
      <w:tr w:rsidR="00922FEA" w:rsidRPr="00922FEA" w14:paraId="35417285" w14:textId="77777777" w:rsidTr="00633C03">
        <w:tc>
          <w:tcPr>
            <w:tcW w:w="971" w:type="dxa"/>
          </w:tcPr>
          <w:p w14:paraId="58855C5D" w14:textId="65C1844C" w:rsidR="00922FEA" w:rsidRPr="00922FEA" w:rsidRDefault="00922FEA" w:rsidP="00922FEA">
            <w:pPr>
              <w:ind w:left="0" w:hanging="2"/>
              <w:rPr>
                <w:sz w:val="22"/>
                <w:lang w:val="uk-UA"/>
              </w:rPr>
            </w:pPr>
            <w:r>
              <w:rPr>
                <w:sz w:val="22"/>
                <w:lang w:val="uk-UA"/>
              </w:rPr>
              <w:t>2</w:t>
            </w:r>
          </w:p>
        </w:tc>
        <w:tc>
          <w:tcPr>
            <w:tcW w:w="7830" w:type="dxa"/>
            <w:vAlign w:val="center"/>
          </w:tcPr>
          <w:p w14:paraId="0F353FE5" w14:textId="77777777" w:rsidR="00922FEA" w:rsidRPr="00922FEA" w:rsidRDefault="00922FEA" w:rsidP="00922FEA">
            <w:pPr>
              <w:ind w:left="0" w:hanging="2"/>
              <w:jc w:val="left"/>
              <w:rPr>
                <w:sz w:val="22"/>
                <w:lang w:val="uk-UA"/>
              </w:rPr>
            </w:pPr>
            <w:r w:rsidRPr="00922FEA">
              <w:rPr>
                <w:b/>
                <w:sz w:val="22"/>
                <w:u w:val="single"/>
                <w:lang w:val="uk-UA"/>
              </w:rPr>
              <w:t>Тема 2.</w:t>
            </w:r>
            <w:r w:rsidRPr="00922FEA">
              <w:rPr>
                <w:sz w:val="22"/>
                <w:lang w:val="uk-UA"/>
              </w:rPr>
              <w:t xml:space="preserve"> Лікування пацієнтів з АШ і сироватковою хворобою та профілактика алергійних реакцій негайної та сповільненої дії.</w:t>
            </w:r>
          </w:p>
        </w:tc>
        <w:tc>
          <w:tcPr>
            <w:tcW w:w="1547" w:type="dxa"/>
          </w:tcPr>
          <w:p w14:paraId="08E0DB15" w14:textId="1D271F16" w:rsidR="00922FEA" w:rsidRPr="00922FEA" w:rsidRDefault="00922FEA" w:rsidP="00922FEA">
            <w:pPr>
              <w:ind w:left="0" w:hanging="2"/>
              <w:rPr>
                <w:sz w:val="22"/>
                <w:lang w:val="uk-UA"/>
              </w:rPr>
            </w:pPr>
            <w:r>
              <w:rPr>
                <w:sz w:val="22"/>
                <w:lang w:val="uk-UA"/>
              </w:rPr>
              <w:t>3</w:t>
            </w:r>
          </w:p>
        </w:tc>
      </w:tr>
      <w:tr w:rsidR="00922FEA" w:rsidRPr="00922FEA" w14:paraId="1DD21A09" w14:textId="77777777" w:rsidTr="00633C03">
        <w:tc>
          <w:tcPr>
            <w:tcW w:w="971" w:type="dxa"/>
          </w:tcPr>
          <w:p w14:paraId="2AD33381" w14:textId="22FA75FE" w:rsidR="00922FEA" w:rsidRPr="00922FEA" w:rsidRDefault="00922FEA" w:rsidP="00922FEA">
            <w:pPr>
              <w:ind w:left="0" w:hanging="2"/>
              <w:rPr>
                <w:sz w:val="22"/>
                <w:lang w:val="uk-UA"/>
              </w:rPr>
            </w:pPr>
            <w:r>
              <w:rPr>
                <w:sz w:val="22"/>
                <w:lang w:val="uk-UA"/>
              </w:rPr>
              <w:t>3</w:t>
            </w:r>
          </w:p>
        </w:tc>
        <w:tc>
          <w:tcPr>
            <w:tcW w:w="7830" w:type="dxa"/>
            <w:vAlign w:val="center"/>
          </w:tcPr>
          <w:p w14:paraId="036BB7E1" w14:textId="77777777" w:rsidR="00922FEA" w:rsidRPr="00922FEA" w:rsidRDefault="00922FEA" w:rsidP="00922FEA">
            <w:pPr>
              <w:ind w:left="0" w:hanging="2"/>
              <w:jc w:val="both"/>
              <w:rPr>
                <w:sz w:val="22"/>
                <w:lang w:val="uk-UA"/>
              </w:rPr>
            </w:pPr>
            <w:r w:rsidRPr="00922FEA">
              <w:rPr>
                <w:b/>
                <w:sz w:val="22"/>
                <w:u w:val="single"/>
                <w:lang w:val="uk-UA"/>
              </w:rPr>
              <w:t>Тема 3.</w:t>
            </w:r>
            <w:r w:rsidRPr="00922FEA">
              <w:rPr>
                <w:sz w:val="22"/>
                <w:lang w:val="uk-UA"/>
              </w:rPr>
              <w:t xml:space="preserve"> Сучасні рекомендації щодо лікування ГРЗ у людей похилого та старечого віку.</w:t>
            </w:r>
          </w:p>
        </w:tc>
        <w:tc>
          <w:tcPr>
            <w:tcW w:w="1547" w:type="dxa"/>
          </w:tcPr>
          <w:p w14:paraId="5679E850" w14:textId="00E0610B" w:rsidR="00922FEA" w:rsidRPr="00922FEA" w:rsidRDefault="00922FEA" w:rsidP="00922FEA">
            <w:pPr>
              <w:ind w:left="0" w:hanging="2"/>
              <w:rPr>
                <w:sz w:val="22"/>
                <w:lang w:val="uk-UA"/>
              </w:rPr>
            </w:pPr>
            <w:r>
              <w:rPr>
                <w:sz w:val="22"/>
                <w:lang w:val="uk-UA"/>
              </w:rPr>
              <w:t>3</w:t>
            </w:r>
          </w:p>
        </w:tc>
      </w:tr>
      <w:tr w:rsidR="00922FEA" w:rsidRPr="00922FEA" w14:paraId="4CD7CB61" w14:textId="77777777" w:rsidTr="00633C03">
        <w:tc>
          <w:tcPr>
            <w:tcW w:w="971" w:type="dxa"/>
            <w:tcBorders>
              <w:top w:val="single" w:sz="4" w:space="0" w:color="auto"/>
              <w:left w:val="single" w:sz="4" w:space="0" w:color="auto"/>
              <w:bottom w:val="single" w:sz="4" w:space="0" w:color="auto"/>
              <w:right w:val="single" w:sz="4" w:space="0" w:color="auto"/>
            </w:tcBorders>
          </w:tcPr>
          <w:p w14:paraId="203D7E00" w14:textId="7D8D5DC6" w:rsidR="00922FEA" w:rsidRPr="00922FEA" w:rsidRDefault="00922FEA" w:rsidP="00922FEA">
            <w:pPr>
              <w:ind w:left="0" w:hanging="2"/>
              <w:rPr>
                <w:sz w:val="22"/>
                <w:lang w:val="uk-UA"/>
              </w:rPr>
            </w:pPr>
            <w:r>
              <w:rPr>
                <w:sz w:val="22"/>
                <w:lang w:val="uk-UA"/>
              </w:rPr>
              <w:t>4</w:t>
            </w:r>
          </w:p>
        </w:tc>
        <w:tc>
          <w:tcPr>
            <w:tcW w:w="7830" w:type="dxa"/>
            <w:tcBorders>
              <w:top w:val="single" w:sz="4" w:space="0" w:color="auto"/>
              <w:left w:val="single" w:sz="4" w:space="0" w:color="auto"/>
              <w:bottom w:val="single" w:sz="4" w:space="0" w:color="auto"/>
              <w:right w:val="single" w:sz="4" w:space="0" w:color="auto"/>
            </w:tcBorders>
          </w:tcPr>
          <w:p w14:paraId="72177859" w14:textId="77777777" w:rsidR="00922FEA" w:rsidRPr="00922FEA" w:rsidRDefault="00922FEA" w:rsidP="00922FEA">
            <w:pPr>
              <w:ind w:left="0" w:hanging="2"/>
              <w:jc w:val="both"/>
              <w:rPr>
                <w:sz w:val="22"/>
                <w:lang w:val="uk-UA"/>
              </w:rPr>
            </w:pPr>
            <w:r w:rsidRPr="00922FEA">
              <w:rPr>
                <w:b/>
                <w:sz w:val="22"/>
                <w:u w:val="single"/>
                <w:lang w:val="uk-UA"/>
              </w:rPr>
              <w:t>Тема 4.</w:t>
            </w:r>
            <w:r w:rsidRPr="00922FEA">
              <w:rPr>
                <w:sz w:val="22"/>
                <w:lang w:val="uk-UA"/>
              </w:rPr>
              <w:t xml:space="preserve"> Використання інвазивних методів діагностики при підозрі на інфекційне захворювання.</w:t>
            </w:r>
          </w:p>
        </w:tc>
        <w:tc>
          <w:tcPr>
            <w:tcW w:w="1547" w:type="dxa"/>
            <w:tcBorders>
              <w:top w:val="single" w:sz="4" w:space="0" w:color="auto"/>
              <w:left w:val="single" w:sz="4" w:space="0" w:color="auto"/>
              <w:bottom w:val="single" w:sz="4" w:space="0" w:color="auto"/>
              <w:right w:val="single" w:sz="4" w:space="0" w:color="auto"/>
            </w:tcBorders>
          </w:tcPr>
          <w:p w14:paraId="0970F0F0" w14:textId="3AF79280" w:rsidR="00922FEA" w:rsidRPr="00922FEA" w:rsidRDefault="00922FEA" w:rsidP="00922FEA">
            <w:pPr>
              <w:ind w:left="0" w:hanging="2"/>
              <w:rPr>
                <w:sz w:val="22"/>
                <w:lang w:val="uk-UA"/>
              </w:rPr>
            </w:pPr>
            <w:r>
              <w:rPr>
                <w:sz w:val="22"/>
                <w:lang w:val="uk-UA"/>
              </w:rPr>
              <w:t>3</w:t>
            </w:r>
          </w:p>
        </w:tc>
      </w:tr>
      <w:tr w:rsidR="00922FEA" w:rsidRPr="00922FEA" w14:paraId="079C9A37" w14:textId="77777777" w:rsidTr="00633C03">
        <w:tc>
          <w:tcPr>
            <w:tcW w:w="971" w:type="dxa"/>
            <w:tcBorders>
              <w:top w:val="single" w:sz="4" w:space="0" w:color="auto"/>
              <w:left w:val="single" w:sz="4" w:space="0" w:color="auto"/>
              <w:bottom w:val="single" w:sz="4" w:space="0" w:color="auto"/>
              <w:right w:val="single" w:sz="4" w:space="0" w:color="auto"/>
            </w:tcBorders>
          </w:tcPr>
          <w:p w14:paraId="0DA217D1" w14:textId="3353603A" w:rsidR="00922FEA" w:rsidRPr="00922FEA" w:rsidRDefault="00922FEA" w:rsidP="00922FEA">
            <w:pPr>
              <w:ind w:left="0" w:hanging="2"/>
              <w:rPr>
                <w:sz w:val="22"/>
                <w:lang w:val="uk-UA"/>
              </w:rPr>
            </w:pPr>
            <w:r>
              <w:rPr>
                <w:sz w:val="22"/>
                <w:lang w:val="uk-UA"/>
              </w:rPr>
              <w:t>5</w:t>
            </w:r>
          </w:p>
        </w:tc>
        <w:tc>
          <w:tcPr>
            <w:tcW w:w="7830" w:type="dxa"/>
            <w:tcBorders>
              <w:top w:val="single" w:sz="4" w:space="0" w:color="auto"/>
              <w:left w:val="single" w:sz="4" w:space="0" w:color="auto"/>
              <w:bottom w:val="single" w:sz="4" w:space="0" w:color="auto"/>
              <w:right w:val="single" w:sz="4" w:space="0" w:color="auto"/>
            </w:tcBorders>
          </w:tcPr>
          <w:p w14:paraId="1E785CA8" w14:textId="77777777" w:rsidR="00922FEA" w:rsidRPr="00922FEA" w:rsidRDefault="00922FEA" w:rsidP="00922FEA">
            <w:pPr>
              <w:ind w:left="0" w:hanging="2"/>
              <w:jc w:val="left"/>
              <w:rPr>
                <w:sz w:val="22"/>
                <w:lang w:val="uk-UA"/>
              </w:rPr>
            </w:pPr>
            <w:r w:rsidRPr="00922FEA">
              <w:rPr>
                <w:b/>
                <w:sz w:val="22"/>
                <w:u w:val="single"/>
                <w:lang w:val="uk-UA"/>
              </w:rPr>
              <w:t>Тема 5.</w:t>
            </w:r>
            <w:r w:rsidRPr="00922FEA">
              <w:rPr>
                <w:sz w:val="22"/>
                <w:lang w:val="uk-UA"/>
              </w:rPr>
              <w:t xml:space="preserve"> Застосування противірусної терапії при лікування хронічних вірусних гепатитів.</w:t>
            </w:r>
          </w:p>
        </w:tc>
        <w:tc>
          <w:tcPr>
            <w:tcW w:w="1547" w:type="dxa"/>
            <w:tcBorders>
              <w:top w:val="single" w:sz="4" w:space="0" w:color="auto"/>
              <w:left w:val="single" w:sz="4" w:space="0" w:color="auto"/>
              <w:bottom w:val="single" w:sz="4" w:space="0" w:color="auto"/>
              <w:right w:val="single" w:sz="4" w:space="0" w:color="auto"/>
            </w:tcBorders>
          </w:tcPr>
          <w:p w14:paraId="0A87678F" w14:textId="46BC187C" w:rsidR="00922FEA" w:rsidRPr="00922FEA" w:rsidRDefault="00922FEA" w:rsidP="00922FEA">
            <w:pPr>
              <w:ind w:left="0" w:hanging="2"/>
              <w:rPr>
                <w:sz w:val="22"/>
                <w:lang w:val="uk-UA"/>
              </w:rPr>
            </w:pPr>
            <w:r>
              <w:rPr>
                <w:sz w:val="22"/>
                <w:lang w:val="uk-UA"/>
              </w:rPr>
              <w:t>3</w:t>
            </w:r>
          </w:p>
        </w:tc>
      </w:tr>
      <w:tr w:rsidR="00922FEA" w:rsidRPr="00922FEA" w14:paraId="135D9A96" w14:textId="77777777" w:rsidTr="00633C03">
        <w:tc>
          <w:tcPr>
            <w:tcW w:w="971" w:type="dxa"/>
            <w:tcBorders>
              <w:top w:val="single" w:sz="4" w:space="0" w:color="auto"/>
              <w:left w:val="single" w:sz="4" w:space="0" w:color="auto"/>
              <w:bottom w:val="single" w:sz="4" w:space="0" w:color="auto"/>
              <w:right w:val="single" w:sz="4" w:space="0" w:color="auto"/>
            </w:tcBorders>
          </w:tcPr>
          <w:p w14:paraId="1DD4EB7A" w14:textId="209F6F1C" w:rsidR="00922FEA" w:rsidRPr="00922FEA" w:rsidRDefault="00922FEA" w:rsidP="00922FEA">
            <w:pPr>
              <w:ind w:left="0" w:hanging="2"/>
              <w:rPr>
                <w:sz w:val="22"/>
                <w:lang w:val="uk-UA"/>
              </w:rPr>
            </w:pPr>
            <w:r>
              <w:rPr>
                <w:sz w:val="22"/>
                <w:lang w:val="uk-UA"/>
              </w:rPr>
              <w:t>6</w:t>
            </w:r>
          </w:p>
        </w:tc>
        <w:tc>
          <w:tcPr>
            <w:tcW w:w="7830" w:type="dxa"/>
            <w:tcBorders>
              <w:top w:val="single" w:sz="4" w:space="0" w:color="auto"/>
              <w:left w:val="single" w:sz="4" w:space="0" w:color="auto"/>
              <w:bottom w:val="single" w:sz="4" w:space="0" w:color="auto"/>
              <w:right w:val="single" w:sz="4" w:space="0" w:color="auto"/>
            </w:tcBorders>
          </w:tcPr>
          <w:p w14:paraId="0C5A6357" w14:textId="77777777" w:rsidR="00922FEA" w:rsidRPr="00922FEA" w:rsidRDefault="00922FEA" w:rsidP="00922FEA">
            <w:pPr>
              <w:ind w:left="0" w:hanging="2"/>
              <w:jc w:val="both"/>
              <w:rPr>
                <w:sz w:val="22"/>
                <w:lang w:val="uk-UA"/>
              </w:rPr>
            </w:pPr>
            <w:r w:rsidRPr="00922FEA">
              <w:rPr>
                <w:b/>
                <w:sz w:val="22"/>
                <w:u w:val="single"/>
                <w:lang w:val="uk-UA"/>
              </w:rPr>
              <w:t>Тема 6.</w:t>
            </w:r>
            <w:r w:rsidRPr="00922FEA">
              <w:rPr>
                <w:sz w:val="22"/>
                <w:lang w:val="uk-UA"/>
              </w:rPr>
              <w:t xml:space="preserve"> Серотерапії при інфекційних захворюваннях.</w:t>
            </w:r>
          </w:p>
        </w:tc>
        <w:tc>
          <w:tcPr>
            <w:tcW w:w="1547" w:type="dxa"/>
            <w:tcBorders>
              <w:top w:val="single" w:sz="4" w:space="0" w:color="auto"/>
              <w:left w:val="single" w:sz="4" w:space="0" w:color="auto"/>
              <w:bottom w:val="single" w:sz="4" w:space="0" w:color="auto"/>
              <w:right w:val="single" w:sz="4" w:space="0" w:color="auto"/>
            </w:tcBorders>
          </w:tcPr>
          <w:p w14:paraId="02A1C70B" w14:textId="39042623" w:rsidR="00922FEA" w:rsidRPr="00922FEA" w:rsidRDefault="00922FEA" w:rsidP="00922FEA">
            <w:pPr>
              <w:ind w:left="0" w:hanging="2"/>
              <w:rPr>
                <w:sz w:val="22"/>
                <w:lang w:val="uk-UA"/>
              </w:rPr>
            </w:pPr>
            <w:r>
              <w:rPr>
                <w:sz w:val="22"/>
                <w:lang w:val="uk-UA"/>
              </w:rPr>
              <w:t>3</w:t>
            </w:r>
          </w:p>
        </w:tc>
      </w:tr>
      <w:tr w:rsidR="00922FEA" w:rsidRPr="00922FEA" w14:paraId="14163436" w14:textId="77777777" w:rsidTr="00633C03">
        <w:tc>
          <w:tcPr>
            <w:tcW w:w="971" w:type="dxa"/>
            <w:tcBorders>
              <w:top w:val="single" w:sz="4" w:space="0" w:color="auto"/>
              <w:left w:val="single" w:sz="4" w:space="0" w:color="auto"/>
              <w:bottom w:val="single" w:sz="4" w:space="0" w:color="auto"/>
              <w:right w:val="single" w:sz="4" w:space="0" w:color="auto"/>
            </w:tcBorders>
          </w:tcPr>
          <w:p w14:paraId="090018B5" w14:textId="1F763714" w:rsidR="00922FEA" w:rsidRPr="00922FEA" w:rsidRDefault="00922FEA" w:rsidP="00922FEA">
            <w:pPr>
              <w:ind w:left="0" w:hanging="2"/>
              <w:rPr>
                <w:sz w:val="22"/>
                <w:lang w:val="uk-UA"/>
              </w:rPr>
            </w:pPr>
            <w:r>
              <w:rPr>
                <w:sz w:val="22"/>
                <w:lang w:val="uk-UA"/>
              </w:rPr>
              <w:t>7</w:t>
            </w:r>
          </w:p>
        </w:tc>
        <w:tc>
          <w:tcPr>
            <w:tcW w:w="7830" w:type="dxa"/>
            <w:tcBorders>
              <w:top w:val="single" w:sz="4" w:space="0" w:color="auto"/>
              <w:left w:val="single" w:sz="4" w:space="0" w:color="auto"/>
              <w:bottom w:val="single" w:sz="4" w:space="0" w:color="auto"/>
              <w:right w:val="single" w:sz="4" w:space="0" w:color="auto"/>
            </w:tcBorders>
          </w:tcPr>
          <w:p w14:paraId="63C08250" w14:textId="77777777" w:rsidR="00922FEA" w:rsidRPr="00922FEA" w:rsidRDefault="00922FEA" w:rsidP="00922FEA">
            <w:pPr>
              <w:ind w:left="0" w:hanging="2"/>
              <w:jc w:val="left"/>
              <w:rPr>
                <w:sz w:val="22"/>
                <w:lang w:val="uk-UA"/>
              </w:rPr>
            </w:pPr>
            <w:r w:rsidRPr="00922FEA">
              <w:rPr>
                <w:b/>
                <w:sz w:val="22"/>
                <w:u w:val="single"/>
                <w:lang w:val="uk-UA"/>
              </w:rPr>
              <w:t>Тема 7.</w:t>
            </w:r>
            <w:r w:rsidRPr="00922FEA">
              <w:rPr>
                <w:sz w:val="22"/>
                <w:lang w:val="uk-UA"/>
              </w:rPr>
              <w:t xml:space="preserve"> Надання невідкладної допомоги при харчових отруєннях.</w:t>
            </w:r>
          </w:p>
        </w:tc>
        <w:tc>
          <w:tcPr>
            <w:tcW w:w="1547" w:type="dxa"/>
            <w:tcBorders>
              <w:top w:val="single" w:sz="4" w:space="0" w:color="auto"/>
              <w:left w:val="single" w:sz="4" w:space="0" w:color="auto"/>
              <w:bottom w:val="single" w:sz="4" w:space="0" w:color="auto"/>
              <w:right w:val="single" w:sz="4" w:space="0" w:color="auto"/>
            </w:tcBorders>
          </w:tcPr>
          <w:p w14:paraId="6B54177E" w14:textId="6F37E56D" w:rsidR="00922FEA" w:rsidRPr="00922FEA" w:rsidRDefault="00922FEA" w:rsidP="00922FEA">
            <w:pPr>
              <w:ind w:left="0" w:hanging="2"/>
              <w:rPr>
                <w:sz w:val="22"/>
                <w:lang w:val="uk-UA"/>
              </w:rPr>
            </w:pPr>
            <w:r>
              <w:rPr>
                <w:sz w:val="22"/>
                <w:lang w:val="uk-UA"/>
              </w:rPr>
              <w:t>3</w:t>
            </w:r>
          </w:p>
        </w:tc>
      </w:tr>
      <w:tr w:rsidR="00922FEA" w:rsidRPr="00922FEA" w14:paraId="045ADF0A" w14:textId="77777777" w:rsidTr="00633C03">
        <w:tc>
          <w:tcPr>
            <w:tcW w:w="971" w:type="dxa"/>
            <w:tcBorders>
              <w:top w:val="single" w:sz="4" w:space="0" w:color="auto"/>
              <w:left w:val="single" w:sz="4" w:space="0" w:color="auto"/>
              <w:bottom w:val="single" w:sz="4" w:space="0" w:color="auto"/>
              <w:right w:val="single" w:sz="4" w:space="0" w:color="auto"/>
            </w:tcBorders>
          </w:tcPr>
          <w:p w14:paraId="32DDC3C6" w14:textId="152BACB2" w:rsidR="00922FEA" w:rsidRPr="00922FEA" w:rsidRDefault="00922FEA" w:rsidP="00922FEA">
            <w:pPr>
              <w:ind w:left="0" w:hanging="2"/>
              <w:rPr>
                <w:sz w:val="22"/>
                <w:lang w:val="uk-UA"/>
              </w:rPr>
            </w:pPr>
            <w:r>
              <w:rPr>
                <w:sz w:val="22"/>
                <w:lang w:val="uk-UA"/>
              </w:rPr>
              <w:t>8</w:t>
            </w:r>
          </w:p>
        </w:tc>
        <w:tc>
          <w:tcPr>
            <w:tcW w:w="7830" w:type="dxa"/>
            <w:tcBorders>
              <w:top w:val="single" w:sz="4" w:space="0" w:color="auto"/>
              <w:left w:val="single" w:sz="4" w:space="0" w:color="auto"/>
              <w:bottom w:val="single" w:sz="4" w:space="0" w:color="auto"/>
              <w:right w:val="single" w:sz="4" w:space="0" w:color="auto"/>
            </w:tcBorders>
          </w:tcPr>
          <w:p w14:paraId="00AC59B3" w14:textId="77777777" w:rsidR="00922FEA" w:rsidRPr="00922FEA" w:rsidRDefault="00922FEA" w:rsidP="00922FEA">
            <w:pPr>
              <w:ind w:left="0" w:hanging="2"/>
              <w:jc w:val="both"/>
              <w:rPr>
                <w:sz w:val="22"/>
                <w:lang w:val="uk-UA"/>
              </w:rPr>
            </w:pPr>
            <w:r w:rsidRPr="00922FEA">
              <w:rPr>
                <w:b/>
                <w:sz w:val="22"/>
                <w:u w:val="single"/>
                <w:lang w:val="uk-UA"/>
              </w:rPr>
              <w:t>Тема 8.</w:t>
            </w:r>
            <w:r w:rsidRPr="00922FEA">
              <w:rPr>
                <w:sz w:val="22"/>
                <w:lang w:val="uk-UA"/>
              </w:rPr>
              <w:t xml:space="preserve"> Надання невідкладної допомоги при виробничій травмі на робочому місці.</w:t>
            </w:r>
          </w:p>
        </w:tc>
        <w:tc>
          <w:tcPr>
            <w:tcW w:w="1547" w:type="dxa"/>
            <w:tcBorders>
              <w:top w:val="single" w:sz="4" w:space="0" w:color="auto"/>
              <w:left w:val="single" w:sz="4" w:space="0" w:color="auto"/>
              <w:bottom w:val="single" w:sz="4" w:space="0" w:color="auto"/>
              <w:right w:val="single" w:sz="4" w:space="0" w:color="auto"/>
            </w:tcBorders>
          </w:tcPr>
          <w:p w14:paraId="6EF9E88A" w14:textId="4E698932" w:rsidR="00922FEA" w:rsidRPr="00922FEA" w:rsidRDefault="00922FEA" w:rsidP="00922FEA">
            <w:pPr>
              <w:ind w:left="0" w:hanging="2"/>
              <w:rPr>
                <w:sz w:val="22"/>
                <w:lang w:val="uk-UA"/>
              </w:rPr>
            </w:pPr>
            <w:r>
              <w:rPr>
                <w:sz w:val="22"/>
                <w:lang w:val="uk-UA"/>
              </w:rPr>
              <w:t>3</w:t>
            </w:r>
          </w:p>
        </w:tc>
      </w:tr>
      <w:tr w:rsidR="00922FEA" w:rsidRPr="00922FEA" w14:paraId="61EF7F61" w14:textId="77777777" w:rsidTr="00633C03">
        <w:tc>
          <w:tcPr>
            <w:tcW w:w="8801" w:type="dxa"/>
            <w:gridSpan w:val="2"/>
            <w:tcBorders>
              <w:top w:val="single" w:sz="4" w:space="0" w:color="auto"/>
              <w:left w:val="single" w:sz="4" w:space="0" w:color="auto"/>
              <w:bottom w:val="single" w:sz="4" w:space="0" w:color="auto"/>
              <w:right w:val="single" w:sz="4" w:space="0" w:color="auto"/>
            </w:tcBorders>
          </w:tcPr>
          <w:p w14:paraId="2D2B26AD" w14:textId="77777777" w:rsidR="00922FEA" w:rsidRPr="00922FEA" w:rsidRDefault="00922FEA" w:rsidP="00922FEA">
            <w:pPr>
              <w:ind w:left="0" w:hanging="2"/>
              <w:jc w:val="both"/>
              <w:rPr>
                <w:b/>
                <w:sz w:val="22"/>
                <w:lang w:val="uk-UA"/>
              </w:rPr>
            </w:pPr>
            <w:r w:rsidRPr="00922FEA">
              <w:rPr>
                <w:b/>
                <w:sz w:val="22"/>
                <w:lang w:val="uk-UA"/>
              </w:rPr>
              <w:t>Разом за модулем 3.</w:t>
            </w:r>
          </w:p>
        </w:tc>
        <w:tc>
          <w:tcPr>
            <w:tcW w:w="1547" w:type="dxa"/>
            <w:tcBorders>
              <w:top w:val="single" w:sz="4" w:space="0" w:color="auto"/>
              <w:left w:val="single" w:sz="4" w:space="0" w:color="auto"/>
              <w:bottom w:val="single" w:sz="4" w:space="0" w:color="auto"/>
              <w:right w:val="single" w:sz="4" w:space="0" w:color="auto"/>
            </w:tcBorders>
          </w:tcPr>
          <w:p w14:paraId="6B777C7C" w14:textId="41C13415" w:rsidR="00922FEA" w:rsidRPr="00922FEA" w:rsidRDefault="00922FEA" w:rsidP="00922FEA">
            <w:pPr>
              <w:ind w:left="0" w:hanging="2"/>
              <w:rPr>
                <w:b/>
                <w:sz w:val="22"/>
                <w:lang w:val="uk-UA"/>
              </w:rPr>
            </w:pPr>
            <w:r>
              <w:rPr>
                <w:b/>
                <w:sz w:val="22"/>
                <w:lang w:val="uk-UA"/>
              </w:rPr>
              <w:t>24</w:t>
            </w:r>
          </w:p>
        </w:tc>
      </w:tr>
    </w:tbl>
    <w:p w14:paraId="3BF6A074" w14:textId="77777777" w:rsidR="00922FEA" w:rsidRPr="00922FEA" w:rsidRDefault="00922FEA" w:rsidP="00922FEA">
      <w:pPr>
        <w:widowControl w:val="0"/>
        <w:shd w:val="clear" w:color="auto" w:fill="FFFFFF"/>
        <w:autoSpaceDE w:val="0"/>
        <w:autoSpaceDN w:val="0"/>
        <w:adjustRightInd w:val="0"/>
        <w:ind w:left="0" w:hanging="2"/>
        <w:rPr>
          <w:b/>
          <w:sz w:val="22"/>
          <w:lang w:val="uk-UA"/>
        </w:rPr>
      </w:pPr>
      <w:r w:rsidRPr="00922FEA">
        <w:rPr>
          <w:b/>
          <w:sz w:val="22"/>
          <w:lang w:val="uk-UA"/>
        </w:rPr>
        <w:t>Модуль 4.</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7540"/>
        <w:gridCol w:w="1507"/>
      </w:tblGrid>
      <w:tr w:rsidR="00922FEA" w:rsidRPr="00922FEA" w14:paraId="0E34D2DD" w14:textId="77777777" w:rsidTr="00633C03">
        <w:tc>
          <w:tcPr>
            <w:tcW w:w="1301" w:type="dxa"/>
          </w:tcPr>
          <w:p w14:paraId="7F765169" w14:textId="77777777" w:rsidR="00922FEA" w:rsidRPr="00922FEA" w:rsidRDefault="00922FEA" w:rsidP="00922FEA">
            <w:pPr>
              <w:ind w:left="0" w:hanging="2"/>
              <w:rPr>
                <w:b/>
                <w:sz w:val="22"/>
                <w:lang w:val="uk-UA"/>
              </w:rPr>
            </w:pPr>
            <w:r w:rsidRPr="00922FEA">
              <w:rPr>
                <w:b/>
                <w:sz w:val="22"/>
                <w:lang w:val="uk-UA"/>
              </w:rPr>
              <w:t>№ з/п</w:t>
            </w:r>
          </w:p>
        </w:tc>
        <w:tc>
          <w:tcPr>
            <w:tcW w:w="7540" w:type="dxa"/>
          </w:tcPr>
          <w:p w14:paraId="791E3016" w14:textId="77777777" w:rsidR="00922FEA" w:rsidRPr="00922FEA" w:rsidRDefault="00922FEA" w:rsidP="00922FEA">
            <w:pPr>
              <w:ind w:left="0" w:hanging="2"/>
              <w:rPr>
                <w:sz w:val="22"/>
                <w:lang w:val="uk-UA"/>
              </w:rPr>
            </w:pPr>
            <w:r w:rsidRPr="00922FEA">
              <w:rPr>
                <w:sz w:val="22"/>
                <w:lang w:val="uk-UA"/>
              </w:rPr>
              <w:t>Тема</w:t>
            </w:r>
          </w:p>
        </w:tc>
        <w:tc>
          <w:tcPr>
            <w:tcW w:w="1507" w:type="dxa"/>
          </w:tcPr>
          <w:p w14:paraId="1627C171" w14:textId="77777777" w:rsidR="00922FEA" w:rsidRPr="00922FEA" w:rsidRDefault="00922FEA" w:rsidP="00922FEA">
            <w:pPr>
              <w:ind w:left="0" w:hanging="2"/>
              <w:rPr>
                <w:b/>
                <w:sz w:val="22"/>
                <w:lang w:val="uk-UA"/>
              </w:rPr>
            </w:pPr>
            <w:r w:rsidRPr="00922FEA">
              <w:rPr>
                <w:b/>
                <w:sz w:val="22"/>
                <w:lang w:val="uk-UA"/>
              </w:rPr>
              <w:t>К-ть годин</w:t>
            </w:r>
          </w:p>
        </w:tc>
      </w:tr>
      <w:tr w:rsidR="00922FEA" w:rsidRPr="00922FEA" w14:paraId="7CED0A1C" w14:textId="77777777" w:rsidTr="00633C03">
        <w:tc>
          <w:tcPr>
            <w:tcW w:w="1301" w:type="dxa"/>
          </w:tcPr>
          <w:p w14:paraId="1B8A0E5A" w14:textId="4ED4F88D" w:rsidR="00922FEA" w:rsidRPr="00922FEA" w:rsidRDefault="00922FEA" w:rsidP="00922FEA">
            <w:pPr>
              <w:ind w:left="0" w:hanging="2"/>
              <w:rPr>
                <w:sz w:val="22"/>
                <w:lang w:val="uk-UA"/>
              </w:rPr>
            </w:pPr>
            <w:r>
              <w:rPr>
                <w:sz w:val="22"/>
                <w:lang w:val="uk-UA"/>
              </w:rPr>
              <w:t>1</w:t>
            </w:r>
          </w:p>
        </w:tc>
        <w:tc>
          <w:tcPr>
            <w:tcW w:w="7540" w:type="dxa"/>
          </w:tcPr>
          <w:p w14:paraId="1A5550AA" w14:textId="77777777" w:rsidR="00922FEA" w:rsidRPr="00922FEA" w:rsidRDefault="00922FEA" w:rsidP="00922FEA">
            <w:pPr>
              <w:ind w:left="0" w:hanging="2"/>
              <w:jc w:val="left"/>
              <w:rPr>
                <w:sz w:val="22"/>
                <w:lang w:val="uk-UA"/>
              </w:rPr>
            </w:pPr>
            <w:r w:rsidRPr="00922FEA">
              <w:rPr>
                <w:b/>
                <w:sz w:val="22"/>
                <w:u w:val="single"/>
                <w:lang w:val="uk-UA"/>
              </w:rPr>
              <w:t>Тема 1.</w:t>
            </w:r>
            <w:r w:rsidRPr="00922FEA">
              <w:rPr>
                <w:sz w:val="22"/>
                <w:lang w:val="uk-UA"/>
              </w:rPr>
              <w:t xml:space="preserve"> О</w:t>
            </w:r>
            <w:r w:rsidRPr="00922FEA">
              <w:rPr>
                <w:sz w:val="22"/>
              </w:rPr>
              <w:t>сновна облікова медична документація в закладах</w:t>
            </w:r>
            <w:r w:rsidRPr="00922FEA">
              <w:rPr>
                <w:sz w:val="22"/>
                <w:lang w:val="uk-UA"/>
              </w:rPr>
              <w:t xml:space="preserve"> охорони здоров’я при веденні хворих із інфекційними захворюваннями.</w:t>
            </w:r>
          </w:p>
        </w:tc>
        <w:tc>
          <w:tcPr>
            <w:tcW w:w="1507" w:type="dxa"/>
          </w:tcPr>
          <w:p w14:paraId="5604458D" w14:textId="4492E5F1" w:rsidR="00922FEA" w:rsidRPr="00922FEA" w:rsidRDefault="00922FEA" w:rsidP="00922FEA">
            <w:pPr>
              <w:ind w:left="0" w:hanging="2"/>
              <w:rPr>
                <w:sz w:val="22"/>
                <w:lang w:val="uk-UA"/>
              </w:rPr>
            </w:pPr>
          </w:p>
        </w:tc>
      </w:tr>
      <w:tr w:rsidR="00922FEA" w:rsidRPr="00922FEA" w14:paraId="5B5FB82A" w14:textId="77777777" w:rsidTr="00922FEA">
        <w:trPr>
          <w:trHeight w:val="72"/>
        </w:trPr>
        <w:tc>
          <w:tcPr>
            <w:tcW w:w="1301" w:type="dxa"/>
          </w:tcPr>
          <w:p w14:paraId="2CA9D6D9" w14:textId="5B50214C" w:rsidR="00922FEA" w:rsidRPr="00922FEA" w:rsidRDefault="00922FEA" w:rsidP="00922FEA">
            <w:pPr>
              <w:ind w:left="0" w:hanging="2"/>
              <w:rPr>
                <w:sz w:val="22"/>
                <w:lang w:val="uk-UA"/>
              </w:rPr>
            </w:pPr>
            <w:r>
              <w:rPr>
                <w:sz w:val="22"/>
                <w:lang w:val="uk-UA"/>
              </w:rPr>
              <w:t>2</w:t>
            </w:r>
          </w:p>
        </w:tc>
        <w:tc>
          <w:tcPr>
            <w:tcW w:w="7540" w:type="dxa"/>
          </w:tcPr>
          <w:p w14:paraId="0AA41448" w14:textId="77777777" w:rsidR="00922FEA" w:rsidRPr="00922FEA" w:rsidRDefault="00922FEA" w:rsidP="00922FEA">
            <w:pPr>
              <w:widowControl w:val="0"/>
              <w:shd w:val="clear" w:color="auto" w:fill="FFFFFF"/>
              <w:autoSpaceDE w:val="0"/>
              <w:autoSpaceDN w:val="0"/>
              <w:adjustRightInd w:val="0"/>
              <w:ind w:left="0" w:hanging="2"/>
              <w:jc w:val="both"/>
              <w:rPr>
                <w:sz w:val="22"/>
                <w:lang w:val="uk-UA"/>
              </w:rPr>
            </w:pPr>
            <w:r w:rsidRPr="00922FEA">
              <w:rPr>
                <w:b/>
                <w:sz w:val="22"/>
                <w:u w:val="single"/>
                <w:lang w:val="uk-UA"/>
              </w:rPr>
              <w:t>Тема 2.</w:t>
            </w:r>
            <w:r w:rsidRPr="00922FEA">
              <w:rPr>
                <w:sz w:val="22"/>
                <w:lang w:val="uk-UA"/>
              </w:rPr>
              <w:t xml:space="preserve"> </w:t>
            </w:r>
            <w:r w:rsidRPr="00922FEA">
              <w:rPr>
                <w:color w:val="000000"/>
                <w:sz w:val="22"/>
                <w:lang w:val="uk-UA"/>
              </w:rPr>
              <w:t xml:space="preserve">Глобальні проблеми суспільної охорони здоров᾽я згідно критеріїв </w:t>
            </w:r>
            <w:r w:rsidRPr="00922FEA">
              <w:rPr>
                <w:color w:val="000000"/>
                <w:sz w:val="22"/>
                <w:lang w:val="uk-UA"/>
              </w:rPr>
              <w:lastRenderedPageBreak/>
              <w:t>ВООЗ.</w:t>
            </w:r>
          </w:p>
        </w:tc>
        <w:tc>
          <w:tcPr>
            <w:tcW w:w="1507" w:type="dxa"/>
          </w:tcPr>
          <w:p w14:paraId="53AAD2A4" w14:textId="528C1C67" w:rsidR="00922FEA" w:rsidRPr="00922FEA" w:rsidRDefault="00922FEA" w:rsidP="00922FEA">
            <w:pPr>
              <w:ind w:left="0" w:hanging="2"/>
              <w:rPr>
                <w:sz w:val="22"/>
                <w:lang w:val="uk-UA"/>
              </w:rPr>
            </w:pPr>
          </w:p>
        </w:tc>
      </w:tr>
      <w:tr w:rsidR="00922FEA" w:rsidRPr="00633C03" w14:paraId="0EFFDD38" w14:textId="77777777" w:rsidTr="00633C03">
        <w:trPr>
          <w:trHeight w:val="72"/>
        </w:trPr>
        <w:tc>
          <w:tcPr>
            <w:tcW w:w="1301" w:type="dxa"/>
          </w:tcPr>
          <w:p w14:paraId="3D1453C9" w14:textId="2C1A45EA" w:rsidR="00922FEA" w:rsidRPr="00922FEA" w:rsidRDefault="00922FEA" w:rsidP="00922FEA">
            <w:pPr>
              <w:ind w:left="0" w:hanging="2"/>
              <w:rPr>
                <w:sz w:val="22"/>
                <w:lang w:val="uk-UA"/>
              </w:rPr>
            </w:pPr>
            <w:r>
              <w:rPr>
                <w:sz w:val="22"/>
                <w:lang w:val="uk-UA"/>
              </w:rPr>
              <w:lastRenderedPageBreak/>
              <w:t>3</w:t>
            </w:r>
          </w:p>
        </w:tc>
        <w:tc>
          <w:tcPr>
            <w:tcW w:w="7540" w:type="dxa"/>
          </w:tcPr>
          <w:p w14:paraId="4FDF1897" w14:textId="1D7F5676" w:rsidR="00922FEA" w:rsidRPr="00922FEA" w:rsidRDefault="00922FEA" w:rsidP="00922FEA">
            <w:pPr>
              <w:widowControl w:val="0"/>
              <w:shd w:val="clear" w:color="auto" w:fill="FFFFFF"/>
              <w:autoSpaceDE w:val="0"/>
              <w:autoSpaceDN w:val="0"/>
              <w:adjustRightInd w:val="0"/>
              <w:ind w:left="0" w:hanging="2"/>
              <w:jc w:val="both"/>
              <w:rPr>
                <w:b/>
                <w:sz w:val="22"/>
                <w:u w:val="single"/>
                <w:lang w:val="uk-UA"/>
              </w:rPr>
            </w:pPr>
            <w:r>
              <w:rPr>
                <w:b/>
                <w:sz w:val="22"/>
                <w:u w:val="single"/>
                <w:lang w:val="uk-UA"/>
              </w:rPr>
              <w:t xml:space="preserve">Тема 3. </w:t>
            </w:r>
            <w:r w:rsidRPr="00922FEA">
              <w:rPr>
                <w:sz w:val="22"/>
                <w:lang w:val="uk-UA"/>
              </w:rPr>
              <w:t>Сучасні принципи пр</w:t>
            </w:r>
            <w:r>
              <w:rPr>
                <w:sz w:val="22"/>
                <w:lang w:val="uk-UA"/>
              </w:rPr>
              <w:t>о</w:t>
            </w:r>
            <w:r w:rsidRPr="00922FEA">
              <w:rPr>
                <w:sz w:val="22"/>
                <w:lang w:val="uk-UA"/>
              </w:rPr>
              <w:t>філактики та</w:t>
            </w:r>
            <w:r>
              <w:rPr>
                <w:sz w:val="22"/>
                <w:lang w:val="uk-UA"/>
              </w:rPr>
              <w:t xml:space="preserve"> </w:t>
            </w:r>
            <w:r w:rsidRPr="00922FEA">
              <w:rPr>
                <w:sz w:val="22"/>
                <w:lang w:val="uk-UA"/>
              </w:rPr>
              <w:t>реабілітації пацієнтів після інфекційних хвороб</w:t>
            </w:r>
          </w:p>
        </w:tc>
        <w:tc>
          <w:tcPr>
            <w:tcW w:w="1507" w:type="dxa"/>
          </w:tcPr>
          <w:p w14:paraId="3CBF3924" w14:textId="77777777" w:rsidR="00922FEA" w:rsidRPr="00922FEA" w:rsidRDefault="00922FEA" w:rsidP="00922FEA">
            <w:pPr>
              <w:ind w:left="0" w:hanging="2"/>
              <w:rPr>
                <w:sz w:val="22"/>
                <w:lang w:val="uk-UA"/>
              </w:rPr>
            </w:pPr>
          </w:p>
        </w:tc>
      </w:tr>
      <w:tr w:rsidR="00922FEA" w:rsidRPr="00922FEA" w14:paraId="7CEF15BF" w14:textId="77777777" w:rsidTr="00633C03">
        <w:trPr>
          <w:trHeight w:val="72"/>
        </w:trPr>
        <w:tc>
          <w:tcPr>
            <w:tcW w:w="1301" w:type="dxa"/>
          </w:tcPr>
          <w:p w14:paraId="08D6573B" w14:textId="06F8EBAB" w:rsidR="00922FEA" w:rsidRPr="00922FEA" w:rsidRDefault="00922FEA" w:rsidP="00922FEA">
            <w:pPr>
              <w:ind w:left="0" w:hanging="2"/>
              <w:rPr>
                <w:sz w:val="22"/>
                <w:lang w:val="uk-UA"/>
              </w:rPr>
            </w:pPr>
            <w:r>
              <w:rPr>
                <w:sz w:val="22"/>
                <w:lang w:val="uk-UA"/>
              </w:rPr>
              <w:t>4</w:t>
            </w:r>
          </w:p>
        </w:tc>
        <w:tc>
          <w:tcPr>
            <w:tcW w:w="7540" w:type="dxa"/>
          </w:tcPr>
          <w:p w14:paraId="21DD3A84" w14:textId="694C1A2D" w:rsidR="00922FEA" w:rsidRPr="00922FEA" w:rsidRDefault="00922FEA" w:rsidP="00922FEA">
            <w:pPr>
              <w:widowControl w:val="0"/>
              <w:shd w:val="clear" w:color="auto" w:fill="FFFFFF"/>
              <w:autoSpaceDE w:val="0"/>
              <w:autoSpaceDN w:val="0"/>
              <w:adjustRightInd w:val="0"/>
              <w:ind w:left="0" w:hanging="2"/>
              <w:jc w:val="both"/>
              <w:rPr>
                <w:b/>
                <w:sz w:val="22"/>
                <w:u w:val="single"/>
                <w:lang w:val="uk-UA"/>
              </w:rPr>
            </w:pPr>
            <w:r>
              <w:rPr>
                <w:b/>
                <w:sz w:val="22"/>
                <w:u w:val="single"/>
                <w:lang w:val="uk-UA"/>
              </w:rPr>
              <w:t xml:space="preserve">Тема 4 </w:t>
            </w:r>
            <w:r w:rsidRPr="00922FEA">
              <w:rPr>
                <w:sz w:val="22"/>
                <w:lang w:val="uk-UA"/>
              </w:rPr>
              <w:t>Сучасні принципи профілактики резонансних інфекцій</w:t>
            </w:r>
          </w:p>
        </w:tc>
        <w:tc>
          <w:tcPr>
            <w:tcW w:w="1507" w:type="dxa"/>
          </w:tcPr>
          <w:p w14:paraId="3F1AA9C1" w14:textId="77777777" w:rsidR="00922FEA" w:rsidRPr="00922FEA" w:rsidRDefault="00922FEA" w:rsidP="00922FEA">
            <w:pPr>
              <w:ind w:left="0" w:hanging="2"/>
              <w:rPr>
                <w:sz w:val="22"/>
                <w:lang w:val="uk-UA"/>
              </w:rPr>
            </w:pPr>
          </w:p>
        </w:tc>
      </w:tr>
      <w:tr w:rsidR="00922FEA" w:rsidRPr="00922FEA" w14:paraId="2CD9C03D" w14:textId="77777777" w:rsidTr="00633C03">
        <w:trPr>
          <w:trHeight w:val="72"/>
        </w:trPr>
        <w:tc>
          <w:tcPr>
            <w:tcW w:w="1301" w:type="dxa"/>
          </w:tcPr>
          <w:p w14:paraId="7B2228E9" w14:textId="1675A171" w:rsidR="00922FEA" w:rsidRPr="00922FEA" w:rsidRDefault="00922FEA" w:rsidP="00922FEA">
            <w:pPr>
              <w:ind w:left="0" w:hanging="2"/>
              <w:rPr>
                <w:sz w:val="22"/>
                <w:lang w:val="uk-UA"/>
              </w:rPr>
            </w:pPr>
            <w:r>
              <w:rPr>
                <w:sz w:val="22"/>
                <w:lang w:val="uk-UA"/>
              </w:rPr>
              <w:t>5</w:t>
            </w:r>
          </w:p>
        </w:tc>
        <w:tc>
          <w:tcPr>
            <w:tcW w:w="7540" w:type="dxa"/>
          </w:tcPr>
          <w:p w14:paraId="68885B78" w14:textId="017BD353" w:rsidR="00922FEA" w:rsidRPr="00922FEA" w:rsidRDefault="00922FEA" w:rsidP="00922FEA">
            <w:pPr>
              <w:widowControl w:val="0"/>
              <w:shd w:val="clear" w:color="auto" w:fill="FFFFFF"/>
              <w:autoSpaceDE w:val="0"/>
              <w:autoSpaceDN w:val="0"/>
              <w:adjustRightInd w:val="0"/>
              <w:ind w:left="0" w:hanging="2"/>
              <w:jc w:val="both"/>
              <w:rPr>
                <w:b/>
                <w:sz w:val="22"/>
                <w:u w:val="single"/>
                <w:lang w:val="uk-UA"/>
              </w:rPr>
            </w:pPr>
            <w:r w:rsidRPr="00922FEA">
              <w:rPr>
                <w:b/>
                <w:sz w:val="22"/>
                <w:u w:val="single"/>
                <w:lang w:val="uk-UA"/>
              </w:rPr>
              <w:t xml:space="preserve">Тема </w:t>
            </w:r>
            <w:r>
              <w:rPr>
                <w:b/>
                <w:sz w:val="22"/>
                <w:u w:val="single"/>
                <w:lang w:val="uk-UA"/>
              </w:rPr>
              <w:t xml:space="preserve">5 </w:t>
            </w:r>
            <w:r w:rsidRPr="00922FEA">
              <w:rPr>
                <w:sz w:val="22"/>
                <w:lang w:val="uk-UA"/>
              </w:rPr>
              <w:t>Сучасні принципи профіл</w:t>
            </w:r>
            <w:r>
              <w:rPr>
                <w:sz w:val="22"/>
                <w:lang w:val="uk-UA"/>
              </w:rPr>
              <w:t>а</w:t>
            </w:r>
            <w:r w:rsidRPr="00922FEA">
              <w:rPr>
                <w:sz w:val="22"/>
                <w:lang w:val="uk-UA"/>
              </w:rPr>
              <w:t>ктики та ре</w:t>
            </w:r>
            <w:r>
              <w:rPr>
                <w:sz w:val="22"/>
                <w:lang w:val="uk-UA"/>
              </w:rPr>
              <w:t>а</w:t>
            </w:r>
            <w:r w:rsidRPr="00922FEA">
              <w:rPr>
                <w:sz w:val="22"/>
                <w:lang w:val="uk-UA"/>
              </w:rPr>
              <w:t>білітації реконвал</w:t>
            </w:r>
            <w:r>
              <w:rPr>
                <w:sz w:val="22"/>
                <w:lang w:val="uk-UA"/>
              </w:rPr>
              <w:t>е</w:t>
            </w:r>
            <w:r w:rsidRPr="00922FEA">
              <w:rPr>
                <w:sz w:val="22"/>
                <w:lang w:val="uk-UA"/>
              </w:rPr>
              <w:t>сцентів захворювань, що регулюються ММСП 2005р.</w:t>
            </w:r>
          </w:p>
        </w:tc>
        <w:tc>
          <w:tcPr>
            <w:tcW w:w="1507" w:type="dxa"/>
          </w:tcPr>
          <w:p w14:paraId="5229E8ED" w14:textId="77777777" w:rsidR="00922FEA" w:rsidRPr="00922FEA" w:rsidRDefault="00922FEA" w:rsidP="00922FEA">
            <w:pPr>
              <w:ind w:left="0" w:hanging="2"/>
              <w:rPr>
                <w:sz w:val="22"/>
                <w:lang w:val="uk-UA"/>
              </w:rPr>
            </w:pPr>
          </w:p>
        </w:tc>
      </w:tr>
      <w:tr w:rsidR="00922FEA" w:rsidRPr="00633C03" w14:paraId="1C4FA23B" w14:textId="77777777" w:rsidTr="00633C03">
        <w:trPr>
          <w:trHeight w:val="72"/>
        </w:trPr>
        <w:tc>
          <w:tcPr>
            <w:tcW w:w="1301" w:type="dxa"/>
          </w:tcPr>
          <w:p w14:paraId="38B0AC77" w14:textId="39BF26DF" w:rsidR="00922FEA" w:rsidRPr="00922FEA" w:rsidRDefault="00922FEA" w:rsidP="00922FEA">
            <w:pPr>
              <w:ind w:left="0" w:hanging="2"/>
              <w:rPr>
                <w:sz w:val="22"/>
                <w:lang w:val="uk-UA"/>
              </w:rPr>
            </w:pPr>
            <w:r>
              <w:rPr>
                <w:sz w:val="22"/>
                <w:lang w:val="uk-UA"/>
              </w:rPr>
              <w:t>6</w:t>
            </w:r>
          </w:p>
        </w:tc>
        <w:tc>
          <w:tcPr>
            <w:tcW w:w="7540" w:type="dxa"/>
          </w:tcPr>
          <w:p w14:paraId="6CD535EF" w14:textId="752F82FD" w:rsidR="00922FEA" w:rsidRPr="00922FEA" w:rsidRDefault="00922FEA" w:rsidP="00922FEA">
            <w:pPr>
              <w:widowControl w:val="0"/>
              <w:shd w:val="clear" w:color="auto" w:fill="FFFFFF"/>
              <w:autoSpaceDE w:val="0"/>
              <w:autoSpaceDN w:val="0"/>
              <w:adjustRightInd w:val="0"/>
              <w:ind w:left="0" w:hanging="2"/>
              <w:jc w:val="both"/>
              <w:rPr>
                <w:b/>
                <w:sz w:val="22"/>
                <w:u w:val="single"/>
                <w:lang w:val="uk-UA"/>
              </w:rPr>
            </w:pPr>
            <w:r w:rsidRPr="00922FEA">
              <w:rPr>
                <w:b/>
                <w:sz w:val="22"/>
                <w:u w:val="single"/>
                <w:lang w:val="uk-UA"/>
              </w:rPr>
              <w:t xml:space="preserve">Тема </w:t>
            </w:r>
            <w:r>
              <w:rPr>
                <w:b/>
                <w:sz w:val="22"/>
                <w:u w:val="single"/>
                <w:lang w:val="uk-UA"/>
              </w:rPr>
              <w:t xml:space="preserve">6 </w:t>
            </w:r>
            <w:r w:rsidRPr="00922FEA">
              <w:rPr>
                <w:sz w:val="22"/>
                <w:lang w:val="uk-UA"/>
              </w:rPr>
              <w:t>Сучасні принципи профілактики та реабілітації хворих з нециклічними інфекційними захворюваннями.</w:t>
            </w:r>
          </w:p>
        </w:tc>
        <w:tc>
          <w:tcPr>
            <w:tcW w:w="1507" w:type="dxa"/>
          </w:tcPr>
          <w:p w14:paraId="4A82F075" w14:textId="77777777" w:rsidR="00922FEA" w:rsidRPr="00922FEA" w:rsidRDefault="00922FEA" w:rsidP="00922FEA">
            <w:pPr>
              <w:ind w:left="0" w:hanging="2"/>
              <w:rPr>
                <w:sz w:val="22"/>
                <w:lang w:val="uk-UA"/>
              </w:rPr>
            </w:pPr>
          </w:p>
        </w:tc>
      </w:tr>
      <w:tr w:rsidR="00922FEA" w:rsidRPr="00922FEA" w14:paraId="755E8AC4" w14:textId="77777777" w:rsidTr="00633C03">
        <w:trPr>
          <w:trHeight w:val="72"/>
        </w:trPr>
        <w:tc>
          <w:tcPr>
            <w:tcW w:w="1301" w:type="dxa"/>
          </w:tcPr>
          <w:p w14:paraId="360F7039" w14:textId="7543030A" w:rsidR="00922FEA" w:rsidRPr="00922FEA" w:rsidRDefault="00922FEA" w:rsidP="00922FEA">
            <w:pPr>
              <w:ind w:left="0" w:hanging="2"/>
              <w:rPr>
                <w:sz w:val="22"/>
                <w:lang w:val="uk-UA"/>
              </w:rPr>
            </w:pPr>
            <w:r>
              <w:rPr>
                <w:sz w:val="22"/>
                <w:lang w:val="uk-UA"/>
              </w:rPr>
              <w:t>7</w:t>
            </w:r>
          </w:p>
        </w:tc>
        <w:tc>
          <w:tcPr>
            <w:tcW w:w="7540" w:type="dxa"/>
          </w:tcPr>
          <w:p w14:paraId="09511CCB" w14:textId="25C20B98" w:rsidR="00922FEA" w:rsidRPr="00922FEA" w:rsidRDefault="00922FEA" w:rsidP="00922FEA">
            <w:pPr>
              <w:widowControl w:val="0"/>
              <w:shd w:val="clear" w:color="auto" w:fill="FFFFFF"/>
              <w:autoSpaceDE w:val="0"/>
              <w:autoSpaceDN w:val="0"/>
              <w:adjustRightInd w:val="0"/>
              <w:ind w:left="0" w:hanging="2"/>
              <w:jc w:val="both"/>
              <w:rPr>
                <w:b/>
                <w:sz w:val="22"/>
                <w:u w:val="single"/>
                <w:lang w:val="uk-UA"/>
              </w:rPr>
            </w:pPr>
            <w:r w:rsidRPr="00922FEA">
              <w:rPr>
                <w:b/>
                <w:sz w:val="22"/>
                <w:u w:val="single"/>
                <w:lang w:val="uk-UA"/>
              </w:rPr>
              <w:t xml:space="preserve">Тема </w:t>
            </w:r>
            <w:r>
              <w:rPr>
                <w:b/>
                <w:sz w:val="22"/>
                <w:u w:val="single"/>
                <w:lang w:val="uk-UA"/>
              </w:rPr>
              <w:t xml:space="preserve">7 </w:t>
            </w:r>
            <w:r w:rsidRPr="00922FEA">
              <w:rPr>
                <w:sz w:val="22"/>
                <w:lang w:val="uk-UA"/>
              </w:rPr>
              <w:t>Сучасні принципи профілактики інфекційних захворювань. Імунопрофілактика обов’язкова та рекомендації щодо вакцинації.</w:t>
            </w:r>
          </w:p>
        </w:tc>
        <w:tc>
          <w:tcPr>
            <w:tcW w:w="1507" w:type="dxa"/>
          </w:tcPr>
          <w:p w14:paraId="07CA424F" w14:textId="77777777" w:rsidR="00922FEA" w:rsidRPr="00922FEA" w:rsidRDefault="00922FEA" w:rsidP="00922FEA">
            <w:pPr>
              <w:ind w:left="0" w:hanging="2"/>
              <w:rPr>
                <w:sz w:val="22"/>
                <w:lang w:val="uk-UA"/>
              </w:rPr>
            </w:pPr>
          </w:p>
        </w:tc>
      </w:tr>
      <w:tr w:rsidR="00922FEA" w:rsidRPr="00633C03" w14:paraId="71A32EB0" w14:textId="77777777" w:rsidTr="00633C03">
        <w:trPr>
          <w:trHeight w:val="72"/>
        </w:trPr>
        <w:tc>
          <w:tcPr>
            <w:tcW w:w="1301" w:type="dxa"/>
          </w:tcPr>
          <w:p w14:paraId="46FE78A4" w14:textId="26D88228" w:rsidR="00922FEA" w:rsidRPr="00922FEA" w:rsidRDefault="00922FEA" w:rsidP="00922FEA">
            <w:pPr>
              <w:ind w:left="0" w:hanging="2"/>
              <w:rPr>
                <w:sz w:val="22"/>
                <w:lang w:val="uk-UA"/>
              </w:rPr>
            </w:pPr>
            <w:r>
              <w:rPr>
                <w:sz w:val="22"/>
                <w:lang w:val="uk-UA"/>
              </w:rPr>
              <w:t>8</w:t>
            </w:r>
          </w:p>
        </w:tc>
        <w:tc>
          <w:tcPr>
            <w:tcW w:w="7540" w:type="dxa"/>
          </w:tcPr>
          <w:p w14:paraId="2B66F3BC" w14:textId="21AAA5A2" w:rsidR="00922FEA" w:rsidRPr="00922FEA" w:rsidRDefault="00922FEA" w:rsidP="00922FEA">
            <w:pPr>
              <w:widowControl w:val="0"/>
              <w:shd w:val="clear" w:color="auto" w:fill="FFFFFF"/>
              <w:autoSpaceDE w:val="0"/>
              <w:autoSpaceDN w:val="0"/>
              <w:adjustRightInd w:val="0"/>
              <w:ind w:left="0" w:hanging="2"/>
              <w:jc w:val="both"/>
              <w:rPr>
                <w:b/>
                <w:sz w:val="22"/>
                <w:u w:val="single"/>
                <w:lang w:val="uk-UA"/>
              </w:rPr>
            </w:pPr>
            <w:r w:rsidRPr="00922FEA">
              <w:rPr>
                <w:b/>
                <w:sz w:val="22"/>
                <w:u w:val="single"/>
                <w:lang w:val="uk-UA"/>
              </w:rPr>
              <w:t xml:space="preserve">Тема </w:t>
            </w:r>
            <w:r>
              <w:rPr>
                <w:b/>
                <w:sz w:val="22"/>
                <w:u w:val="single"/>
                <w:lang w:val="uk-UA"/>
              </w:rPr>
              <w:t xml:space="preserve">8  </w:t>
            </w:r>
            <w:r w:rsidRPr="00922FEA">
              <w:rPr>
                <w:sz w:val="22"/>
                <w:lang w:val="uk-UA"/>
              </w:rPr>
              <w:t xml:space="preserve">Сучасні принципи профілактики та реабілітації хворих з </w:t>
            </w:r>
            <w:r>
              <w:rPr>
                <w:sz w:val="22"/>
                <w:lang w:val="uk-UA"/>
              </w:rPr>
              <w:t xml:space="preserve">хронічними </w:t>
            </w:r>
            <w:r w:rsidRPr="00922FEA">
              <w:rPr>
                <w:sz w:val="22"/>
                <w:lang w:val="uk-UA"/>
              </w:rPr>
              <w:t xml:space="preserve"> інфекційними захворюваннями.</w:t>
            </w:r>
            <w:r>
              <w:rPr>
                <w:sz w:val="22"/>
                <w:lang w:val="uk-UA"/>
              </w:rPr>
              <w:t xml:space="preserve"> Лайм-бореліоз.</w:t>
            </w:r>
          </w:p>
        </w:tc>
        <w:tc>
          <w:tcPr>
            <w:tcW w:w="1507" w:type="dxa"/>
          </w:tcPr>
          <w:p w14:paraId="27A14A11" w14:textId="77777777" w:rsidR="00922FEA" w:rsidRPr="00922FEA" w:rsidRDefault="00922FEA" w:rsidP="00922FEA">
            <w:pPr>
              <w:ind w:left="0" w:hanging="2"/>
              <w:rPr>
                <w:sz w:val="22"/>
                <w:lang w:val="uk-UA"/>
              </w:rPr>
            </w:pPr>
          </w:p>
        </w:tc>
      </w:tr>
      <w:tr w:rsidR="00922FEA" w:rsidRPr="00922FEA" w14:paraId="38838AB9" w14:textId="77777777" w:rsidTr="00633C03">
        <w:trPr>
          <w:trHeight w:val="126"/>
        </w:trPr>
        <w:tc>
          <w:tcPr>
            <w:tcW w:w="8841" w:type="dxa"/>
            <w:gridSpan w:val="2"/>
            <w:tcBorders>
              <w:top w:val="single" w:sz="4" w:space="0" w:color="auto"/>
              <w:left w:val="single" w:sz="4" w:space="0" w:color="auto"/>
              <w:right w:val="single" w:sz="4" w:space="0" w:color="auto"/>
            </w:tcBorders>
          </w:tcPr>
          <w:p w14:paraId="02291441" w14:textId="77777777" w:rsidR="00922FEA" w:rsidRPr="00922FEA" w:rsidRDefault="00922FEA" w:rsidP="00922FEA">
            <w:pPr>
              <w:ind w:left="0" w:hanging="2"/>
              <w:jc w:val="both"/>
              <w:rPr>
                <w:b/>
                <w:sz w:val="22"/>
                <w:lang w:val="uk-UA"/>
              </w:rPr>
            </w:pPr>
            <w:r w:rsidRPr="00922FEA">
              <w:rPr>
                <w:b/>
                <w:sz w:val="22"/>
                <w:lang w:val="uk-UA"/>
              </w:rPr>
              <w:t>Разом  за модулем 4.</w:t>
            </w:r>
          </w:p>
        </w:tc>
        <w:tc>
          <w:tcPr>
            <w:tcW w:w="1507" w:type="dxa"/>
            <w:tcBorders>
              <w:top w:val="single" w:sz="4" w:space="0" w:color="auto"/>
              <w:left w:val="single" w:sz="4" w:space="0" w:color="auto"/>
              <w:bottom w:val="single" w:sz="4" w:space="0" w:color="auto"/>
              <w:right w:val="single" w:sz="4" w:space="0" w:color="auto"/>
            </w:tcBorders>
          </w:tcPr>
          <w:p w14:paraId="7CFAB1CA" w14:textId="62FAE94C" w:rsidR="00922FEA" w:rsidRPr="00922FEA" w:rsidRDefault="00922FEA" w:rsidP="00922FEA">
            <w:pPr>
              <w:ind w:left="0" w:hanging="2"/>
              <w:rPr>
                <w:b/>
                <w:sz w:val="22"/>
                <w:lang w:val="uk-UA"/>
              </w:rPr>
            </w:pPr>
            <w:r>
              <w:rPr>
                <w:b/>
                <w:sz w:val="22"/>
                <w:lang w:val="uk-UA"/>
              </w:rPr>
              <w:t>24</w:t>
            </w:r>
          </w:p>
        </w:tc>
      </w:tr>
      <w:tr w:rsidR="00922FEA" w:rsidRPr="00922FEA" w14:paraId="43D05C8B" w14:textId="77777777" w:rsidTr="00633C03">
        <w:trPr>
          <w:trHeight w:val="126"/>
        </w:trPr>
        <w:tc>
          <w:tcPr>
            <w:tcW w:w="8841" w:type="dxa"/>
            <w:gridSpan w:val="2"/>
            <w:tcBorders>
              <w:left w:val="single" w:sz="4" w:space="0" w:color="auto"/>
              <w:bottom w:val="single" w:sz="4" w:space="0" w:color="auto"/>
              <w:right w:val="single" w:sz="4" w:space="0" w:color="auto"/>
            </w:tcBorders>
          </w:tcPr>
          <w:p w14:paraId="6AC65DE9" w14:textId="4E934068" w:rsidR="00922FEA" w:rsidRPr="00922FEA" w:rsidRDefault="00922FEA" w:rsidP="00922FEA">
            <w:pPr>
              <w:ind w:left="0" w:hanging="2"/>
              <w:jc w:val="both"/>
              <w:rPr>
                <w:b/>
                <w:sz w:val="22"/>
                <w:lang w:val="uk-UA"/>
              </w:rPr>
            </w:pPr>
            <w:r>
              <w:rPr>
                <w:b/>
                <w:sz w:val="22"/>
                <w:lang w:val="uk-UA"/>
              </w:rPr>
              <w:t>Усього</w:t>
            </w:r>
          </w:p>
        </w:tc>
        <w:tc>
          <w:tcPr>
            <w:tcW w:w="1507" w:type="dxa"/>
            <w:tcBorders>
              <w:top w:val="single" w:sz="4" w:space="0" w:color="auto"/>
              <w:left w:val="single" w:sz="4" w:space="0" w:color="auto"/>
              <w:bottom w:val="single" w:sz="4" w:space="0" w:color="auto"/>
              <w:right w:val="single" w:sz="4" w:space="0" w:color="auto"/>
            </w:tcBorders>
          </w:tcPr>
          <w:p w14:paraId="570DB472" w14:textId="4B132C94" w:rsidR="00922FEA" w:rsidRDefault="00922FEA" w:rsidP="00922FEA">
            <w:pPr>
              <w:ind w:left="0" w:hanging="2"/>
              <w:rPr>
                <w:b/>
                <w:sz w:val="22"/>
                <w:lang w:val="uk-UA"/>
              </w:rPr>
            </w:pPr>
            <w:r>
              <w:rPr>
                <w:b/>
                <w:sz w:val="22"/>
                <w:lang w:val="uk-UA"/>
              </w:rPr>
              <w:t>90</w:t>
            </w:r>
          </w:p>
        </w:tc>
      </w:tr>
    </w:tbl>
    <w:p w14:paraId="6EADBA73" w14:textId="77777777" w:rsidR="00922FEA" w:rsidRDefault="00922FEA" w:rsidP="00EE7178">
      <w:pPr>
        <w:ind w:left="0" w:hanging="2"/>
        <w:rPr>
          <w:b/>
          <w:lang w:val="uk-UA"/>
        </w:rPr>
      </w:pPr>
    </w:p>
    <w:p w14:paraId="2017F48E" w14:textId="77777777" w:rsidR="000D4442" w:rsidRDefault="000D4442" w:rsidP="00EE7178">
      <w:pPr>
        <w:ind w:left="0" w:hanging="2"/>
        <w:rPr>
          <w:b/>
          <w:lang w:val="uk-UA"/>
        </w:rPr>
      </w:pPr>
    </w:p>
    <w:p w14:paraId="7A3ADD00" w14:textId="79B681B4" w:rsidR="00EE7178" w:rsidRPr="000D4442" w:rsidRDefault="000D4442" w:rsidP="00EE7178">
      <w:pPr>
        <w:ind w:left="0" w:hanging="2"/>
      </w:pPr>
      <w:r w:rsidRPr="000D4442">
        <w:rPr>
          <w:b/>
          <w:lang w:val="uk-UA"/>
        </w:rPr>
        <w:t>7.</w:t>
      </w:r>
      <w:r>
        <w:rPr>
          <w:b/>
          <w:color w:val="FFFFFF" w:themeColor="background1"/>
          <w:lang w:val="uk-UA"/>
        </w:rPr>
        <w:t xml:space="preserve">7.7 </w:t>
      </w:r>
      <w:r w:rsidR="00EE7178" w:rsidRPr="000D4442">
        <w:rPr>
          <w:b/>
          <w:color w:val="FFFFFF" w:themeColor="background1"/>
        </w:rPr>
        <w:t xml:space="preserve">7. </w:t>
      </w:r>
      <w:r w:rsidR="00EE7178" w:rsidRPr="000D4442">
        <w:rPr>
          <w:b/>
        </w:rPr>
        <w:t>Медична практика</w:t>
      </w:r>
      <w:r w:rsidR="001F4700">
        <w:rPr>
          <w:b/>
          <w:lang w:val="uk-UA"/>
        </w:rPr>
        <w:t xml:space="preserve"> </w:t>
      </w:r>
      <w:proofErr w:type="gramStart"/>
      <w:r w:rsidR="001F4700">
        <w:rPr>
          <w:b/>
          <w:lang w:val="uk-UA"/>
        </w:rPr>
        <w:t>(</w:t>
      </w:r>
      <w:r w:rsidR="00EE7178" w:rsidRPr="000D4442">
        <w:rPr>
          <w:b/>
        </w:rPr>
        <w:t xml:space="preserve"> </w:t>
      </w:r>
      <w:r w:rsidR="00EE7178" w:rsidRPr="000D4442">
        <w:t>здійснюється</w:t>
      </w:r>
      <w:proofErr w:type="gramEnd"/>
      <w:r w:rsidR="00EE7178" w:rsidRPr="000D4442">
        <w:t xml:space="preserve"> під час роботи з хворими</w:t>
      </w:r>
      <w:r w:rsidR="001F4700">
        <w:rPr>
          <w:lang w:val="uk-UA"/>
        </w:rPr>
        <w:t>)</w:t>
      </w:r>
      <w:r w:rsidR="00EE7178" w:rsidRPr="000D4442">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513"/>
        <w:gridCol w:w="1417"/>
      </w:tblGrid>
      <w:tr w:rsidR="00EE7178" w:rsidRPr="000D4442" w14:paraId="7F09B9EB" w14:textId="77777777" w:rsidTr="00633C03">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F3D33EC" w14:textId="77777777" w:rsidR="00EE7178" w:rsidRPr="000D4442" w:rsidRDefault="00EE7178" w:rsidP="00EE7178">
            <w:pPr>
              <w:widowControl w:val="0"/>
              <w:ind w:left="0" w:hanging="2"/>
              <w:rPr>
                <w:b/>
                <w:lang w:eastAsia="uk-UA"/>
              </w:rPr>
            </w:pPr>
            <w:r w:rsidRPr="000D4442">
              <w:rPr>
                <w:b/>
                <w:lang w:eastAsia="uk-UA"/>
              </w:rPr>
              <w:t>№  з/п</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9FDC65E" w14:textId="77777777" w:rsidR="00EE7178" w:rsidRPr="000D4442" w:rsidRDefault="00EE7178" w:rsidP="00EE7178">
            <w:pPr>
              <w:widowControl w:val="0"/>
              <w:ind w:left="0" w:hanging="2"/>
              <w:outlineLvl w:val="3"/>
              <w:rPr>
                <w:b/>
                <w:lang w:eastAsia="uk-UA"/>
              </w:rPr>
            </w:pPr>
            <w:r w:rsidRPr="000D4442">
              <w:rPr>
                <w:b/>
                <w:lang w:eastAsia="uk-UA"/>
              </w:rPr>
              <w:t>Тема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AFD1A1" w14:textId="77777777" w:rsidR="00EE7178" w:rsidRPr="000D4442" w:rsidRDefault="00EE7178" w:rsidP="00EE7178">
            <w:pPr>
              <w:widowControl w:val="0"/>
              <w:ind w:left="0" w:hanging="2"/>
              <w:rPr>
                <w:b/>
                <w:lang w:eastAsia="uk-UA"/>
              </w:rPr>
            </w:pPr>
            <w:r w:rsidRPr="000D4442">
              <w:rPr>
                <w:b/>
                <w:lang w:eastAsia="uk-UA"/>
              </w:rPr>
              <w:t>Кількість годин</w:t>
            </w:r>
          </w:p>
        </w:tc>
      </w:tr>
      <w:tr w:rsidR="00EE7178" w:rsidRPr="001F4700" w14:paraId="173F24AB" w14:textId="77777777" w:rsidTr="00633C03">
        <w:tc>
          <w:tcPr>
            <w:tcW w:w="851" w:type="dxa"/>
            <w:tcBorders>
              <w:top w:val="single" w:sz="4" w:space="0" w:color="auto"/>
              <w:left w:val="single" w:sz="4" w:space="0" w:color="auto"/>
              <w:bottom w:val="single" w:sz="4" w:space="0" w:color="auto"/>
              <w:right w:val="single" w:sz="4" w:space="0" w:color="auto"/>
            </w:tcBorders>
            <w:hideMark/>
          </w:tcPr>
          <w:p w14:paraId="332E618F" w14:textId="77777777" w:rsidR="00EE7178" w:rsidRPr="001F4700" w:rsidRDefault="00EE7178" w:rsidP="00EE7178">
            <w:pPr>
              <w:widowControl w:val="0"/>
              <w:ind w:left="0" w:right="-108" w:hanging="2"/>
              <w:rPr>
                <w:sz w:val="22"/>
                <w:lang w:eastAsia="uk-UA"/>
              </w:rPr>
            </w:pPr>
            <w:r w:rsidRPr="001F4700">
              <w:rPr>
                <w:sz w:val="22"/>
                <w:lang w:eastAsia="uk-UA"/>
              </w:rPr>
              <w:t>1.</w:t>
            </w:r>
          </w:p>
        </w:tc>
        <w:tc>
          <w:tcPr>
            <w:tcW w:w="7513" w:type="dxa"/>
            <w:tcBorders>
              <w:top w:val="single" w:sz="4" w:space="0" w:color="auto"/>
              <w:left w:val="single" w:sz="4" w:space="0" w:color="auto"/>
              <w:bottom w:val="single" w:sz="4" w:space="0" w:color="auto"/>
              <w:right w:val="single" w:sz="4" w:space="0" w:color="auto"/>
            </w:tcBorders>
            <w:hideMark/>
          </w:tcPr>
          <w:p w14:paraId="15618817" w14:textId="7AC53206" w:rsidR="00EE7178" w:rsidRPr="001F4700" w:rsidRDefault="000D4442" w:rsidP="004979C8">
            <w:pPr>
              <w:widowControl w:val="0"/>
              <w:ind w:left="0" w:right="34" w:hanging="2"/>
              <w:jc w:val="both"/>
              <w:rPr>
                <w:rFonts w:eastAsia="MS Mincho"/>
                <w:sz w:val="22"/>
                <w:lang w:val="uk-UA" w:eastAsia="uk-UA"/>
              </w:rPr>
            </w:pPr>
            <w:r w:rsidRPr="001F4700">
              <w:rPr>
                <w:rFonts w:eastAsia="MS Mincho"/>
                <w:sz w:val="22"/>
                <w:lang w:val="uk-UA" w:eastAsia="uk-UA"/>
              </w:rPr>
              <w:t xml:space="preserve">Вміння збирати та аналізувати скарги та анамнез у хворого з діарейним синдромом, з інфекційним захворюванням з повітряно-краплинним механізмом передачі, з вірусними гепатитами, з синдромом тривалої лихоманки, з ВІЛ-інфекцією,  з гельмінтозами. </w:t>
            </w:r>
          </w:p>
        </w:tc>
        <w:tc>
          <w:tcPr>
            <w:tcW w:w="1417" w:type="dxa"/>
            <w:tcBorders>
              <w:top w:val="single" w:sz="4" w:space="0" w:color="auto"/>
              <w:left w:val="single" w:sz="4" w:space="0" w:color="auto"/>
              <w:bottom w:val="single" w:sz="4" w:space="0" w:color="auto"/>
              <w:right w:val="single" w:sz="4" w:space="0" w:color="auto"/>
            </w:tcBorders>
          </w:tcPr>
          <w:p w14:paraId="59AE855D" w14:textId="473EEEE6" w:rsidR="00EE7178" w:rsidRPr="001F4700" w:rsidRDefault="000D4442" w:rsidP="00EE7178">
            <w:pPr>
              <w:widowControl w:val="0"/>
              <w:ind w:left="0" w:hanging="2"/>
              <w:rPr>
                <w:sz w:val="22"/>
                <w:lang w:val="uk-UA" w:eastAsia="uk-UA"/>
              </w:rPr>
            </w:pPr>
            <w:r w:rsidRPr="001F4700">
              <w:rPr>
                <w:sz w:val="22"/>
                <w:lang w:val="uk-UA" w:eastAsia="uk-UA"/>
              </w:rPr>
              <w:t>15</w:t>
            </w:r>
          </w:p>
        </w:tc>
      </w:tr>
      <w:tr w:rsidR="00EE7178" w:rsidRPr="001F4700" w14:paraId="1AC306A4" w14:textId="77777777" w:rsidTr="00633C03">
        <w:tc>
          <w:tcPr>
            <w:tcW w:w="851" w:type="dxa"/>
            <w:tcBorders>
              <w:top w:val="single" w:sz="4" w:space="0" w:color="auto"/>
              <w:left w:val="single" w:sz="4" w:space="0" w:color="auto"/>
              <w:bottom w:val="single" w:sz="4" w:space="0" w:color="auto"/>
              <w:right w:val="single" w:sz="4" w:space="0" w:color="auto"/>
            </w:tcBorders>
            <w:hideMark/>
          </w:tcPr>
          <w:p w14:paraId="6C6E6C77" w14:textId="77777777" w:rsidR="00EE7178" w:rsidRPr="001F4700" w:rsidRDefault="00EE7178" w:rsidP="00EE7178">
            <w:pPr>
              <w:widowControl w:val="0"/>
              <w:ind w:left="0" w:right="-108" w:hanging="2"/>
              <w:rPr>
                <w:sz w:val="22"/>
                <w:lang w:eastAsia="uk-UA"/>
              </w:rPr>
            </w:pPr>
            <w:r w:rsidRPr="001F4700">
              <w:rPr>
                <w:sz w:val="22"/>
                <w:lang w:eastAsia="uk-UA"/>
              </w:rPr>
              <w:t>2.</w:t>
            </w:r>
          </w:p>
        </w:tc>
        <w:tc>
          <w:tcPr>
            <w:tcW w:w="7513" w:type="dxa"/>
            <w:tcBorders>
              <w:top w:val="single" w:sz="4" w:space="0" w:color="auto"/>
              <w:left w:val="single" w:sz="4" w:space="0" w:color="auto"/>
              <w:bottom w:val="single" w:sz="4" w:space="0" w:color="auto"/>
              <w:right w:val="single" w:sz="4" w:space="0" w:color="auto"/>
            </w:tcBorders>
            <w:hideMark/>
          </w:tcPr>
          <w:p w14:paraId="336C8C1B" w14:textId="6BD1CA16" w:rsidR="001F4700" w:rsidRPr="001F4700" w:rsidRDefault="000D4442" w:rsidP="001F4700">
            <w:pPr>
              <w:pStyle w:val="10"/>
              <w:pBdr>
                <w:top w:val="nil"/>
                <w:left w:val="nil"/>
                <w:bottom w:val="nil"/>
                <w:right w:val="nil"/>
                <w:between w:val="nil"/>
              </w:pBdr>
              <w:ind w:hanging="2"/>
              <w:rPr>
                <w:color w:val="000000"/>
                <w:sz w:val="22"/>
                <w:szCs w:val="22"/>
              </w:rPr>
            </w:pPr>
            <w:r w:rsidRPr="001F4700">
              <w:rPr>
                <w:color w:val="000000"/>
                <w:sz w:val="22"/>
                <w:szCs w:val="22"/>
              </w:rPr>
              <w:t xml:space="preserve">Вміння </w:t>
            </w:r>
            <w:r w:rsidR="001F4700" w:rsidRPr="001F4700">
              <w:rPr>
                <w:color w:val="000000"/>
                <w:sz w:val="22"/>
                <w:szCs w:val="22"/>
              </w:rPr>
              <w:t>інтерпретувати</w:t>
            </w:r>
            <w:r w:rsidRPr="001F4700">
              <w:rPr>
                <w:color w:val="000000"/>
                <w:sz w:val="22"/>
                <w:szCs w:val="22"/>
              </w:rPr>
              <w:t xml:space="preserve"> сучасні методи лабораторної та інструментальної діагностики в інфектології, застосування етики та деонтології </w:t>
            </w:r>
            <w:r w:rsidR="001F4700" w:rsidRPr="001F4700">
              <w:rPr>
                <w:color w:val="000000"/>
                <w:sz w:val="22"/>
                <w:szCs w:val="22"/>
              </w:rPr>
              <w:t>з пацієнтами та застосовувати принципи побудови дизайну дослідження в інфектології.</w:t>
            </w:r>
          </w:p>
          <w:p w14:paraId="634401D9" w14:textId="77777777" w:rsidR="00EE7178" w:rsidRPr="001F4700" w:rsidRDefault="00EE7178" w:rsidP="00EE7178">
            <w:pPr>
              <w:widowControl w:val="0"/>
              <w:ind w:left="0" w:right="-108" w:hanging="2"/>
              <w:rPr>
                <w:rFonts w:eastAsia="MS Mincho"/>
                <w:sz w:val="22"/>
                <w:lang w:val="uk-UA" w:eastAsia="uk-UA"/>
              </w:rPr>
            </w:pPr>
          </w:p>
        </w:tc>
        <w:tc>
          <w:tcPr>
            <w:tcW w:w="1417" w:type="dxa"/>
            <w:tcBorders>
              <w:top w:val="single" w:sz="4" w:space="0" w:color="auto"/>
              <w:left w:val="single" w:sz="4" w:space="0" w:color="auto"/>
              <w:bottom w:val="single" w:sz="4" w:space="0" w:color="auto"/>
              <w:right w:val="single" w:sz="4" w:space="0" w:color="auto"/>
            </w:tcBorders>
            <w:hideMark/>
          </w:tcPr>
          <w:p w14:paraId="4307BBF9" w14:textId="4D7AB1E4" w:rsidR="00EE7178" w:rsidRPr="001F4700" w:rsidRDefault="001F4700" w:rsidP="00EE7178">
            <w:pPr>
              <w:widowControl w:val="0"/>
              <w:ind w:left="0" w:hanging="2"/>
              <w:rPr>
                <w:sz w:val="22"/>
                <w:lang w:val="uk-UA" w:eastAsia="uk-UA"/>
              </w:rPr>
            </w:pPr>
            <w:r w:rsidRPr="001F4700">
              <w:rPr>
                <w:sz w:val="22"/>
                <w:lang w:val="uk-UA" w:eastAsia="uk-UA"/>
              </w:rPr>
              <w:t>15</w:t>
            </w:r>
          </w:p>
        </w:tc>
      </w:tr>
      <w:tr w:rsidR="00EE7178" w:rsidRPr="001F4700" w14:paraId="75D80EF0" w14:textId="77777777" w:rsidTr="00633C03">
        <w:tc>
          <w:tcPr>
            <w:tcW w:w="851" w:type="dxa"/>
            <w:tcBorders>
              <w:top w:val="single" w:sz="4" w:space="0" w:color="auto"/>
              <w:left w:val="single" w:sz="4" w:space="0" w:color="auto"/>
              <w:bottom w:val="single" w:sz="4" w:space="0" w:color="auto"/>
              <w:right w:val="single" w:sz="4" w:space="0" w:color="auto"/>
            </w:tcBorders>
            <w:hideMark/>
          </w:tcPr>
          <w:p w14:paraId="46E28A7C" w14:textId="77777777" w:rsidR="00EE7178" w:rsidRPr="001F4700" w:rsidRDefault="00EE7178" w:rsidP="00EE7178">
            <w:pPr>
              <w:widowControl w:val="0"/>
              <w:ind w:left="0" w:right="-108" w:hanging="2"/>
              <w:rPr>
                <w:sz w:val="22"/>
                <w:lang w:eastAsia="uk-UA"/>
              </w:rPr>
            </w:pPr>
            <w:r w:rsidRPr="001F4700">
              <w:rPr>
                <w:sz w:val="22"/>
                <w:lang w:eastAsia="uk-UA"/>
              </w:rPr>
              <w:t>3</w:t>
            </w:r>
          </w:p>
        </w:tc>
        <w:tc>
          <w:tcPr>
            <w:tcW w:w="7513" w:type="dxa"/>
            <w:tcBorders>
              <w:top w:val="single" w:sz="4" w:space="0" w:color="auto"/>
              <w:left w:val="single" w:sz="4" w:space="0" w:color="auto"/>
              <w:bottom w:val="single" w:sz="4" w:space="0" w:color="auto"/>
              <w:right w:val="single" w:sz="4" w:space="0" w:color="auto"/>
            </w:tcBorders>
            <w:hideMark/>
          </w:tcPr>
          <w:p w14:paraId="4ED59599" w14:textId="205D6839" w:rsidR="001F4700" w:rsidRPr="001F4700" w:rsidRDefault="001F4700" w:rsidP="001F4700">
            <w:pPr>
              <w:pStyle w:val="10"/>
              <w:pBdr>
                <w:top w:val="nil"/>
                <w:left w:val="nil"/>
                <w:bottom w:val="nil"/>
                <w:right w:val="nil"/>
                <w:between w:val="nil"/>
              </w:pBdr>
              <w:ind w:hanging="2"/>
              <w:rPr>
                <w:color w:val="000000"/>
                <w:sz w:val="22"/>
                <w:szCs w:val="22"/>
              </w:rPr>
            </w:pPr>
            <w:r w:rsidRPr="001F4700">
              <w:rPr>
                <w:color w:val="000000"/>
                <w:sz w:val="22"/>
                <w:szCs w:val="22"/>
              </w:rPr>
              <w:t>Надання невідкладної допомоги при різних  інфекційних станах пацієнт</w:t>
            </w:r>
            <w:r>
              <w:rPr>
                <w:color w:val="000000"/>
                <w:sz w:val="22"/>
                <w:szCs w:val="22"/>
              </w:rPr>
              <w:t>ам</w:t>
            </w:r>
            <w:r w:rsidR="004979C8">
              <w:rPr>
                <w:color w:val="000000"/>
                <w:sz w:val="22"/>
                <w:szCs w:val="22"/>
              </w:rPr>
              <w:t>.</w:t>
            </w:r>
          </w:p>
          <w:p w14:paraId="7BE786C4" w14:textId="77777777" w:rsidR="00EE7178" w:rsidRPr="001F4700" w:rsidRDefault="00EE7178" w:rsidP="00EE7178">
            <w:pPr>
              <w:widowControl w:val="0"/>
              <w:ind w:left="0" w:right="-108" w:hanging="2"/>
              <w:rPr>
                <w:rFonts w:eastAsia="MS Mincho"/>
                <w:sz w:val="22"/>
                <w:lang w:val="uk-UA" w:eastAsia="uk-UA"/>
              </w:rPr>
            </w:pPr>
          </w:p>
        </w:tc>
        <w:tc>
          <w:tcPr>
            <w:tcW w:w="1417" w:type="dxa"/>
            <w:tcBorders>
              <w:top w:val="single" w:sz="4" w:space="0" w:color="auto"/>
              <w:left w:val="single" w:sz="4" w:space="0" w:color="auto"/>
              <w:bottom w:val="single" w:sz="4" w:space="0" w:color="auto"/>
              <w:right w:val="single" w:sz="4" w:space="0" w:color="auto"/>
            </w:tcBorders>
            <w:hideMark/>
          </w:tcPr>
          <w:p w14:paraId="7C2A1798" w14:textId="27B63824" w:rsidR="00EE7178" w:rsidRPr="001F4700" w:rsidRDefault="001F4700" w:rsidP="00EE7178">
            <w:pPr>
              <w:widowControl w:val="0"/>
              <w:ind w:left="0" w:hanging="2"/>
              <w:rPr>
                <w:sz w:val="22"/>
                <w:lang w:val="uk-UA" w:eastAsia="uk-UA"/>
              </w:rPr>
            </w:pPr>
            <w:r w:rsidRPr="001F4700">
              <w:rPr>
                <w:sz w:val="22"/>
                <w:lang w:val="uk-UA" w:eastAsia="uk-UA"/>
              </w:rPr>
              <w:t>15</w:t>
            </w:r>
          </w:p>
        </w:tc>
      </w:tr>
      <w:tr w:rsidR="00451DA3" w:rsidRPr="001F4700" w14:paraId="255CBAE6" w14:textId="77777777" w:rsidTr="00633C03">
        <w:trPr>
          <w:trHeight w:val="252"/>
        </w:trPr>
        <w:tc>
          <w:tcPr>
            <w:tcW w:w="851" w:type="dxa"/>
            <w:tcBorders>
              <w:top w:val="single" w:sz="4" w:space="0" w:color="auto"/>
              <w:left w:val="single" w:sz="4" w:space="0" w:color="auto"/>
              <w:right w:val="single" w:sz="4" w:space="0" w:color="auto"/>
            </w:tcBorders>
            <w:hideMark/>
          </w:tcPr>
          <w:p w14:paraId="7CC1FC9A" w14:textId="77777777" w:rsidR="00451DA3" w:rsidRPr="001F4700" w:rsidRDefault="00451DA3" w:rsidP="00EE7178">
            <w:pPr>
              <w:widowControl w:val="0"/>
              <w:ind w:left="0" w:right="-108" w:hanging="2"/>
              <w:rPr>
                <w:sz w:val="22"/>
                <w:lang w:eastAsia="uk-UA"/>
              </w:rPr>
            </w:pPr>
            <w:r w:rsidRPr="001F4700">
              <w:rPr>
                <w:sz w:val="22"/>
                <w:lang w:eastAsia="uk-UA"/>
              </w:rPr>
              <w:t>4</w:t>
            </w:r>
          </w:p>
        </w:tc>
        <w:tc>
          <w:tcPr>
            <w:tcW w:w="7513" w:type="dxa"/>
            <w:tcBorders>
              <w:top w:val="single" w:sz="4" w:space="0" w:color="auto"/>
              <w:left w:val="single" w:sz="4" w:space="0" w:color="auto"/>
              <w:right w:val="single" w:sz="4" w:space="0" w:color="auto"/>
            </w:tcBorders>
            <w:hideMark/>
          </w:tcPr>
          <w:p w14:paraId="3904A40B" w14:textId="303C1A4D" w:rsidR="00451DA3" w:rsidRPr="001F4700" w:rsidRDefault="00451DA3" w:rsidP="001F4700">
            <w:pPr>
              <w:widowControl w:val="0"/>
              <w:tabs>
                <w:tab w:val="center" w:pos="3701"/>
                <w:tab w:val="left" w:pos="6588"/>
              </w:tabs>
              <w:ind w:left="0" w:right="-108" w:hanging="2"/>
              <w:jc w:val="left"/>
              <w:rPr>
                <w:rFonts w:eastAsia="MS Mincho"/>
                <w:sz w:val="22"/>
                <w:lang w:val="uk-UA" w:eastAsia="uk-UA"/>
              </w:rPr>
            </w:pPr>
            <w:r w:rsidRPr="001F4700">
              <w:rPr>
                <w:rFonts w:eastAsia="MS Mincho"/>
                <w:sz w:val="22"/>
                <w:lang w:val="uk-UA" w:eastAsia="uk-UA"/>
              </w:rPr>
              <w:tab/>
              <w:t>Роз’яснення специфічної та неспецифічної профілактики інфекційних хвороб пацієнтам</w:t>
            </w:r>
            <w:r w:rsidRPr="001F4700">
              <w:rPr>
                <w:rFonts w:eastAsia="MS Mincho"/>
                <w:sz w:val="22"/>
                <w:lang w:val="uk-UA" w:eastAsia="uk-UA"/>
              </w:rPr>
              <w:tab/>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02161CD5" w14:textId="0CC9CE9F" w:rsidR="00451DA3" w:rsidRPr="001F4700" w:rsidRDefault="00451DA3" w:rsidP="00EE7178">
            <w:pPr>
              <w:widowControl w:val="0"/>
              <w:ind w:left="0" w:hanging="2"/>
              <w:rPr>
                <w:sz w:val="22"/>
                <w:lang w:val="uk-UA" w:eastAsia="uk-UA"/>
              </w:rPr>
            </w:pPr>
            <w:r w:rsidRPr="001F4700">
              <w:rPr>
                <w:sz w:val="22"/>
                <w:lang w:val="uk-UA" w:eastAsia="uk-UA"/>
              </w:rPr>
              <w:t>15</w:t>
            </w:r>
          </w:p>
        </w:tc>
      </w:tr>
      <w:tr w:rsidR="00451DA3" w:rsidRPr="001F4700" w14:paraId="0F70DA5E" w14:textId="77777777" w:rsidTr="00633C03">
        <w:trPr>
          <w:trHeight w:val="252"/>
        </w:trPr>
        <w:tc>
          <w:tcPr>
            <w:tcW w:w="8364" w:type="dxa"/>
            <w:gridSpan w:val="2"/>
            <w:tcBorders>
              <w:left w:val="single" w:sz="4" w:space="0" w:color="auto"/>
              <w:bottom w:val="single" w:sz="4" w:space="0" w:color="auto"/>
              <w:right w:val="single" w:sz="4" w:space="0" w:color="auto"/>
            </w:tcBorders>
          </w:tcPr>
          <w:p w14:paraId="2D649C3F" w14:textId="2B2F4008" w:rsidR="00451DA3" w:rsidRPr="001F4700" w:rsidRDefault="00451DA3" w:rsidP="001F4700">
            <w:pPr>
              <w:widowControl w:val="0"/>
              <w:tabs>
                <w:tab w:val="center" w:pos="3701"/>
                <w:tab w:val="left" w:pos="6588"/>
              </w:tabs>
              <w:ind w:left="0" w:right="-108" w:hanging="2"/>
              <w:jc w:val="left"/>
              <w:rPr>
                <w:rFonts w:eastAsia="MS Mincho"/>
                <w:sz w:val="22"/>
                <w:lang w:val="uk-UA" w:eastAsia="uk-UA"/>
              </w:rPr>
            </w:pPr>
            <w:r>
              <w:rPr>
                <w:rFonts w:eastAsia="MS Mincho"/>
                <w:sz w:val="22"/>
                <w:lang w:val="uk-UA" w:eastAsia="uk-UA"/>
              </w:rPr>
              <w:t>Усього</w:t>
            </w:r>
          </w:p>
        </w:tc>
        <w:tc>
          <w:tcPr>
            <w:tcW w:w="1417" w:type="dxa"/>
            <w:tcBorders>
              <w:top w:val="single" w:sz="4" w:space="0" w:color="auto"/>
              <w:left w:val="single" w:sz="4" w:space="0" w:color="auto"/>
              <w:bottom w:val="single" w:sz="4" w:space="0" w:color="auto"/>
              <w:right w:val="single" w:sz="4" w:space="0" w:color="auto"/>
            </w:tcBorders>
          </w:tcPr>
          <w:p w14:paraId="07CAF049" w14:textId="766EA4E7" w:rsidR="00451DA3" w:rsidRPr="001F4700" w:rsidRDefault="00451DA3" w:rsidP="00EE7178">
            <w:pPr>
              <w:widowControl w:val="0"/>
              <w:ind w:left="0" w:hanging="2"/>
              <w:rPr>
                <w:sz w:val="22"/>
                <w:lang w:val="uk-UA" w:eastAsia="uk-UA"/>
              </w:rPr>
            </w:pPr>
            <w:r>
              <w:rPr>
                <w:sz w:val="22"/>
                <w:lang w:val="uk-UA" w:eastAsia="uk-UA"/>
              </w:rPr>
              <w:t>60</w:t>
            </w:r>
          </w:p>
        </w:tc>
      </w:tr>
    </w:tbl>
    <w:p w14:paraId="2D35F00C" w14:textId="77777777" w:rsidR="002C31CD" w:rsidRPr="001F4700" w:rsidRDefault="002C31CD">
      <w:pPr>
        <w:pStyle w:val="10"/>
        <w:pBdr>
          <w:top w:val="nil"/>
          <w:left w:val="nil"/>
          <w:bottom w:val="nil"/>
          <w:right w:val="nil"/>
          <w:between w:val="nil"/>
        </w:pBdr>
        <w:jc w:val="center"/>
        <w:rPr>
          <w:color w:val="000000"/>
          <w:sz w:val="22"/>
          <w:szCs w:val="22"/>
        </w:rPr>
      </w:pPr>
    </w:p>
    <w:p w14:paraId="0946B562" w14:textId="77777777" w:rsidR="002C31CD" w:rsidRDefault="002C31CD">
      <w:pPr>
        <w:pStyle w:val="10"/>
        <w:widowControl w:val="0"/>
        <w:pBdr>
          <w:top w:val="nil"/>
          <w:left w:val="nil"/>
          <w:bottom w:val="nil"/>
          <w:right w:val="nil"/>
          <w:between w:val="nil"/>
        </w:pBdr>
        <w:shd w:val="clear" w:color="auto" w:fill="FFFFFF"/>
        <w:jc w:val="center"/>
        <w:rPr>
          <w:color w:val="000000"/>
          <w:sz w:val="24"/>
          <w:szCs w:val="24"/>
        </w:rPr>
      </w:pPr>
    </w:p>
    <w:p w14:paraId="78A92CD7" w14:textId="4C2C1FF0" w:rsidR="002C31CD" w:rsidRDefault="00003DDC" w:rsidP="00C521DD">
      <w:pPr>
        <w:pStyle w:val="10"/>
        <w:pBdr>
          <w:top w:val="nil"/>
          <w:left w:val="nil"/>
          <w:bottom w:val="nil"/>
          <w:right w:val="nil"/>
          <w:between w:val="nil"/>
        </w:pBdr>
        <w:jc w:val="both"/>
        <w:rPr>
          <w:color w:val="000000"/>
          <w:sz w:val="24"/>
          <w:szCs w:val="24"/>
        </w:rPr>
      </w:pPr>
      <w:r>
        <w:rPr>
          <w:b/>
          <w:color w:val="000000"/>
          <w:sz w:val="24"/>
          <w:szCs w:val="24"/>
        </w:rPr>
        <w:t>8</w:t>
      </w:r>
      <w:r w:rsidR="00D3500C">
        <w:rPr>
          <w:b/>
          <w:color w:val="000000"/>
          <w:sz w:val="24"/>
          <w:szCs w:val="24"/>
        </w:rPr>
        <w:t xml:space="preserve">. Індивідуальні завдання: </w:t>
      </w:r>
      <w:r w:rsidR="00D3500C">
        <w:rPr>
          <w:color w:val="000000"/>
          <w:sz w:val="24"/>
          <w:szCs w:val="24"/>
        </w:rPr>
        <w:t>Участь у клінічних розборах, реферативні повідомлення, написання реферату, доповідь на науково-практичних конференціях, засвоєння ключових методів діагностики, засвоєння основних принципів надання невідкладної допомоги.</w:t>
      </w:r>
    </w:p>
    <w:p w14:paraId="0D2A35CF" w14:textId="3F2E8D01" w:rsidR="002C31CD" w:rsidRDefault="00003DDC" w:rsidP="00C521DD">
      <w:pPr>
        <w:pStyle w:val="10"/>
        <w:pBdr>
          <w:top w:val="nil"/>
          <w:left w:val="nil"/>
          <w:bottom w:val="nil"/>
          <w:right w:val="nil"/>
          <w:between w:val="nil"/>
        </w:pBdr>
        <w:jc w:val="both"/>
        <w:rPr>
          <w:color w:val="000000"/>
          <w:sz w:val="24"/>
          <w:szCs w:val="24"/>
        </w:rPr>
      </w:pPr>
      <w:r>
        <w:rPr>
          <w:b/>
          <w:color w:val="000000"/>
          <w:sz w:val="24"/>
          <w:szCs w:val="24"/>
        </w:rPr>
        <w:t>9</w:t>
      </w:r>
      <w:r w:rsidR="00F71569">
        <w:rPr>
          <w:b/>
          <w:color w:val="000000"/>
          <w:sz w:val="24"/>
          <w:szCs w:val="24"/>
        </w:rPr>
        <w:t xml:space="preserve">. </w:t>
      </w:r>
      <w:r w:rsidR="00D3500C">
        <w:rPr>
          <w:b/>
          <w:color w:val="000000"/>
          <w:sz w:val="24"/>
          <w:szCs w:val="24"/>
        </w:rPr>
        <w:t xml:space="preserve">Завдання для самостійної роботи:  </w:t>
      </w:r>
      <w:r w:rsidR="00D3500C">
        <w:rPr>
          <w:color w:val="000000"/>
          <w:sz w:val="24"/>
          <w:szCs w:val="24"/>
        </w:rPr>
        <w:t>опрацювання матеріалу згідно тематичного плану із застосуванням сучасних інформаційних технологій, опрацюванням ситуаційних задач, моделюванням клінічних ситуацій, пошуку on-line спеціалізованих ресурсів з презентацією сучасних методів дослідження та лікування.</w:t>
      </w:r>
    </w:p>
    <w:p w14:paraId="275F09DC" w14:textId="0B9578FE" w:rsidR="002C31CD" w:rsidRDefault="00003DDC" w:rsidP="00C521DD">
      <w:pPr>
        <w:pStyle w:val="10"/>
        <w:pBdr>
          <w:top w:val="nil"/>
          <w:left w:val="nil"/>
          <w:bottom w:val="nil"/>
          <w:right w:val="nil"/>
          <w:between w:val="nil"/>
        </w:pBdr>
        <w:jc w:val="both"/>
        <w:rPr>
          <w:color w:val="000000"/>
          <w:sz w:val="24"/>
          <w:szCs w:val="24"/>
        </w:rPr>
      </w:pPr>
      <w:r>
        <w:rPr>
          <w:b/>
          <w:color w:val="000000"/>
          <w:sz w:val="24"/>
          <w:szCs w:val="24"/>
        </w:rPr>
        <w:t>10</w:t>
      </w:r>
      <w:r w:rsidR="00D3500C">
        <w:rPr>
          <w:b/>
          <w:color w:val="000000"/>
          <w:sz w:val="24"/>
          <w:szCs w:val="24"/>
        </w:rPr>
        <w:t>. Методи навчання:</w:t>
      </w:r>
      <w:r w:rsidR="00D3500C">
        <w:rPr>
          <w:color w:val="000000"/>
          <w:sz w:val="24"/>
          <w:szCs w:val="24"/>
        </w:rPr>
        <w:t xml:space="preserve"> лекція, пояснення, бесіда, організація дослідження, розповідь, ілюстрація, спостереження, клінічно-дослідні роботи, навчальна дискусія, суперечка, обговорення будь-якого питання навчального матеріалу, пізнавальні ігри шляхом моделювання життєвих ситуацій, що викликають інтерес до навчальних предметів,  створення ситуації інтересу в процесі викладання навчального матеріалу з використання пригод, гумористичних уривків, створення ситуації новизни навчального матеріалу, опора на життєвий досвід.</w:t>
      </w:r>
    </w:p>
    <w:p w14:paraId="040A1797" w14:textId="4800D536" w:rsidR="002C31CD" w:rsidRDefault="00F71569" w:rsidP="00003DDC">
      <w:pPr>
        <w:pStyle w:val="10"/>
        <w:pBdr>
          <w:top w:val="nil"/>
          <w:left w:val="nil"/>
          <w:bottom w:val="nil"/>
          <w:right w:val="nil"/>
          <w:between w:val="nil"/>
        </w:pBdr>
        <w:shd w:val="clear" w:color="auto" w:fill="FFFFFF"/>
        <w:jc w:val="both"/>
        <w:rPr>
          <w:color w:val="000000"/>
          <w:sz w:val="24"/>
          <w:szCs w:val="24"/>
        </w:rPr>
      </w:pPr>
      <w:r>
        <w:rPr>
          <w:b/>
          <w:color w:val="000000"/>
          <w:sz w:val="24"/>
          <w:szCs w:val="24"/>
        </w:rPr>
        <w:t>11</w:t>
      </w:r>
      <w:r w:rsidR="00D3500C">
        <w:rPr>
          <w:b/>
          <w:color w:val="000000"/>
          <w:sz w:val="24"/>
          <w:szCs w:val="24"/>
        </w:rPr>
        <w:t xml:space="preserve">. Методи оцінювання (контролю): </w:t>
      </w:r>
      <w:r w:rsidR="00D3500C">
        <w:rPr>
          <w:color w:val="000000"/>
          <w:sz w:val="24"/>
          <w:szCs w:val="24"/>
        </w:rPr>
        <w:t>усний контроль: основне запитання, додаткові, допоміжні; запитання у вигляді проблеми; індивідуальне, фронтальне опитування і комбіноване; письмовий контроль; програмований контроль.</w:t>
      </w:r>
    </w:p>
    <w:p w14:paraId="02D28025" w14:textId="77777777" w:rsidR="00003DDC" w:rsidRDefault="00D3500C" w:rsidP="00003DDC">
      <w:pPr>
        <w:pStyle w:val="10"/>
        <w:pBdr>
          <w:top w:val="nil"/>
          <w:left w:val="nil"/>
          <w:bottom w:val="nil"/>
          <w:right w:val="nil"/>
          <w:between w:val="nil"/>
        </w:pBdr>
        <w:shd w:val="clear" w:color="auto" w:fill="FFFFFF"/>
        <w:jc w:val="both"/>
        <w:rPr>
          <w:color w:val="000000"/>
          <w:sz w:val="24"/>
          <w:szCs w:val="24"/>
        </w:rPr>
      </w:pPr>
      <w:r>
        <w:rPr>
          <w:b/>
          <w:color w:val="000000"/>
          <w:sz w:val="24"/>
          <w:szCs w:val="24"/>
        </w:rPr>
        <w:t>1</w:t>
      </w:r>
      <w:r w:rsidR="00F71569">
        <w:rPr>
          <w:b/>
          <w:color w:val="000000"/>
          <w:sz w:val="24"/>
          <w:szCs w:val="24"/>
        </w:rPr>
        <w:t>2</w:t>
      </w:r>
      <w:r>
        <w:rPr>
          <w:b/>
          <w:color w:val="000000"/>
          <w:sz w:val="24"/>
          <w:szCs w:val="24"/>
        </w:rPr>
        <w:t>. Форма підсумкового контролю успішності навчання:</w:t>
      </w:r>
      <w:r>
        <w:rPr>
          <w:color w:val="000000"/>
          <w:sz w:val="24"/>
          <w:szCs w:val="24"/>
        </w:rPr>
        <w:t xml:space="preserve"> оцінка з дисципліни (іспит) аспіранта складається з суми балів поточного контролю та балів, отриманих за іспит.</w:t>
      </w:r>
    </w:p>
    <w:p w14:paraId="7C11EFC6" w14:textId="46E4D0BE" w:rsidR="002C31CD" w:rsidRDefault="00D3500C" w:rsidP="00003DDC">
      <w:pPr>
        <w:pStyle w:val="10"/>
        <w:pBdr>
          <w:top w:val="nil"/>
          <w:left w:val="nil"/>
          <w:bottom w:val="nil"/>
          <w:right w:val="nil"/>
          <w:between w:val="nil"/>
        </w:pBdr>
        <w:shd w:val="clear" w:color="auto" w:fill="FFFFFF"/>
        <w:jc w:val="both"/>
        <w:rPr>
          <w:color w:val="000000"/>
          <w:sz w:val="24"/>
          <w:szCs w:val="24"/>
        </w:rPr>
      </w:pPr>
      <w:r>
        <w:rPr>
          <w:b/>
          <w:color w:val="000000"/>
          <w:sz w:val="24"/>
          <w:szCs w:val="24"/>
        </w:rPr>
        <w:t>1</w:t>
      </w:r>
      <w:r w:rsidR="00F71569">
        <w:rPr>
          <w:b/>
          <w:color w:val="000000"/>
          <w:sz w:val="24"/>
          <w:szCs w:val="24"/>
        </w:rPr>
        <w:t>3</w:t>
      </w:r>
      <w:r>
        <w:rPr>
          <w:b/>
          <w:color w:val="000000"/>
          <w:sz w:val="24"/>
          <w:szCs w:val="24"/>
        </w:rPr>
        <w:t xml:space="preserve">. Форма поточного контролю успішності навчання: </w:t>
      </w:r>
      <w:r>
        <w:rPr>
          <w:color w:val="000000"/>
          <w:sz w:val="24"/>
          <w:szCs w:val="24"/>
        </w:rPr>
        <w:t>сума балів поточного контролю визначається на основі оцінок поточної навчальної діяльності аспіранта із всіх тем за традиційною 4-бальною системою (відмінно, добре, задовільно, незадовільно)</w:t>
      </w:r>
    </w:p>
    <w:p w14:paraId="572877A3" w14:textId="77777777" w:rsidR="002C31CD" w:rsidRDefault="002C31CD">
      <w:pPr>
        <w:pStyle w:val="10"/>
        <w:pBdr>
          <w:top w:val="nil"/>
          <w:left w:val="nil"/>
          <w:bottom w:val="nil"/>
          <w:right w:val="nil"/>
          <w:between w:val="nil"/>
        </w:pBdr>
        <w:tabs>
          <w:tab w:val="left" w:pos="567"/>
        </w:tabs>
        <w:jc w:val="both"/>
        <w:rPr>
          <w:color w:val="000000"/>
          <w:sz w:val="24"/>
          <w:szCs w:val="24"/>
        </w:rPr>
      </w:pPr>
    </w:p>
    <w:p w14:paraId="46829A08" w14:textId="77777777" w:rsidR="002C31CD" w:rsidRDefault="002C31CD">
      <w:pPr>
        <w:pStyle w:val="10"/>
        <w:pBdr>
          <w:top w:val="nil"/>
          <w:left w:val="nil"/>
          <w:bottom w:val="nil"/>
          <w:right w:val="nil"/>
          <w:between w:val="nil"/>
        </w:pBdr>
        <w:tabs>
          <w:tab w:val="left" w:pos="567"/>
        </w:tabs>
        <w:jc w:val="both"/>
        <w:rPr>
          <w:color w:val="000000"/>
          <w:sz w:val="24"/>
          <w:szCs w:val="24"/>
        </w:rPr>
      </w:pPr>
    </w:p>
    <w:p w14:paraId="1B5BFB60" w14:textId="77777777" w:rsidR="002C31CD" w:rsidRDefault="00D3500C">
      <w:pPr>
        <w:pStyle w:val="10"/>
        <w:pBdr>
          <w:top w:val="nil"/>
          <w:left w:val="nil"/>
          <w:bottom w:val="nil"/>
          <w:right w:val="nil"/>
          <w:between w:val="nil"/>
        </w:pBdr>
        <w:tabs>
          <w:tab w:val="left" w:pos="567"/>
        </w:tabs>
        <w:jc w:val="both"/>
        <w:rPr>
          <w:color w:val="000000"/>
          <w:sz w:val="24"/>
          <w:szCs w:val="24"/>
        </w:rPr>
      </w:pPr>
      <w:r>
        <w:rPr>
          <w:b/>
          <w:color w:val="000000"/>
          <w:sz w:val="24"/>
          <w:szCs w:val="24"/>
        </w:rPr>
        <w:t xml:space="preserve">Критерії оцінювання кожної теми: </w:t>
      </w:r>
    </w:p>
    <w:p w14:paraId="32C75CE1" w14:textId="77777777" w:rsidR="002C31CD" w:rsidRDefault="00D3500C">
      <w:pPr>
        <w:pStyle w:val="10"/>
        <w:widowControl w:val="0"/>
        <w:pBdr>
          <w:top w:val="nil"/>
          <w:left w:val="nil"/>
          <w:bottom w:val="nil"/>
          <w:right w:val="nil"/>
          <w:between w:val="nil"/>
        </w:pBdr>
        <w:ind w:firstLine="567"/>
        <w:jc w:val="both"/>
        <w:rPr>
          <w:color w:val="000000"/>
          <w:sz w:val="24"/>
          <w:szCs w:val="24"/>
        </w:rPr>
      </w:pPr>
      <w:r>
        <w:rPr>
          <w:b/>
          <w:color w:val="000000"/>
          <w:sz w:val="24"/>
          <w:szCs w:val="24"/>
        </w:rPr>
        <w:t>Оцінка "відмінно"</w:t>
      </w:r>
      <w:r>
        <w:rPr>
          <w:color w:val="000000"/>
          <w:sz w:val="24"/>
          <w:szCs w:val="24"/>
        </w:rPr>
        <w:t xml:space="preserve"> виставляється у випадку, коли аспірант знає зміст теми заняття у повному обсязі, ілюструючи відповіді різноманітними прикладами; дає вичерпні, точні та ясні відповіді без будь-яких навідних питань; викладає матеріал без помилок і неточностей; вільно вирішує задачі та виконує практичні завдання різного ступеню складності, самостійно генерує інноваційні ідеї.</w:t>
      </w:r>
    </w:p>
    <w:p w14:paraId="2542F6C3" w14:textId="77777777" w:rsidR="002C31CD" w:rsidRDefault="00D3500C">
      <w:pPr>
        <w:pStyle w:val="10"/>
        <w:widowControl w:val="0"/>
        <w:pBdr>
          <w:top w:val="nil"/>
          <w:left w:val="nil"/>
          <w:bottom w:val="nil"/>
          <w:right w:val="nil"/>
          <w:between w:val="nil"/>
        </w:pBdr>
        <w:ind w:firstLine="567"/>
        <w:jc w:val="both"/>
        <w:rPr>
          <w:color w:val="000000"/>
          <w:sz w:val="24"/>
          <w:szCs w:val="24"/>
        </w:rPr>
      </w:pPr>
      <w:r>
        <w:rPr>
          <w:b/>
          <w:color w:val="000000"/>
          <w:sz w:val="24"/>
          <w:szCs w:val="24"/>
        </w:rPr>
        <w:t>Оцінка "добре"</w:t>
      </w:r>
      <w:r>
        <w:rPr>
          <w:color w:val="000000"/>
          <w:sz w:val="24"/>
          <w:szCs w:val="24"/>
        </w:rPr>
        <w:t xml:space="preserve"> виставляється за умови, коли аспірант знає зміст теми заняття та добре його розуміє, відповіді на питання викладає правильно, послідовно та систематично, але вони не є вичерпними, хоча на додаткові питання аспірант відповідає без помилок; вирішує всі задачі і виконує практичні завдання, відчуваючи складнощі лише у найважчих випадках.</w:t>
      </w:r>
    </w:p>
    <w:p w14:paraId="15015436" w14:textId="77777777" w:rsidR="002C31CD" w:rsidRDefault="00D3500C">
      <w:pPr>
        <w:pStyle w:val="10"/>
        <w:widowControl w:val="0"/>
        <w:pBdr>
          <w:top w:val="nil"/>
          <w:left w:val="nil"/>
          <w:bottom w:val="nil"/>
          <w:right w:val="nil"/>
          <w:between w:val="nil"/>
        </w:pBdr>
        <w:ind w:firstLine="567"/>
        <w:jc w:val="both"/>
        <w:rPr>
          <w:color w:val="000000"/>
          <w:sz w:val="24"/>
          <w:szCs w:val="24"/>
        </w:rPr>
      </w:pPr>
      <w:r>
        <w:rPr>
          <w:b/>
          <w:color w:val="000000"/>
          <w:sz w:val="24"/>
          <w:szCs w:val="24"/>
        </w:rPr>
        <w:t>Оцінка "задовільно"</w:t>
      </w:r>
      <w:r>
        <w:rPr>
          <w:color w:val="000000"/>
          <w:sz w:val="24"/>
          <w:szCs w:val="24"/>
        </w:rPr>
        <w:t xml:space="preserve"> ставиться аспіранту на основі його знань всього змісту теми заняття та при задовільному рівні його розуміння. Аспірант спроможний вирішувати видозмінені (спрощені) завдання за допомогою навідних питань; вирішує задачі та виконує практичні навички, відчуваючи складнощі у простих випадках; не спроможний самостійно систематично викласти відповідь, але на прямо поставлені запитання відповідає правильно.</w:t>
      </w:r>
    </w:p>
    <w:p w14:paraId="6F084606" w14:textId="77777777" w:rsidR="002C31CD" w:rsidRDefault="00D3500C">
      <w:pPr>
        <w:pStyle w:val="10"/>
        <w:widowControl w:val="0"/>
        <w:pBdr>
          <w:top w:val="nil"/>
          <w:left w:val="nil"/>
          <w:bottom w:val="nil"/>
          <w:right w:val="nil"/>
          <w:between w:val="nil"/>
        </w:pBdr>
        <w:ind w:firstLine="567"/>
        <w:jc w:val="both"/>
        <w:rPr>
          <w:color w:val="000000"/>
          <w:sz w:val="24"/>
          <w:szCs w:val="24"/>
        </w:rPr>
      </w:pPr>
      <w:r>
        <w:rPr>
          <w:b/>
          <w:color w:val="000000"/>
          <w:sz w:val="24"/>
          <w:szCs w:val="24"/>
        </w:rPr>
        <w:t>Оцінка "незадовільно"</w:t>
      </w:r>
      <w:r>
        <w:rPr>
          <w:color w:val="000000"/>
          <w:sz w:val="24"/>
          <w:szCs w:val="24"/>
        </w:rPr>
        <w:t xml:space="preserve"> виставляється у випадках, коли знання і вміння аспіранта не відповідають вимогам "задовільної" оцінки.</w:t>
      </w:r>
    </w:p>
    <w:p w14:paraId="2B734D0A" w14:textId="77777777" w:rsidR="002C31CD" w:rsidRDefault="002C31CD">
      <w:pPr>
        <w:pStyle w:val="10"/>
        <w:widowControl w:val="0"/>
        <w:pBdr>
          <w:top w:val="nil"/>
          <w:left w:val="nil"/>
          <w:bottom w:val="nil"/>
          <w:right w:val="nil"/>
          <w:between w:val="nil"/>
        </w:pBdr>
        <w:ind w:firstLine="567"/>
        <w:jc w:val="center"/>
        <w:rPr>
          <w:color w:val="000000"/>
          <w:sz w:val="24"/>
          <w:szCs w:val="24"/>
        </w:rPr>
      </w:pPr>
    </w:p>
    <w:p w14:paraId="015F5207" w14:textId="77777777" w:rsidR="002C31CD" w:rsidRDefault="00D3500C">
      <w:pPr>
        <w:pStyle w:val="10"/>
        <w:widowControl w:val="0"/>
        <w:pBdr>
          <w:top w:val="nil"/>
          <w:left w:val="nil"/>
          <w:bottom w:val="nil"/>
          <w:right w:val="nil"/>
          <w:between w:val="nil"/>
        </w:pBdr>
        <w:ind w:firstLine="567"/>
        <w:jc w:val="center"/>
        <w:rPr>
          <w:color w:val="000000"/>
          <w:sz w:val="24"/>
          <w:szCs w:val="24"/>
        </w:rPr>
      </w:pPr>
      <w:r>
        <w:rPr>
          <w:b/>
          <w:color w:val="000000"/>
          <w:sz w:val="24"/>
          <w:szCs w:val="24"/>
        </w:rPr>
        <w:t>Оцінювання самостійної роботи.</w:t>
      </w:r>
    </w:p>
    <w:p w14:paraId="40DA7E68" w14:textId="77777777" w:rsidR="002C31CD" w:rsidRDefault="00D3500C">
      <w:pPr>
        <w:pStyle w:val="10"/>
        <w:widowControl w:val="0"/>
        <w:pBdr>
          <w:top w:val="nil"/>
          <w:left w:val="nil"/>
          <w:bottom w:val="nil"/>
          <w:right w:val="nil"/>
          <w:between w:val="nil"/>
        </w:pBdr>
        <w:ind w:firstLine="567"/>
        <w:jc w:val="both"/>
        <w:rPr>
          <w:color w:val="000000"/>
          <w:sz w:val="24"/>
          <w:szCs w:val="24"/>
        </w:rPr>
      </w:pPr>
      <w:r>
        <w:rPr>
          <w:color w:val="000000"/>
          <w:sz w:val="24"/>
          <w:szCs w:val="24"/>
        </w:rPr>
        <w:t>Оцінювання самостійної роботи аспірантів, яка передбачена в темі поряд з аудиторною роботою, здійснюється під час поточного контролю теми на відповідному практичному занятті. Оцінювання тем, які виносяться лише на самостійну роботу і не входять до тем аудиторних навчальних занять, контролюється при проведенні іспиту.</w:t>
      </w:r>
    </w:p>
    <w:p w14:paraId="1930278A" w14:textId="77777777" w:rsidR="002C31CD" w:rsidRDefault="002C31CD">
      <w:pPr>
        <w:pStyle w:val="10"/>
        <w:pBdr>
          <w:top w:val="nil"/>
          <w:left w:val="nil"/>
          <w:bottom w:val="nil"/>
          <w:right w:val="nil"/>
          <w:between w:val="nil"/>
        </w:pBdr>
        <w:tabs>
          <w:tab w:val="left" w:pos="567"/>
        </w:tabs>
        <w:jc w:val="both"/>
        <w:rPr>
          <w:color w:val="000000"/>
          <w:sz w:val="24"/>
          <w:szCs w:val="24"/>
        </w:rPr>
      </w:pPr>
    </w:p>
    <w:p w14:paraId="67698A35" w14:textId="77777777" w:rsidR="002C31CD" w:rsidRDefault="00D3500C">
      <w:pPr>
        <w:pStyle w:val="10"/>
        <w:pBdr>
          <w:top w:val="nil"/>
          <w:left w:val="nil"/>
          <w:bottom w:val="nil"/>
          <w:right w:val="nil"/>
          <w:between w:val="nil"/>
        </w:pBdr>
        <w:tabs>
          <w:tab w:val="left" w:pos="567"/>
        </w:tabs>
        <w:jc w:val="both"/>
        <w:rPr>
          <w:color w:val="000000"/>
          <w:sz w:val="24"/>
          <w:szCs w:val="24"/>
        </w:rPr>
      </w:pPr>
      <w:r>
        <w:rPr>
          <w:b/>
          <w:color w:val="000000"/>
          <w:sz w:val="24"/>
          <w:szCs w:val="24"/>
        </w:rPr>
        <w:tab/>
        <w:t xml:space="preserve">Критерії оцінювання під час проведення іспиту: </w:t>
      </w:r>
    </w:p>
    <w:p w14:paraId="56E8127B" w14:textId="77777777" w:rsidR="002C31CD" w:rsidRDefault="00D3500C">
      <w:pPr>
        <w:pStyle w:val="10"/>
        <w:widowControl w:val="0"/>
        <w:pBdr>
          <w:top w:val="nil"/>
          <w:left w:val="nil"/>
          <w:bottom w:val="nil"/>
          <w:right w:val="nil"/>
          <w:between w:val="nil"/>
        </w:pBdr>
        <w:ind w:firstLine="567"/>
        <w:jc w:val="both"/>
        <w:rPr>
          <w:color w:val="000000"/>
          <w:sz w:val="24"/>
          <w:szCs w:val="24"/>
        </w:rPr>
      </w:pPr>
      <w:r>
        <w:rPr>
          <w:b/>
          <w:color w:val="000000"/>
          <w:sz w:val="24"/>
          <w:szCs w:val="24"/>
        </w:rPr>
        <w:t>Оцінка "відмінно" (80-71)</w:t>
      </w:r>
      <w:r>
        <w:rPr>
          <w:color w:val="000000"/>
          <w:sz w:val="24"/>
          <w:szCs w:val="24"/>
        </w:rPr>
        <w:t xml:space="preserve"> виставляється у випадку, коли аспірант під час співбесіди та виконання отриманого завдання відповів на всі поставлені екзаменаторами запитання з дисципліни у повному обсязі, може проілюструвати відповіді різноманітними прикладами; дає вичерпні, точні та ясні відповіді без будь-яких навідних питань; викладає матеріал без помилок; вільно вирішує задачі та виконує практичні завдання різного ступеню складності, самостійно генерує інноваційні ідеї. В межах діапазону балів оцінювання відбувається з урахуванням окремих несуттєвих неточностей. </w:t>
      </w:r>
    </w:p>
    <w:p w14:paraId="2019E2DC" w14:textId="77777777" w:rsidR="002C31CD" w:rsidRDefault="00D3500C">
      <w:pPr>
        <w:pStyle w:val="10"/>
        <w:widowControl w:val="0"/>
        <w:pBdr>
          <w:top w:val="nil"/>
          <w:left w:val="nil"/>
          <w:bottom w:val="nil"/>
          <w:right w:val="nil"/>
          <w:between w:val="nil"/>
        </w:pBdr>
        <w:ind w:firstLine="567"/>
        <w:jc w:val="both"/>
        <w:rPr>
          <w:color w:val="000000"/>
          <w:sz w:val="24"/>
          <w:szCs w:val="24"/>
        </w:rPr>
      </w:pPr>
      <w:r>
        <w:rPr>
          <w:b/>
          <w:color w:val="000000"/>
          <w:sz w:val="24"/>
          <w:szCs w:val="24"/>
        </w:rPr>
        <w:t>Оцінка "добре"</w:t>
      </w:r>
      <w:r>
        <w:rPr>
          <w:color w:val="000000"/>
          <w:sz w:val="24"/>
          <w:szCs w:val="24"/>
        </w:rPr>
        <w:t xml:space="preserve"> </w:t>
      </w:r>
      <w:r>
        <w:rPr>
          <w:b/>
          <w:color w:val="000000"/>
          <w:sz w:val="24"/>
          <w:szCs w:val="24"/>
        </w:rPr>
        <w:t>(70-61)</w:t>
      </w:r>
      <w:r>
        <w:rPr>
          <w:color w:val="000000"/>
          <w:sz w:val="24"/>
          <w:szCs w:val="24"/>
        </w:rPr>
        <w:t xml:space="preserve"> виставляється за умови, коли аспірант коли аспірант під час співбесіди та виконання отриманого завдання добре відповідає і добре розуміє всі поставлені екзаменаторами запитання з дисципліни, відповіді на питання викладає правильно, послідовно та систематично, але вони не є вичерпними, хоча на додаткові питання аспірант відповідає без помилок; вирішує всі задачі і виконує практичні завдання, відчуваючи складнощі лише у найважчих випадках. В межах діапазону балів оцінювання відбувається з урахуванням окремих допущених помилок.</w:t>
      </w:r>
    </w:p>
    <w:p w14:paraId="1C20D429" w14:textId="77777777" w:rsidR="002C31CD" w:rsidRDefault="00D3500C">
      <w:pPr>
        <w:pStyle w:val="10"/>
        <w:widowControl w:val="0"/>
        <w:pBdr>
          <w:top w:val="nil"/>
          <w:left w:val="nil"/>
          <w:bottom w:val="nil"/>
          <w:right w:val="nil"/>
          <w:between w:val="nil"/>
        </w:pBdr>
        <w:ind w:firstLine="567"/>
        <w:jc w:val="both"/>
        <w:rPr>
          <w:color w:val="000000"/>
          <w:sz w:val="24"/>
          <w:szCs w:val="24"/>
        </w:rPr>
      </w:pPr>
      <w:r>
        <w:rPr>
          <w:b/>
          <w:color w:val="000000"/>
          <w:sz w:val="24"/>
          <w:szCs w:val="24"/>
        </w:rPr>
        <w:t>Оцінка "задовільно" (60-50)</w:t>
      </w:r>
      <w:r>
        <w:rPr>
          <w:color w:val="000000"/>
          <w:sz w:val="24"/>
          <w:szCs w:val="24"/>
        </w:rPr>
        <w:t xml:space="preserve"> ставиться аспіранту на основі його знань всього змісту поставлених екзаменаторами під час співбесіди запитань,  виконав отримане завдання і продемонстрував задовільний рівень  розуміння та вмінь. Аспірант спроможний вирішувати видозмінені (спрощені) завдання за допомогою навідних питань; вирішує задачі та виконує практичні навички, відчуваючи складнощі у простих випадках; не спроможний самостійно систематично викласти відповідь, але на прямо поставлені запитання відповідає правильно. В межах діапазону балів оцінювання відбувається з урахуванням кількості допущених помилок.</w:t>
      </w:r>
    </w:p>
    <w:p w14:paraId="3277F240" w14:textId="77777777" w:rsidR="002C31CD" w:rsidRDefault="00D3500C">
      <w:pPr>
        <w:pStyle w:val="10"/>
        <w:widowControl w:val="0"/>
        <w:pBdr>
          <w:top w:val="nil"/>
          <w:left w:val="nil"/>
          <w:bottom w:val="nil"/>
          <w:right w:val="nil"/>
          <w:between w:val="nil"/>
        </w:pBdr>
        <w:ind w:firstLine="567"/>
        <w:jc w:val="both"/>
        <w:rPr>
          <w:color w:val="000000"/>
          <w:sz w:val="24"/>
          <w:szCs w:val="24"/>
        </w:rPr>
      </w:pPr>
      <w:r>
        <w:rPr>
          <w:b/>
          <w:color w:val="000000"/>
          <w:sz w:val="24"/>
          <w:szCs w:val="24"/>
        </w:rPr>
        <w:t>Оцінка "незадовільно"</w:t>
      </w:r>
      <w:r>
        <w:rPr>
          <w:color w:val="000000"/>
          <w:sz w:val="24"/>
          <w:szCs w:val="24"/>
        </w:rPr>
        <w:t xml:space="preserve"> виставляється у випадках, коли знання і вміння аспіранта не відповідають вимогам "задовільної" оцінки.</w:t>
      </w:r>
    </w:p>
    <w:p w14:paraId="3E95546C" w14:textId="77777777" w:rsidR="002C31CD" w:rsidRDefault="002C31CD">
      <w:pPr>
        <w:pStyle w:val="10"/>
        <w:pBdr>
          <w:top w:val="nil"/>
          <w:left w:val="nil"/>
          <w:bottom w:val="nil"/>
          <w:right w:val="nil"/>
          <w:between w:val="nil"/>
        </w:pBdr>
        <w:ind w:firstLine="567"/>
        <w:jc w:val="both"/>
        <w:rPr>
          <w:color w:val="000000"/>
          <w:sz w:val="24"/>
          <w:szCs w:val="24"/>
        </w:rPr>
      </w:pPr>
    </w:p>
    <w:p w14:paraId="01D47E8B" w14:textId="77777777" w:rsidR="002C31CD" w:rsidRDefault="00D3500C">
      <w:pPr>
        <w:pStyle w:val="10"/>
        <w:pBdr>
          <w:top w:val="nil"/>
          <w:left w:val="nil"/>
          <w:bottom w:val="nil"/>
          <w:right w:val="nil"/>
          <w:between w:val="nil"/>
        </w:pBdr>
        <w:ind w:firstLine="567"/>
        <w:jc w:val="both"/>
        <w:rPr>
          <w:color w:val="000000"/>
          <w:sz w:val="24"/>
          <w:szCs w:val="24"/>
        </w:rPr>
      </w:pPr>
      <w:r>
        <w:rPr>
          <w:b/>
          <w:color w:val="000000"/>
          <w:sz w:val="24"/>
          <w:szCs w:val="24"/>
        </w:rPr>
        <w:t>Розрахунок рейтингових балів</w:t>
      </w:r>
    </w:p>
    <w:p w14:paraId="50073CAA" w14:textId="77777777" w:rsidR="002C31CD" w:rsidRDefault="00D3500C">
      <w:pPr>
        <w:pStyle w:val="10"/>
        <w:pBdr>
          <w:top w:val="nil"/>
          <w:left w:val="nil"/>
          <w:bottom w:val="nil"/>
          <w:right w:val="nil"/>
          <w:between w:val="nil"/>
        </w:pBdr>
        <w:ind w:firstLine="567"/>
        <w:jc w:val="both"/>
        <w:rPr>
          <w:color w:val="000000"/>
          <w:sz w:val="24"/>
          <w:szCs w:val="24"/>
        </w:rPr>
      </w:pPr>
      <w:r>
        <w:rPr>
          <w:color w:val="000000"/>
          <w:sz w:val="24"/>
          <w:szCs w:val="24"/>
        </w:rPr>
        <w:lastRenderedPageBreak/>
        <w:t xml:space="preserve">Шкала перерахунку традиційних оцінок у рейтингові бали (200 балів) для дисциплін, що закінчуються заліком та Шкала перерахунку традиційних оцінок у рейтингові бали (120 балів) для дисциплін, що закінчуються підсумковим контролем, прийнята рішенням Вченої ради ВНМУ протокол №2 від 28.09.10. </w:t>
      </w:r>
    </w:p>
    <w:p w14:paraId="40AF1901" w14:textId="77777777" w:rsidR="002C31CD" w:rsidRDefault="00D3500C">
      <w:pPr>
        <w:pStyle w:val="10"/>
        <w:pBdr>
          <w:top w:val="nil"/>
          <w:left w:val="nil"/>
          <w:bottom w:val="nil"/>
          <w:right w:val="nil"/>
          <w:between w:val="nil"/>
        </w:pBdr>
        <w:ind w:firstLine="567"/>
        <w:jc w:val="both"/>
        <w:rPr>
          <w:color w:val="000000"/>
          <w:sz w:val="24"/>
          <w:szCs w:val="24"/>
        </w:rPr>
      </w:pPr>
      <w:r>
        <w:rPr>
          <w:color w:val="000000"/>
          <w:sz w:val="24"/>
          <w:szCs w:val="24"/>
        </w:rPr>
        <w:t>Інструкція оцінювання іспитів та диференційних заліків згідно рішення Вченої Ради ВНМУ від 27.09.2012 р. (в основних положеннях з організації навчального процесу).</w:t>
      </w:r>
    </w:p>
    <w:p w14:paraId="185F24A4" w14:textId="77777777" w:rsidR="002C31CD" w:rsidRDefault="00D3500C">
      <w:pPr>
        <w:pStyle w:val="10"/>
        <w:widowControl w:val="0"/>
        <w:pBdr>
          <w:top w:val="nil"/>
          <w:left w:val="nil"/>
          <w:bottom w:val="nil"/>
          <w:right w:val="nil"/>
          <w:between w:val="nil"/>
        </w:pBdr>
        <w:ind w:firstLine="567"/>
        <w:jc w:val="both"/>
        <w:rPr>
          <w:color w:val="000000"/>
          <w:sz w:val="24"/>
          <w:szCs w:val="24"/>
        </w:rPr>
      </w:pPr>
      <w:r>
        <w:rPr>
          <w:color w:val="000000"/>
          <w:sz w:val="24"/>
          <w:szCs w:val="24"/>
        </w:rPr>
        <w:t>Підсумковий контроль є іспитом, що проводиться згідно розкладу іспитів. Максимальна кількість балів, яку може отримати аспірант під час іспиту, складає 80.</w:t>
      </w:r>
      <w:r>
        <w:rPr>
          <w:strike/>
          <w:color w:val="000000"/>
          <w:sz w:val="24"/>
          <w:szCs w:val="24"/>
        </w:rPr>
        <w:t xml:space="preserve"> </w:t>
      </w:r>
      <w:r>
        <w:rPr>
          <w:color w:val="000000"/>
          <w:sz w:val="24"/>
          <w:szCs w:val="24"/>
        </w:rPr>
        <w:t xml:space="preserve">Підсумковий контроль вважається зарахованим, якщо аспірант набрав не менше 50 балів. </w:t>
      </w:r>
    </w:p>
    <w:p w14:paraId="150D62ED" w14:textId="77777777" w:rsidR="002C31CD" w:rsidRDefault="00D3500C">
      <w:pPr>
        <w:pStyle w:val="10"/>
        <w:pBdr>
          <w:top w:val="nil"/>
          <w:left w:val="nil"/>
          <w:bottom w:val="nil"/>
          <w:right w:val="nil"/>
          <w:between w:val="nil"/>
        </w:pBdr>
        <w:ind w:firstLine="567"/>
        <w:jc w:val="both"/>
        <w:rPr>
          <w:color w:val="000000"/>
          <w:sz w:val="24"/>
          <w:szCs w:val="24"/>
        </w:rPr>
      </w:pPr>
      <w:r>
        <w:rPr>
          <w:color w:val="000000"/>
          <w:sz w:val="24"/>
          <w:szCs w:val="24"/>
        </w:rPr>
        <w:t xml:space="preserve">Оцінка за іспит відповідає шкалі: оцінка «5» - 80-71 бал, оцінка «4» - 70-61 бал, оцінка «3» - 60-50 балів. </w:t>
      </w:r>
    </w:p>
    <w:p w14:paraId="3D98CC2E" w14:textId="77777777" w:rsidR="002C31CD" w:rsidRDefault="00D3500C">
      <w:pPr>
        <w:pStyle w:val="10"/>
        <w:pBdr>
          <w:top w:val="nil"/>
          <w:left w:val="nil"/>
          <w:bottom w:val="nil"/>
          <w:right w:val="nil"/>
          <w:between w:val="nil"/>
        </w:pBdr>
        <w:ind w:firstLine="567"/>
        <w:jc w:val="both"/>
        <w:rPr>
          <w:color w:val="000000"/>
          <w:sz w:val="24"/>
          <w:szCs w:val="24"/>
        </w:rPr>
      </w:pPr>
      <w:r>
        <w:rPr>
          <w:color w:val="000000"/>
          <w:sz w:val="24"/>
          <w:szCs w:val="24"/>
        </w:rPr>
        <w:t>Поточна успішність вираховується за весь курс вивчення дисципліни, середня арифметична оцінка переводиться у бали згідно 120-бальної шкали.</w:t>
      </w:r>
    </w:p>
    <w:p w14:paraId="29DDCF63" w14:textId="77777777" w:rsidR="002C31CD" w:rsidRDefault="00D3500C">
      <w:pPr>
        <w:pStyle w:val="10"/>
        <w:pBdr>
          <w:top w:val="nil"/>
          <w:left w:val="nil"/>
          <w:bottom w:val="nil"/>
          <w:right w:val="nil"/>
          <w:between w:val="nil"/>
        </w:pBdr>
        <w:ind w:firstLine="567"/>
        <w:jc w:val="both"/>
        <w:rPr>
          <w:color w:val="000000"/>
          <w:sz w:val="24"/>
          <w:szCs w:val="24"/>
        </w:rPr>
      </w:pPr>
      <w:r>
        <w:rPr>
          <w:color w:val="000000"/>
          <w:sz w:val="24"/>
          <w:szCs w:val="24"/>
        </w:rPr>
        <w:t>Отримані бали за поточну успішність та іспит додаються і визначають оцінку з дисципліни. Ця сума відповідає фіксованій шкалі оцінок: оцінка «5» 200-180 балів, оцінка «4» - 179-160 балів, оцінка «3» 159-122 бали.</w:t>
      </w:r>
    </w:p>
    <w:p w14:paraId="3D69D82A" w14:textId="77777777" w:rsidR="002C31CD" w:rsidRDefault="002C31CD">
      <w:pPr>
        <w:pStyle w:val="10"/>
        <w:pBdr>
          <w:top w:val="nil"/>
          <w:left w:val="nil"/>
          <w:bottom w:val="nil"/>
          <w:right w:val="nil"/>
          <w:between w:val="nil"/>
        </w:pBdr>
        <w:ind w:firstLine="567"/>
        <w:jc w:val="both"/>
        <w:rPr>
          <w:color w:val="000000"/>
          <w:sz w:val="24"/>
          <w:szCs w:val="24"/>
        </w:rPr>
      </w:pPr>
    </w:p>
    <w:p w14:paraId="5CF0B77E" w14:textId="77777777" w:rsidR="002C31CD" w:rsidRDefault="00D3500C">
      <w:pPr>
        <w:pStyle w:val="10"/>
        <w:pBdr>
          <w:top w:val="nil"/>
          <w:left w:val="nil"/>
          <w:bottom w:val="nil"/>
          <w:right w:val="nil"/>
          <w:between w:val="nil"/>
        </w:pBdr>
        <w:jc w:val="center"/>
        <w:rPr>
          <w:color w:val="000000"/>
          <w:sz w:val="24"/>
          <w:szCs w:val="24"/>
        </w:rPr>
      </w:pPr>
      <w:bookmarkStart w:id="1" w:name="_heading=h.gjdgxs" w:colFirst="0" w:colLast="0"/>
      <w:bookmarkEnd w:id="1"/>
      <w:r>
        <w:rPr>
          <w:b/>
          <w:color w:val="000000"/>
          <w:sz w:val="24"/>
          <w:szCs w:val="24"/>
        </w:rPr>
        <w:t>Шкала оцінювання: національна та ECTS</w:t>
      </w:r>
    </w:p>
    <w:tbl>
      <w:tblPr>
        <w:tblStyle w:val="af6"/>
        <w:tblW w:w="92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7"/>
        <w:gridCol w:w="1359"/>
        <w:gridCol w:w="5713"/>
      </w:tblGrid>
      <w:tr w:rsidR="002C31CD" w14:paraId="1D09325C" w14:textId="77777777">
        <w:trPr>
          <w:trHeight w:val="450"/>
        </w:trPr>
        <w:tc>
          <w:tcPr>
            <w:tcW w:w="2137" w:type="dxa"/>
            <w:vMerge w:val="restart"/>
          </w:tcPr>
          <w:p w14:paraId="19BC503E" w14:textId="77777777" w:rsidR="002C31CD" w:rsidRDefault="00D3500C" w:rsidP="00633C03">
            <w:pPr>
              <w:pStyle w:val="10"/>
              <w:pBdr>
                <w:top w:val="nil"/>
                <w:left w:val="nil"/>
                <w:bottom w:val="nil"/>
                <w:right w:val="nil"/>
                <w:between w:val="nil"/>
              </w:pBdr>
              <w:spacing w:before="60"/>
              <w:ind w:right="230" w:hanging="2"/>
              <w:jc w:val="center"/>
              <w:rPr>
                <w:color w:val="000000"/>
                <w:sz w:val="24"/>
                <w:szCs w:val="24"/>
              </w:rPr>
            </w:pPr>
            <w:bookmarkStart w:id="2" w:name="_heading=h.30j0zll" w:colFirst="0" w:colLast="0"/>
            <w:bookmarkEnd w:id="2"/>
            <w:r>
              <w:rPr>
                <w:b/>
                <w:color w:val="000000"/>
                <w:sz w:val="24"/>
                <w:szCs w:val="24"/>
              </w:rPr>
              <w:t>Сума балів за всі види навчальної діяльності</w:t>
            </w:r>
          </w:p>
        </w:tc>
        <w:tc>
          <w:tcPr>
            <w:tcW w:w="1359" w:type="dxa"/>
            <w:vMerge w:val="restart"/>
          </w:tcPr>
          <w:p w14:paraId="685F0A7A" w14:textId="77777777" w:rsidR="002C31CD" w:rsidRDefault="002C31CD" w:rsidP="002C31CD">
            <w:pPr>
              <w:pStyle w:val="10"/>
              <w:pBdr>
                <w:top w:val="nil"/>
                <w:left w:val="nil"/>
                <w:bottom w:val="nil"/>
                <w:right w:val="nil"/>
                <w:between w:val="nil"/>
              </w:pBdr>
              <w:spacing w:before="2"/>
              <w:ind w:hanging="2"/>
              <w:rPr>
                <w:color w:val="000000"/>
                <w:sz w:val="24"/>
                <w:szCs w:val="24"/>
              </w:rPr>
            </w:pPr>
          </w:p>
          <w:p w14:paraId="2121CDC1" w14:textId="77777777" w:rsidR="002C31CD" w:rsidRDefault="00D3500C" w:rsidP="002C31CD">
            <w:pPr>
              <w:pStyle w:val="10"/>
              <w:pBdr>
                <w:top w:val="nil"/>
                <w:left w:val="nil"/>
                <w:bottom w:val="nil"/>
                <w:right w:val="nil"/>
                <w:between w:val="nil"/>
              </w:pBdr>
              <w:ind w:hanging="2"/>
              <w:rPr>
                <w:color w:val="000000"/>
                <w:sz w:val="24"/>
                <w:szCs w:val="24"/>
              </w:rPr>
            </w:pPr>
            <w:r>
              <w:rPr>
                <w:b/>
                <w:color w:val="000000"/>
                <w:sz w:val="24"/>
                <w:szCs w:val="24"/>
              </w:rPr>
              <w:t>Оцінка ECTS</w:t>
            </w:r>
          </w:p>
        </w:tc>
        <w:tc>
          <w:tcPr>
            <w:tcW w:w="5713" w:type="dxa"/>
            <w:tcBorders>
              <w:right w:val="single" w:sz="4" w:space="0" w:color="000000"/>
            </w:tcBorders>
          </w:tcPr>
          <w:p w14:paraId="28DF1A04" w14:textId="77777777" w:rsidR="002C31CD" w:rsidRDefault="00D3500C" w:rsidP="002C31CD">
            <w:pPr>
              <w:pStyle w:val="10"/>
              <w:pBdr>
                <w:top w:val="nil"/>
                <w:left w:val="nil"/>
                <w:bottom w:val="nil"/>
                <w:right w:val="nil"/>
                <w:between w:val="nil"/>
              </w:pBdr>
              <w:spacing w:before="55"/>
              <w:ind w:right="939" w:hanging="2"/>
              <w:jc w:val="center"/>
              <w:rPr>
                <w:color w:val="000000"/>
                <w:sz w:val="24"/>
                <w:szCs w:val="24"/>
              </w:rPr>
            </w:pPr>
            <w:r>
              <w:rPr>
                <w:b/>
                <w:color w:val="000000"/>
                <w:sz w:val="24"/>
                <w:szCs w:val="24"/>
              </w:rPr>
              <w:t>Оцінка за національною шкалою</w:t>
            </w:r>
          </w:p>
          <w:p w14:paraId="11F5C813" w14:textId="77777777" w:rsidR="002C31CD" w:rsidRDefault="00D3500C" w:rsidP="002C31CD">
            <w:pPr>
              <w:pStyle w:val="10"/>
              <w:pBdr>
                <w:top w:val="nil"/>
                <w:left w:val="nil"/>
                <w:bottom w:val="nil"/>
                <w:right w:val="nil"/>
                <w:between w:val="nil"/>
              </w:pBdr>
              <w:spacing w:before="55"/>
              <w:ind w:right="939" w:hanging="2"/>
              <w:jc w:val="center"/>
              <w:rPr>
                <w:color w:val="000000"/>
                <w:sz w:val="24"/>
                <w:szCs w:val="24"/>
              </w:rPr>
            </w:pPr>
            <w:r>
              <w:rPr>
                <w:b/>
                <w:color w:val="000000"/>
                <w:sz w:val="24"/>
                <w:szCs w:val="24"/>
              </w:rPr>
              <w:t xml:space="preserve"> </w:t>
            </w:r>
          </w:p>
        </w:tc>
      </w:tr>
      <w:tr w:rsidR="002C31CD" w14:paraId="2A9461EE" w14:textId="77777777">
        <w:trPr>
          <w:trHeight w:val="590"/>
        </w:trPr>
        <w:tc>
          <w:tcPr>
            <w:tcW w:w="2137" w:type="dxa"/>
            <w:vMerge/>
          </w:tcPr>
          <w:p w14:paraId="04DDA268" w14:textId="77777777" w:rsidR="002C31CD" w:rsidRDefault="002C31CD" w:rsidP="00633C03">
            <w:pPr>
              <w:pStyle w:val="10"/>
              <w:pBdr>
                <w:top w:val="nil"/>
                <w:left w:val="nil"/>
                <w:bottom w:val="nil"/>
                <w:right w:val="nil"/>
                <w:between w:val="nil"/>
              </w:pBdr>
              <w:spacing w:line="276" w:lineRule="auto"/>
              <w:ind w:hanging="2"/>
              <w:rPr>
                <w:color w:val="000000"/>
                <w:sz w:val="24"/>
                <w:szCs w:val="24"/>
              </w:rPr>
            </w:pPr>
          </w:p>
        </w:tc>
        <w:tc>
          <w:tcPr>
            <w:tcW w:w="1359" w:type="dxa"/>
            <w:vMerge/>
          </w:tcPr>
          <w:p w14:paraId="45AC1EFC" w14:textId="77777777" w:rsidR="002C31CD" w:rsidRDefault="002C31CD" w:rsidP="002C31CD">
            <w:pPr>
              <w:pStyle w:val="10"/>
              <w:pBdr>
                <w:top w:val="nil"/>
                <w:left w:val="nil"/>
                <w:bottom w:val="nil"/>
                <w:right w:val="nil"/>
                <w:between w:val="nil"/>
              </w:pBdr>
              <w:spacing w:line="276" w:lineRule="auto"/>
              <w:ind w:hanging="2"/>
              <w:rPr>
                <w:color w:val="000000"/>
                <w:sz w:val="24"/>
                <w:szCs w:val="24"/>
              </w:rPr>
            </w:pPr>
          </w:p>
        </w:tc>
        <w:tc>
          <w:tcPr>
            <w:tcW w:w="5713" w:type="dxa"/>
            <w:tcBorders>
              <w:right w:val="single" w:sz="4" w:space="0" w:color="000000"/>
            </w:tcBorders>
          </w:tcPr>
          <w:p w14:paraId="772D9404" w14:textId="77777777" w:rsidR="002C31CD" w:rsidRDefault="00D3500C" w:rsidP="002C31CD">
            <w:pPr>
              <w:pStyle w:val="10"/>
              <w:pBdr>
                <w:top w:val="nil"/>
                <w:left w:val="nil"/>
                <w:bottom w:val="nil"/>
                <w:right w:val="nil"/>
                <w:between w:val="nil"/>
              </w:pBdr>
              <w:ind w:hanging="2"/>
              <w:jc w:val="center"/>
              <w:rPr>
                <w:color w:val="000000"/>
                <w:sz w:val="24"/>
                <w:szCs w:val="24"/>
              </w:rPr>
            </w:pPr>
            <w:r>
              <w:rPr>
                <w:b/>
                <w:color w:val="000000"/>
                <w:sz w:val="24"/>
                <w:szCs w:val="24"/>
              </w:rPr>
              <w:t>Для іспиту</w:t>
            </w:r>
          </w:p>
        </w:tc>
      </w:tr>
      <w:tr w:rsidR="002C31CD" w14:paraId="57F350E3" w14:textId="77777777">
        <w:trPr>
          <w:trHeight w:val="321"/>
        </w:trPr>
        <w:tc>
          <w:tcPr>
            <w:tcW w:w="2137" w:type="dxa"/>
          </w:tcPr>
          <w:p w14:paraId="197DA056" w14:textId="77777777" w:rsidR="002C31CD" w:rsidRDefault="00D3500C" w:rsidP="00633C03">
            <w:pPr>
              <w:pStyle w:val="10"/>
              <w:pBdr>
                <w:top w:val="nil"/>
                <w:left w:val="nil"/>
                <w:bottom w:val="nil"/>
                <w:right w:val="nil"/>
                <w:between w:val="nil"/>
              </w:pBdr>
              <w:ind w:right="229" w:hanging="2"/>
              <w:jc w:val="center"/>
              <w:rPr>
                <w:color w:val="000000"/>
                <w:sz w:val="24"/>
                <w:szCs w:val="24"/>
              </w:rPr>
            </w:pPr>
            <w:r>
              <w:rPr>
                <w:color w:val="000000"/>
                <w:sz w:val="24"/>
                <w:szCs w:val="24"/>
              </w:rPr>
              <w:t>180-200</w:t>
            </w:r>
          </w:p>
        </w:tc>
        <w:tc>
          <w:tcPr>
            <w:tcW w:w="1359" w:type="dxa"/>
          </w:tcPr>
          <w:p w14:paraId="037CB18D" w14:textId="77777777" w:rsidR="002C31CD" w:rsidRDefault="00D3500C" w:rsidP="002C31CD">
            <w:pPr>
              <w:pStyle w:val="10"/>
              <w:pBdr>
                <w:top w:val="nil"/>
                <w:left w:val="nil"/>
                <w:bottom w:val="nil"/>
                <w:right w:val="nil"/>
                <w:between w:val="nil"/>
              </w:pBdr>
              <w:ind w:right="564" w:hanging="2"/>
              <w:jc w:val="right"/>
              <w:rPr>
                <w:color w:val="000000"/>
                <w:sz w:val="24"/>
                <w:szCs w:val="24"/>
              </w:rPr>
            </w:pPr>
            <w:r>
              <w:rPr>
                <w:color w:val="000000"/>
                <w:sz w:val="24"/>
                <w:szCs w:val="24"/>
              </w:rPr>
              <w:t>А</w:t>
            </w:r>
          </w:p>
        </w:tc>
        <w:tc>
          <w:tcPr>
            <w:tcW w:w="5713" w:type="dxa"/>
          </w:tcPr>
          <w:p w14:paraId="61B42B70" w14:textId="77777777" w:rsidR="002C31CD" w:rsidRDefault="00D3500C" w:rsidP="002C31CD">
            <w:pPr>
              <w:pStyle w:val="10"/>
              <w:pBdr>
                <w:top w:val="nil"/>
                <w:left w:val="nil"/>
                <w:bottom w:val="nil"/>
                <w:right w:val="nil"/>
                <w:between w:val="nil"/>
              </w:pBdr>
              <w:ind w:right="937" w:hanging="2"/>
              <w:jc w:val="center"/>
              <w:rPr>
                <w:color w:val="000000"/>
                <w:sz w:val="24"/>
                <w:szCs w:val="24"/>
              </w:rPr>
            </w:pPr>
            <w:r>
              <w:rPr>
                <w:color w:val="000000"/>
                <w:sz w:val="24"/>
                <w:szCs w:val="24"/>
              </w:rPr>
              <w:t>Відмінно</w:t>
            </w:r>
          </w:p>
        </w:tc>
      </w:tr>
      <w:tr w:rsidR="002C31CD" w14:paraId="3876958F" w14:textId="77777777">
        <w:trPr>
          <w:trHeight w:val="321"/>
        </w:trPr>
        <w:tc>
          <w:tcPr>
            <w:tcW w:w="2137" w:type="dxa"/>
          </w:tcPr>
          <w:p w14:paraId="2C72EF34" w14:textId="77777777" w:rsidR="002C31CD" w:rsidRDefault="00D3500C" w:rsidP="00633C03">
            <w:pPr>
              <w:pStyle w:val="10"/>
              <w:pBdr>
                <w:top w:val="nil"/>
                <w:left w:val="nil"/>
                <w:bottom w:val="nil"/>
                <w:right w:val="nil"/>
                <w:between w:val="nil"/>
              </w:pBdr>
              <w:ind w:right="230" w:hanging="2"/>
              <w:jc w:val="center"/>
              <w:rPr>
                <w:color w:val="000000"/>
                <w:sz w:val="24"/>
                <w:szCs w:val="24"/>
              </w:rPr>
            </w:pPr>
            <w:r>
              <w:rPr>
                <w:color w:val="000000"/>
                <w:sz w:val="24"/>
                <w:szCs w:val="24"/>
              </w:rPr>
              <w:t>170-179,99</w:t>
            </w:r>
          </w:p>
        </w:tc>
        <w:tc>
          <w:tcPr>
            <w:tcW w:w="1359" w:type="dxa"/>
          </w:tcPr>
          <w:p w14:paraId="504F7675" w14:textId="77777777" w:rsidR="002C31CD" w:rsidRDefault="00D3500C" w:rsidP="002C31CD">
            <w:pPr>
              <w:pStyle w:val="10"/>
              <w:pBdr>
                <w:top w:val="nil"/>
                <w:left w:val="nil"/>
                <w:bottom w:val="nil"/>
                <w:right w:val="nil"/>
                <w:between w:val="nil"/>
              </w:pBdr>
              <w:ind w:right="575" w:hanging="2"/>
              <w:jc w:val="right"/>
              <w:rPr>
                <w:color w:val="000000"/>
                <w:sz w:val="24"/>
                <w:szCs w:val="24"/>
              </w:rPr>
            </w:pPr>
            <w:r>
              <w:rPr>
                <w:color w:val="000000"/>
                <w:sz w:val="24"/>
                <w:szCs w:val="24"/>
              </w:rPr>
              <w:t>В</w:t>
            </w:r>
          </w:p>
        </w:tc>
        <w:tc>
          <w:tcPr>
            <w:tcW w:w="5713" w:type="dxa"/>
            <w:vMerge w:val="restart"/>
          </w:tcPr>
          <w:p w14:paraId="138034CF" w14:textId="77777777" w:rsidR="002C31CD" w:rsidRDefault="00D3500C" w:rsidP="002C31CD">
            <w:pPr>
              <w:pStyle w:val="10"/>
              <w:pBdr>
                <w:top w:val="nil"/>
                <w:left w:val="nil"/>
                <w:bottom w:val="nil"/>
                <w:right w:val="nil"/>
                <w:between w:val="nil"/>
              </w:pBdr>
              <w:ind w:right="929" w:hanging="2"/>
              <w:jc w:val="center"/>
              <w:rPr>
                <w:color w:val="000000"/>
                <w:sz w:val="24"/>
                <w:szCs w:val="24"/>
              </w:rPr>
            </w:pPr>
            <w:r>
              <w:rPr>
                <w:color w:val="000000"/>
                <w:sz w:val="24"/>
                <w:szCs w:val="24"/>
              </w:rPr>
              <w:t>Добре</w:t>
            </w:r>
          </w:p>
        </w:tc>
      </w:tr>
      <w:tr w:rsidR="002C31CD" w14:paraId="20A3E6E2" w14:textId="77777777">
        <w:trPr>
          <w:trHeight w:val="321"/>
        </w:trPr>
        <w:tc>
          <w:tcPr>
            <w:tcW w:w="2137" w:type="dxa"/>
          </w:tcPr>
          <w:p w14:paraId="385456CE" w14:textId="77777777" w:rsidR="002C31CD" w:rsidRDefault="00D3500C" w:rsidP="00633C03">
            <w:pPr>
              <w:pStyle w:val="10"/>
              <w:pBdr>
                <w:top w:val="nil"/>
                <w:left w:val="nil"/>
                <w:bottom w:val="nil"/>
                <w:right w:val="nil"/>
                <w:between w:val="nil"/>
              </w:pBdr>
              <w:ind w:right="230" w:hanging="2"/>
              <w:jc w:val="center"/>
              <w:rPr>
                <w:color w:val="000000"/>
                <w:sz w:val="24"/>
                <w:szCs w:val="24"/>
              </w:rPr>
            </w:pPr>
            <w:r>
              <w:rPr>
                <w:color w:val="000000"/>
                <w:sz w:val="24"/>
                <w:szCs w:val="24"/>
              </w:rPr>
              <w:t>160-169,99</w:t>
            </w:r>
          </w:p>
        </w:tc>
        <w:tc>
          <w:tcPr>
            <w:tcW w:w="1359" w:type="dxa"/>
          </w:tcPr>
          <w:p w14:paraId="1692FE19" w14:textId="77777777" w:rsidR="002C31CD" w:rsidRDefault="00D3500C" w:rsidP="002C31CD">
            <w:pPr>
              <w:pStyle w:val="10"/>
              <w:pBdr>
                <w:top w:val="nil"/>
                <w:left w:val="nil"/>
                <w:bottom w:val="nil"/>
                <w:right w:val="nil"/>
                <w:between w:val="nil"/>
              </w:pBdr>
              <w:ind w:hanging="2"/>
              <w:jc w:val="center"/>
              <w:rPr>
                <w:color w:val="000000"/>
                <w:sz w:val="24"/>
                <w:szCs w:val="24"/>
              </w:rPr>
            </w:pPr>
            <w:r>
              <w:rPr>
                <w:color w:val="000000"/>
                <w:sz w:val="24"/>
                <w:szCs w:val="24"/>
              </w:rPr>
              <w:t>С</w:t>
            </w:r>
          </w:p>
        </w:tc>
        <w:tc>
          <w:tcPr>
            <w:tcW w:w="5713" w:type="dxa"/>
            <w:vMerge/>
          </w:tcPr>
          <w:p w14:paraId="202AAFB8" w14:textId="77777777" w:rsidR="002C31CD" w:rsidRDefault="002C31CD" w:rsidP="002C31CD">
            <w:pPr>
              <w:pStyle w:val="10"/>
              <w:pBdr>
                <w:top w:val="nil"/>
                <w:left w:val="nil"/>
                <w:bottom w:val="nil"/>
                <w:right w:val="nil"/>
                <w:between w:val="nil"/>
              </w:pBdr>
              <w:spacing w:line="276" w:lineRule="auto"/>
              <w:ind w:hanging="2"/>
              <w:rPr>
                <w:color w:val="000000"/>
                <w:sz w:val="24"/>
                <w:szCs w:val="24"/>
              </w:rPr>
            </w:pPr>
          </w:p>
        </w:tc>
      </w:tr>
      <w:tr w:rsidR="002C31CD" w14:paraId="6580FE6E" w14:textId="77777777">
        <w:trPr>
          <w:trHeight w:val="325"/>
        </w:trPr>
        <w:tc>
          <w:tcPr>
            <w:tcW w:w="2137" w:type="dxa"/>
          </w:tcPr>
          <w:p w14:paraId="4ADD390D" w14:textId="77777777" w:rsidR="002C31CD" w:rsidRDefault="00D3500C" w:rsidP="00633C03">
            <w:pPr>
              <w:pStyle w:val="10"/>
              <w:pBdr>
                <w:top w:val="nil"/>
                <w:left w:val="nil"/>
                <w:bottom w:val="nil"/>
                <w:right w:val="nil"/>
                <w:between w:val="nil"/>
              </w:pBdr>
              <w:ind w:right="230" w:hanging="2"/>
              <w:jc w:val="center"/>
              <w:rPr>
                <w:color w:val="000000"/>
                <w:sz w:val="24"/>
                <w:szCs w:val="24"/>
              </w:rPr>
            </w:pPr>
            <w:r>
              <w:rPr>
                <w:color w:val="000000"/>
                <w:sz w:val="24"/>
                <w:szCs w:val="24"/>
              </w:rPr>
              <w:t>141-159,99</w:t>
            </w:r>
          </w:p>
        </w:tc>
        <w:tc>
          <w:tcPr>
            <w:tcW w:w="1359" w:type="dxa"/>
          </w:tcPr>
          <w:p w14:paraId="23E29678" w14:textId="77777777" w:rsidR="002C31CD" w:rsidRDefault="00D3500C" w:rsidP="002C31CD">
            <w:pPr>
              <w:pStyle w:val="10"/>
              <w:pBdr>
                <w:top w:val="nil"/>
                <w:left w:val="nil"/>
                <w:bottom w:val="nil"/>
                <w:right w:val="nil"/>
                <w:between w:val="nil"/>
              </w:pBdr>
              <w:ind w:hanging="2"/>
              <w:jc w:val="center"/>
              <w:rPr>
                <w:color w:val="000000"/>
                <w:sz w:val="24"/>
                <w:szCs w:val="24"/>
              </w:rPr>
            </w:pPr>
            <w:r>
              <w:rPr>
                <w:color w:val="000000"/>
                <w:sz w:val="24"/>
                <w:szCs w:val="24"/>
              </w:rPr>
              <w:t>D</w:t>
            </w:r>
          </w:p>
        </w:tc>
        <w:tc>
          <w:tcPr>
            <w:tcW w:w="5713" w:type="dxa"/>
            <w:vMerge w:val="restart"/>
          </w:tcPr>
          <w:p w14:paraId="46B33EE7" w14:textId="77777777" w:rsidR="002C31CD" w:rsidRDefault="00D3500C" w:rsidP="002C31CD">
            <w:pPr>
              <w:pStyle w:val="10"/>
              <w:pBdr>
                <w:top w:val="nil"/>
                <w:left w:val="nil"/>
                <w:bottom w:val="nil"/>
                <w:right w:val="nil"/>
                <w:between w:val="nil"/>
              </w:pBdr>
              <w:tabs>
                <w:tab w:val="left" w:pos="2175"/>
              </w:tabs>
              <w:spacing w:before="160"/>
              <w:ind w:right="932" w:hanging="2"/>
              <w:jc w:val="center"/>
              <w:rPr>
                <w:color w:val="000000"/>
                <w:sz w:val="24"/>
                <w:szCs w:val="24"/>
              </w:rPr>
            </w:pPr>
            <w:r>
              <w:rPr>
                <w:color w:val="000000"/>
                <w:sz w:val="24"/>
                <w:szCs w:val="24"/>
              </w:rPr>
              <w:t>Задовільно</w:t>
            </w:r>
          </w:p>
        </w:tc>
      </w:tr>
      <w:tr w:rsidR="002C31CD" w14:paraId="69A41A66" w14:textId="77777777">
        <w:trPr>
          <w:trHeight w:val="321"/>
        </w:trPr>
        <w:tc>
          <w:tcPr>
            <w:tcW w:w="2137" w:type="dxa"/>
          </w:tcPr>
          <w:p w14:paraId="20ADABFD" w14:textId="77777777" w:rsidR="002C31CD" w:rsidRDefault="00D3500C" w:rsidP="00633C03">
            <w:pPr>
              <w:pStyle w:val="10"/>
              <w:pBdr>
                <w:top w:val="nil"/>
                <w:left w:val="nil"/>
                <w:bottom w:val="nil"/>
                <w:right w:val="nil"/>
                <w:between w:val="nil"/>
              </w:pBdr>
              <w:ind w:right="230" w:hanging="2"/>
              <w:jc w:val="center"/>
              <w:rPr>
                <w:color w:val="000000"/>
                <w:sz w:val="24"/>
                <w:szCs w:val="24"/>
              </w:rPr>
            </w:pPr>
            <w:r>
              <w:rPr>
                <w:color w:val="000000"/>
                <w:sz w:val="24"/>
                <w:szCs w:val="24"/>
              </w:rPr>
              <w:t>122-140,99</w:t>
            </w:r>
          </w:p>
        </w:tc>
        <w:tc>
          <w:tcPr>
            <w:tcW w:w="1359" w:type="dxa"/>
          </w:tcPr>
          <w:p w14:paraId="41ABBD36" w14:textId="77777777" w:rsidR="002C31CD" w:rsidRDefault="00D3500C" w:rsidP="002C31CD">
            <w:pPr>
              <w:pStyle w:val="10"/>
              <w:pBdr>
                <w:top w:val="nil"/>
                <w:left w:val="nil"/>
                <w:bottom w:val="nil"/>
                <w:right w:val="nil"/>
                <w:between w:val="nil"/>
              </w:pBdr>
              <w:ind w:hanging="2"/>
              <w:jc w:val="center"/>
              <w:rPr>
                <w:color w:val="000000"/>
                <w:sz w:val="24"/>
                <w:szCs w:val="24"/>
              </w:rPr>
            </w:pPr>
            <w:r>
              <w:rPr>
                <w:color w:val="000000"/>
                <w:sz w:val="24"/>
                <w:szCs w:val="24"/>
              </w:rPr>
              <w:t>Е</w:t>
            </w:r>
          </w:p>
        </w:tc>
        <w:tc>
          <w:tcPr>
            <w:tcW w:w="5713" w:type="dxa"/>
            <w:vMerge/>
          </w:tcPr>
          <w:p w14:paraId="74869236" w14:textId="77777777" w:rsidR="002C31CD" w:rsidRDefault="002C31CD" w:rsidP="002C31CD">
            <w:pPr>
              <w:pStyle w:val="10"/>
              <w:pBdr>
                <w:top w:val="nil"/>
                <w:left w:val="nil"/>
                <w:bottom w:val="nil"/>
                <w:right w:val="nil"/>
                <w:between w:val="nil"/>
              </w:pBdr>
              <w:spacing w:line="276" w:lineRule="auto"/>
              <w:ind w:hanging="2"/>
              <w:rPr>
                <w:color w:val="000000"/>
                <w:sz w:val="24"/>
                <w:szCs w:val="24"/>
              </w:rPr>
            </w:pPr>
          </w:p>
        </w:tc>
      </w:tr>
      <w:tr w:rsidR="002C31CD" w14:paraId="2968A677" w14:textId="77777777">
        <w:trPr>
          <w:trHeight w:val="789"/>
        </w:trPr>
        <w:tc>
          <w:tcPr>
            <w:tcW w:w="2137" w:type="dxa"/>
          </w:tcPr>
          <w:p w14:paraId="5795B3C3" w14:textId="77777777" w:rsidR="002C31CD" w:rsidRDefault="002C31CD" w:rsidP="00633C03">
            <w:pPr>
              <w:pStyle w:val="10"/>
              <w:pBdr>
                <w:top w:val="nil"/>
                <w:left w:val="nil"/>
                <w:bottom w:val="nil"/>
                <w:right w:val="nil"/>
                <w:between w:val="nil"/>
              </w:pBdr>
              <w:ind w:hanging="2"/>
              <w:rPr>
                <w:color w:val="000000"/>
                <w:sz w:val="24"/>
                <w:szCs w:val="24"/>
              </w:rPr>
            </w:pPr>
          </w:p>
        </w:tc>
        <w:tc>
          <w:tcPr>
            <w:tcW w:w="1359" w:type="dxa"/>
          </w:tcPr>
          <w:p w14:paraId="251E3195" w14:textId="77777777" w:rsidR="002C31CD" w:rsidRDefault="002C31CD" w:rsidP="002C31CD">
            <w:pPr>
              <w:pStyle w:val="10"/>
              <w:pBdr>
                <w:top w:val="nil"/>
                <w:left w:val="nil"/>
                <w:bottom w:val="nil"/>
                <w:right w:val="nil"/>
                <w:between w:val="nil"/>
              </w:pBdr>
              <w:spacing w:before="8"/>
              <w:ind w:hanging="2"/>
              <w:rPr>
                <w:color w:val="000000"/>
                <w:sz w:val="24"/>
                <w:szCs w:val="24"/>
              </w:rPr>
            </w:pPr>
          </w:p>
          <w:p w14:paraId="1260F0A2" w14:textId="77777777" w:rsidR="002C31CD" w:rsidRDefault="00D3500C" w:rsidP="002C31CD">
            <w:pPr>
              <w:pStyle w:val="10"/>
              <w:pBdr>
                <w:top w:val="nil"/>
                <w:left w:val="nil"/>
                <w:bottom w:val="nil"/>
                <w:right w:val="nil"/>
                <w:between w:val="nil"/>
              </w:pBdr>
              <w:ind w:right="459" w:hanging="2"/>
              <w:jc w:val="center"/>
              <w:rPr>
                <w:color w:val="000000"/>
                <w:sz w:val="24"/>
                <w:szCs w:val="24"/>
              </w:rPr>
            </w:pPr>
            <w:r>
              <w:rPr>
                <w:color w:val="000000"/>
                <w:sz w:val="24"/>
                <w:szCs w:val="24"/>
              </w:rPr>
              <w:t>FX</w:t>
            </w:r>
          </w:p>
        </w:tc>
        <w:tc>
          <w:tcPr>
            <w:tcW w:w="5713" w:type="dxa"/>
          </w:tcPr>
          <w:p w14:paraId="2BFC1F9D" w14:textId="77777777" w:rsidR="002C31CD" w:rsidRDefault="00D3500C" w:rsidP="002C31CD">
            <w:pPr>
              <w:pStyle w:val="10"/>
              <w:pBdr>
                <w:top w:val="nil"/>
                <w:left w:val="nil"/>
                <w:bottom w:val="nil"/>
                <w:right w:val="nil"/>
                <w:between w:val="nil"/>
              </w:pBdr>
              <w:ind w:hanging="2"/>
              <w:jc w:val="center"/>
              <w:rPr>
                <w:color w:val="000000"/>
                <w:sz w:val="24"/>
                <w:szCs w:val="24"/>
              </w:rPr>
            </w:pPr>
            <w:r>
              <w:rPr>
                <w:color w:val="000000"/>
                <w:sz w:val="24"/>
                <w:szCs w:val="24"/>
              </w:rPr>
              <w:t>Незадовільно,</w:t>
            </w:r>
          </w:p>
          <w:p w14:paraId="02559CAF" w14:textId="77777777" w:rsidR="002C31CD" w:rsidRDefault="00D3500C" w:rsidP="002C31CD">
            <w:pPr>
              <w:pStyle w:val="10"/>
              <w:pBdr>
                <w:top w:val="nil"/>
                <w:left w:val="nil"/>
                <w:bottom w:val="nil"/>
                <w:right w:val="nil"/>
                <w:between w:val="nil"/>
              </w:pBdr>
              <w:ind w:hanging="2"/>
              <w:jc w:val="center"/>
              <w:rPr>
                <w:color w:val="000000"/>
                <w:sz w:val="24"/>
                <w:szCs w:val="24"/>
              </w:rPr>
            </w:pPr>
            <w:r>
              <w:rPr>
                <w:color w:val="000000"/>
                <w:sz w:val="24"/>
                <w:szCs w:val="24"/>
              </w:rPr>
              <w:t>з можливістю повторного складання</w:t>
            </w:r>
          </w:p>
        </w:tc>
      </w:tr>
      <w:tr w:rsidR="002C31CD" w14:paraId="158D0C51" w14:textId="77777777">
        <w:trPr>
          <w:trHeight w:val="702"/>
        </w:trPr>
        <w:tc>
          <w:tcPr>
            <w:tcW w:w="2137" w:type="dxa"/>
          </w:tcPr>
          <w:p w14:paraId="2EC6E240" w14:textId="77777777" w:rsidR="002C31CD" w:rsidRDefault="002C31CD" w:rsidP="00633C03">
            <w:pPr>
              <w:pStyle w:val="10"/>
              <w:pBdr>
                <w:top w:val="nil"/>
                <w:left w:val="nil"/>
                <w:bottom w:val="nil"/>
                <w:right w:val="nil"/>
                <w:between w:val="nil"/>
              </w:pBdr>
              <w:ind w:hanging="2"/>
              <w:rPr>
                <w:color w:val="000000"/>
                <w:sz w:val="24"/>
                <w:szCs w:val="24"/>
              </w:rPr>
            </w:pPr>
          </w:p>
        </w:tc>
        <w:tc>
          <w:tcPr>
            <w:tcW w:w="1359" w:type="dxa"/>
          </w:tcPr>
          <w:p w14:paraId="1EE27284" w14:textId="77777777" w:rsidR="002C31CD" w:rsidRDefault="002C31CD" w:rsidP="002C31CD">
            <w:pPr>
              <w:pStyle w:val="10"/>
              <w:pBdr>
                <w:top w:val="nil"/>
                <w:left w:val="nil"/>
                <w:bottom w:val="nil"/>
                <w:right w:val="nil"/>
                <w:between w:val="nil"/>
              </w:pBdr>
              <w:spacing w:before="8"/>
              <w:ind w:hanging="2"/>
              <w:rPr>
                <w:color w:val="000000"/>
                <w:sz w:val="24"/>
                <w:szCs w:val="24"/>
              </w:rPr>
            </w:pPr>
          </w:p>
          <w:p w14:paraId="704FED72" w14:textId="77777777" w:rsidR="002C31CD" w:rsidRDefault="00D3500C" w:rsidP="002C31CD">
            <w:pPr>
              <w:pStyle w:val="10"/>
              <w:pBdr>
                <w:top w:val="nil"/>
                <w:left w:val="nil"/>
                <w:bottom w:val="nil"/>
                <w:right w:val="nil"/>
                <w:between w:val="nil"/>
              </w:pBdr>
              <w:ind w:right="459" w:hanging="2"/>
              <w:jc w:val="center"/>
              <w:rPr>
                <w:color w:val="000000"/>
                <w:sz w:val="24"/>
                <w:szCs w:val="24"/>
              </w:rPr>
            </w:pPr>
            <w:r>
              <w:rPr>
                <w:color w:val="000000"/>
                <w:sz w:val="24"/>
                <w:szCs w:val="24"/>
              </w:rPr>
              <w:t>X</w:t>
            </w:r>
          </w:p>
        </w:tc>
        <w:tc>
          <w:tcPr>
            <w:tcW w:w="5713" w:type="dxa"/>
          </w:tcPr>
          <w:p w14:paraId="455510CB" w14:textId="77777777" w:rsidR="002C31CD" w:rsidRDefault="00D3500C" w:rsidP="002C31CD">
            <w:pPr>
              <w:pStyle w:val="10"/>
              <w:pBdr>
                <w:top w:val="nil"/>
                <w:left w:val="nil"/>
                <w:bottom w:val="nil"/>
                <w:right w:val="nil"/>
                <w:between w:val="nil"/>
              </w:pBdr>
              <w:ind w:hanging="2"/>
              <w:jc w:val="center"/>
              <w:rPr>
                <w:color w:val="000000"/>
                <w:sz w:val="24"/>
                <w:szCs w:val="24"/>
              </w:rPr>
            </w:pPr>
            <w:r>
              <w:rPr>
                <w:color w:val="000000"/>
                <w:sz w:val="24"/>
                <w:szCs w:val="24"/>
              </w:rPr>
              <w:t>Незадовільно,</w:t>
            </w:r>
          </w:p>
          <w:p w14:paraId="6B72289D" w14:textId="77777777" w:rsidR="002C31CD" w:rsidRDefault="00D3500C" w:rsidP="002C31CD">
            <w:pPr>
              <w:pStyle w:val="10"/>
              <w:pBdr>
                <w:top w:val="nil"/>
                <w:left w:val="nil"/>
                <w:bottom w:val="nil"/>
                <w:right w:val="nil"/>
                <w:between w:val="nil"/>
              </w:pBdr>
              <w:ind w:hanging="2"/>
              <w:jc w:val="center"/>
              <w:rPr>
                <w:color w:val="000000"/>
                <w:sz w:val="24"/>
                <w:szCs w:val="24"/>
              </w:rPr>
            </w:pPr>
            <w:r>
              <w:rPr>
                <w:color w:val="000000"/>
                <w:sz w:val="24"/>
                <w:szCs w:val="24"/>
              </w:rPr>
              <w:t>з обов'язковим повторним вивченням дисципліни</w:t>
            </w:r>
          </w:p>
        </w:tc>
      </w:tr>
    </w:tbl>
    <w:p w14:paraId="5F1E4DE0" w14:textId="77777777" w:rsidR="002C31CD" w:rsidRDefault="00D3500C">
      <w:pPr>
        <w:pStyle w:val="10"/>
        <w:pBdr>
          <w:top w:val="nil"/>
          <w:left w:val="nil"/>
          <w:bottom w:val="nil"/>
          <w:right w:val="nil"/>
          <w:between w:val="nil"/>
        </w:pBdr>
        <w:jc w:val="center"/>
        <w:rPr>
          <w:color w:val="000000"/>
          <w:sz w:val="24"/>
          <w:szCs w:val="24"/>
        </w:rPr>
      </w:pPr>
      <w:r>
        <w:rPr>
          <w:b/>
          <w:color w:val="000000"/>
          <w:sz w:val="24"/>
          <w:szCs w:val="24"/>
        </w:rPr>
        <w:t xml:space="preserve">        </w:t>
      </w:r>
    </w:p>
    <w:p w14:paraId="289E6B09" w14:textId="69E4647A" w:rsidR="002C31CD" w:rsidRDefault="00D3500C" w:rsidP="00003DDC">
      <w:pPr>
        <w:pStyle w:val="10"/>
        <w:pBdr>
          <w:top w:val="nil"/>
          <w:left w:val="nil"/>
          <w:bottom w:val="nil"/>
          <w:right w:val="nil"/>
          <w:between w:val="nil"/>
        </w:pBdr>
        <w:ind w:firstLine="142"/>
        <w:jc w:val="both"/>
        <w:rPr>
          <w:color w:val="000000"/>
        </w:rPr>
      </w:pPr>
      <w:r>
        <w:rPr>
          <w:b/>
          <w:color w:val="000000"/>
          <w:sz w:val="24"/>
          <w:szCs w:val="24"/>
        </w:rPr>
        <w:t xml:space="preserve"> 1</w:t>
      </w:r>
      <w:r w:rsidR="00F71569">
        <w:rPr>
          <w:b/>
          <w:color w:val="000000"/>
          <w:sz w:val="24"/>
          <w:szCs w:val="24"/>
        </w:rPr>
        <w:t>4</w:t>
      </w:r>
      <w:r>
        <w:rPr>
          <w:b/>
          <w:color w:val="000000"/>
          <w:sz w:val="24"/>
          <w:szCs w:val="24"/>
        </w:rPr>
        <w:t>. Методичне забезпечення (</w:t>
      </w:r>
      <w:r>
        <w:rPr>
          <w:color w:val="000000"/>
          <w:sz w:val="24"/>
          <w:szCs w:val="24"/>
        </w:rPr>
        <w:t>навчальний контент (конспект або розширений план лекцій), плани практичних (семінарських) занять, самостійної роботи, питання, методичні вказівки, завдання або кейси для поточного та підсумкового контролю знань</w:t>
      </w:r>
      <w:r w:rsidR="00003DDC">
        <w:rPr>
          <w:color w:val="000000"/>
          <w:sz w:val="24"/>
          <w:szCs w:val="24"/>
        </w:rPr>
        <w:t>.</w:t>
      </w:r>
      <w:r>
        <w:rPr>
          <w:color w:val="000000"/>
          <w:sz w:val="24"/>
          <w:szCs w:val="24"/>
        </w:rPr>
        <w:t xml:space="preserve"> </w:t>
      </w:r>
    </w:p>
    <w:p w14:paraId="607CF7E2" w14:textId="77777777" w:rsidR="002C31CD" w:rsidRDefault="002C31CD" w:rsidP="00003DDC">
      <w:pPr>
        <w:pStyle w:val="10"/>
        <w:pBdr>
          <w:top w:val="nil"/>
          <w:left w:val="nil"/>
          <w:bottom w:val="nil"/>
          <w:right w:val="nil"/>
          <w:between w:val="nil"/>
        </w:pBdr>
        <w:jc w:val="both"/>
        <w:rPr>
          <w:color w:val="000000"/>
        </w:rPr>
      </w:pPr>
    </w:p>
    <w:p w14:paraId="353E7B1C" w14:textId="57610FB1" w:rsidR="002C31CD" w:rsidRDefault="00D3500C">
      <w:pPr>
        <w:pStyle w:val="10"/>
        <w:pBdr>
          <w:top w:val="nil"/>
          <w:left w:val="nil"/>
          <w:bottom w:val="nil"/>
          <w:right w:val="nil"/>
          <w:between w:val="nil"/>
        </w:pBdr>
        <w:jc w:val="center"/>
        <w:rPr>
          <w:color w:val="000000"/>
          <w:sz w:val="24"/>
          <w:szCs w:val="24"/>
        </w:rPr>
      </w:pPr>
      <w:r>
        <w:rPr>
          <w:b/>
          <w:color w:val="000000"/>
          <w:sz w:val="24"/>
          <w:szCs w:val="24"/>
        </w:rPr>
        <w:t>1</w:t>
      </w:r>
      <w:r w:rsidR="00F71569">
        <w:rPr>
          <w:b/>
          <w:color w:val="000000"/>
          <w:sz w:val="24"/>
          <w:szCs w:val="24"/>
        </w:rPr>
        <w:t>5</w:t>
      </w:r>
      <w:r>
        <w:rPr>
          <w:b/>
          <w:color w:val="000000"/>
          <w:sz w:val="24"/>
          <w:szCs w:val="24"/>
        </w:rPr>
        <w:t>. Рекомендована література</w:t>
      </w:r>
    </w:p>
    <w:p w14:paraId="3905AB20" w14:textId="28FB9AA0" w:rsidR="002C31CD" w:rsidRDefault="00D3500C">
      <w:pPr>
        <w:pStyle w:val="10"/>
        <w:widowControl w:val="0"/>
        <w:pBdr>
          <w:top w:val="nil"/>
          <w:left w:val="nil"/>
          <w:bottom w:val="nil"/>
          <w:right w:val="nil"/>
          <w:between w:val="nil"/>
        </w:pBdr>
        <w:spacing w:line="360" w:lineRule="auto"/>
        <w:ind w:left="1440"/>
        <w:jc w:val="both"/>
        <w:rPr>
          <w:color w:val="000000"/>
          <w:sz w:val="24"/>
          <w:szCs w:val="24"/>
        </w:rPr>
      </w:pPr>
      <w:r>
        <w:rPr>
          <w:b/>
          <w:color w:val="000000"/>
          <w:sz w:val="24"/>
          <w:szCs w:val="24"/>
        </w:rPr>
        <w:t xml:space="preserve">                                </w:t>
      </w:r>
      <w:r w:rsidR="00003DDC">
        <w:rPr>
          <w:b/>
          <w:color w:val="000000"/>
          <w:sz w:val="24"/>
          <w:szCs w:val="24"/>
        </w:rPr>
        <w:t>Основна (</w:t>
      </w:r>
      <w:r>
        <w:rPr>
          <w:b/>
          <w:color w:val="000000"/>
          <w:sz w:val="24"/>
          <w:szCs w:val="24"/>
        </w:rPr>
        <w:t xml:space="preserve"> Базова</w:t>
      </w:r>
      <w:r w:rsidR="00003DDC">
        <w:rPr>
          <w:b/>
          <w:color w:val="000000"/>
          <w:sz w:val="24"/>
          <w:szCs w:val="24"/>
        </w:rPr>
        <w:t>)</w:t>
      </w:r>
    </w:p>
    <w:p w14:paraId="2982CF2E" w14:textId="77777777" w:rsidR="002C31CD" w:rsidRDefault="00D3500C">
      <w:pPr>
        <w:pStyle w:val="10"/>
        <w:numPr>
          <w:ilvl w:val="0"/>
          <w:numId w:val="2"/>
        </w:numPr>
        <w:pBdr>
          <w:top w:val="nil"/>
          <w:left w:val="nil"/>
          <w:bottom w:val="nil"/>
          <w:right w:val="nil"/>
          <w:between w:val="nil"/>
        </w:pBdr>
        <w:ind w:left="0" w:firstLine="142"/>
        <w:jc w:val="both"/>
        <w:rPr>
          <w:color w:val="000000"/>
          <w:sz w:val="24"/>
          <w:szCs w:val="24"/>
        </w:rPr>
      </w:pPr>
      <w:r>
        <w:rPr>
          <w:color w:val="000000"/>
          <w:sz w:val="24"/>
          <w:szCs w:val="24"/>
        </w:rPr>
        <w:t>Андрейчин М.А. Інфекційні хвороби у загальній практиці та сімейній медицині / Під редакцією проф. Андрейчина М.А.  – Тернопіль ТДМУ « Укрмедкнига» - 2009 – С.498</w:t>
      </w:r>
    </w:p>
    <w:p w14:paraId="1A52E869" w14:textId="77777777" w:rsidR="002C31CD" w:rsidRDefault="00D3500C">
      <w:pPr>
        <w:pStyle w:val="10"/>
        <w:numPr>
          <w:ilvl w:val="0"/>
          <w:numId w:val="2"/>
        </w:numPr>
        <w:pBdr>
          <w:top w:val="nil"/>
          <w:left w:val="nil"/>
          <w:bottom w:val="nil"/>
          <w:right w:val="nil"/>
          <w:between w:val="nil"/>
        </w:pBdr>
        <w:ind w:left="0" w:firstLine="142"/>
        <w:jc w:val="both"/>
        <w:rPr>
          <w:color w:val="000000"/>
          <w:sz w:val="24"/>
          <w:szCs w:val="24"/>
        </w:rPr>
      </w:pPr>
      <w:r>
        <w:rPr>
          <w:color w:val="000000"/>
          <w:sz w:val="24"/>
          <w:szCs w:val="24"/>
        </w:rPr>
        <w:t>Инфекционные болезни. Фармакотерапия / под редакцией проф. Мороз Л.В. – Справочник врача – Киев -2011  - С.442</w:t>
      </w:r>
    </w:p>
    <w:p w14:paraId="79AACFAB" w14:textId="77777777" w:rsidR="002C31CD" w:rsidRDefault="00D3500C">
      <w:pPr>
        <w:pStyle w:val="10"/>
        <w:numPr>
          <w:ilvl w:val="0"/>
          <w:numId w:val="2"/>
        </w:numPr>
        <w:pBdr>
          <w:top w:val="nil"/>
          <w:left w:val="nil"/>
          <w:bottom w:val="nil"/>
          <w:right w:val="nil"/>
          <w:between w:val="nil"/>
        </w:pBdr>
        <w:ind w:left="0" w:firstLine="142"/>
        <w:jc w:val="both"/>
        <w:rPr>
          <w:color w:val="000000"/>
          <w:sz w:val="24"/>
          <w:szCs w:val="24"/>
        </w:rPr>
      </w:pPr>
      <w:r>
        <w:rPr>
          <w:color w:val="000000"/>
          <w:sz w:val="24"/>
          <w:szCs w:val="24"/>
        </w:rPr>
        <w:t>Практична інсектологія / Б.М. Дикий, З.М. Митник, О.Я. Пришляк та інші.// 2010 – С.512</w:t>
      </w:r>
    </w:p>
    <w:p w14:paraId="28EDD6EC" w14:textId="77777777" w:rsidR="002C31CD" w:rsidRDefault="00D3500C">
      <w:pPr>
        <w:pStyle w:val="10"/>
        <w:numPr>
          <w:ilvl w:val="0"/>
          <w:numId w:val="2"/>
        </w:numPr>
        <w:pBdr>
          <w:top w:val="nil"/>
          <w:left w:val="nil"/>
          <w:bottom w:val="nil"/>
          <w:right w:val="nil"/>
          <w:between w:val="nil"/>
        </w:pBdr>
        <w:ind w:left="0" w:firstLine="142"/>
        <w:jc w:val="both"/>
        <w:rPr>
          <w:color w:val="000000"/>
          <w:sz w:val="24"/>
          <w:szCs w:val="24"/>
        </w:rPr>
      </w:pPr>
      <w:r>
        <w:rPr>
          <w:color w:val="000000"/>
          <w:sz w:val="24"/>
          <w:szCs w:val="24"/>
        </w:rPr>
        <w:t>Болезни печени по Шиффу / Юджин Р. Шифф // Москва – 2010  - С.395</w:t>
      </w:r>
    </w:p>
    <w:p w14:paraId="475AE2B1" w14:textId="77777777" w:rsidR="002C31CD" w:rsidRDefault="00D3500C">
      <w:pPr>
        <w:pStyle w:val="10"/>
        <w:numPr>
          <w:ilvl w:val="0"/>
          <w:numId w:val="2"/>
        </w:numPr>
        <w:pBdr>
          <w:top w:val="nil"/>
          <w:left w:val="nil"/>
          <w:bottom w:val="nil"/>
          <w:right w:val="nil"/>
          <w:between w:val="nil"/>
        </w:pBdr>
        <w:ind w:left="0" w:firstLine="142"/>
        <w:jc w:val="both"/>
        <w:rPr>
          <w:color w:val="000000"/>
          <w:sz w:val="24"/>
          <w:szCs w:val="24"/>
        </w:rPr>
      </w:pPr>
      <w:r>
        <w:rPr>
          <w:color w:val="000000"/>
          <w:sz w:val="24"/>
          <w:szCs w:val="24"/>
        </w:rPr>
        <w:t>Класифікації терапевтичних захворювань / Сиволап В.Д., Каленський В.Х.,  Михайловська Н.С. та співавт. // Навчальний посібник для студентів вищих медичних закладів освіти ІІІ-ІV  рівнів акредитації, інтернів і лікарів-терапевтів. -  Рекомендовано Центральним методичним кабінетом з вищої освіти МОЗ України як навчальний посібник. – ЗДМУ, 2009 р. – 204 с.</w:t>
      </w:r>
    </w:p>
    <w:p w14:paraId="04B77AAB" w14:textId="4879F4A0" w:rsidR="002C31CD" w:rsidRDefault="00D3500C" w:rsidP="00F71569">
      <w:pPr>
        <w:pStyle w:val="10"/>
        <w:numPr>
          <w:ilvl w:val="0"/>
          <w:numId w:val="2"/>
        </w:numPr>
        <w:pBdr>
          <w:top w:val="nil"/>
          <w:left w:val="nil"/>
          <w:bottom w:val="nil"/>
          <w:right w:val="nil"/>
          <w:between w:val="nil"/>
        </w:pBdr>
        <w:jc w:val="both"/>
        <w:rPr>
          <w:color w:val="000000"/>
          <w:sz w:val="24"/>
          <w:szCs w:val="24"/>
        </w:rPr>
      </w:pPr>
      <w:r>
        <w:rPr>
          <w:color w:val="000000"/>
          <w:sz w:val="24"/>
          <w:szCs w:val="24"/>
        </w:rPr>
        <w:lastRenderedPageBreak/>
        <w:t>Техніка лікарських маніпуляцій в терапевтичній практиці / В.Д. Сиволап, В.Х. Каленський, Н.С. Михайловська та співавт. // Навчальний посібник для студентів вищих медичних закладів освіти ІІІ-ІV  рівнів акредитації, інтернів і лікарів-терапевтів. – Рекомендовано Центральним методичним кабінетом з вищої освіти МОЗ України як навчальний посібник. – ЗДМУ, 2008 р. – 138 с.</w:t>
      </w:r>
    </w:p>
    <w:p w14:paraId="41A3EAF8" w14:textId="41DC8E57" w:rsidR="00F71569" w:rsidRDefault="00F71569" w:rsidP="00F71569">
      <w:pPr>
        <w:pStyle w:val="10"/>
        <w:numPr>
          <w:ilvl w:val="0"/>
          <w:numId w:val="2"/>
        </w:numPr>
        <w:pBdr>
          <w:top w:val="nil"/>
          <w:left w:val="nil"/>
          <w:bottom w:val="nil"/>
          <w:right w:val="nil"/>
          <w:between w:val="nil"/>
        </w:pBdr>
        <w:jc w:val="both"/>
        <w:rPr>
          <w:color w:val="000000"/>
          <w:sz w:val="24"/>
          <w:szCs w:val="24"/>
        </w:rPr>
      </w:pPr>
      <w:r w:rsidRPr="00F71569">
        <w:rPr>
          <w:color w:val="000000"/>
          <w:sz w:val="24"/>
          <w:szCs w:val="24"/>
        </w:rPr>
        <w:t>Інфекційні хвороби: підручник/ За ред. О.А. Голубовської. – К.: ВСВ «Медицина», 2018 – 688с.</w:t>
      </w:r>
    </w:p>
    <w:p w14:paraId="0DE9A7D9" w14:textId="77777777" w:rsidR="002C31CD" w:rsidRDefault="00D3500C">
      <w:pPr>
        <w:pStyle w:val="10"/>
        <w:pBdr>
          <w:top w:val="nil"/>
          <w:left w:val="nil"/>
          <w:bottom w:val="nil"/>
          <w:right w:val="nil"/>
          <w:between w:val="nil"/>
        </w:pBdr>
        <w:jc w:val="center"/>
        <w:rPr>
          <w:color w:val="000000"/>
          <w:sz w:val="24"/>
          <w:szCs w:val="24"/>
        </w:rPr>
      </w:pPr>
      <w:r>
        <w:rPr>
          <w:b/>
          <w:color w:val="000000"/>
          <w:sz w:val="24"/>
          <w:szCs w:val="24"/>
        </w:rPr>
        <w:t>Допоміжна</w:t>
      </w:r>
    </w:p>
    <w:p w14:paraId="57D8EC5F" w14:textId="77777777" w:rsidR="002C31CD" w:rsidRDefault="00D3500C" w:rsidP="00C521DD">
      <w:pPr>
        <w:pStyle w:val="10"/>
        <w:widowControl w:val="0"/>
        <w:numPr>
          <w:ilvl w:val="0"/>
          <w:numId w:val="3"/>
        </w:numPr>
        <w:pBdr>
          <w:top w:val="nil"/>
          <w:left w:val="nil"/>
          <w:bottom w:val="nil"/>
          <w:right w:val="nil"/>
          <w:between w:val="nil"/>
        </w:pBdr>
        <w:ind w:left="284" w:hanging="142"/>
        <w:jc w:val="both"/>
        <w:rPr>
          <w:color w:val="000000"/>
          <w:sz w:val="24"/>
          <w:szCs w:val="24"/>
        </w:rPr>
      </w:pPr>
      <w:r>
        <w:rPr>
          <w:color w:val="000000"/>
          <w:sz w:val="24"/>
          <w:szCs w:val="24"/>
        </w:rPr>
        <w:t>Байкова Т.А. Многообразие внепеченочных проявлений хронических вирусных гепатитов В и С, общие принципы лечения / Т.А. Байкова, Т.Н. Лопаткина // Терапевтический архив. – 2013. - № 4. – С. 106-110.</w:t>
      </w:r>
    </w:p>
    <w:p w14:paraId="37F0EFB9" w14:textId="77777777" w:rsidR="002C31CD" w:rsidRDefault="00D3500C">
      <w:pPr>
        <w:pStyle w:val="10"/>
        <w:widowControl w:val="0"/>
        <w:numPr>
          <w:ilvl w:val="0"/>
          <w:numId w:val="3"/>
        </w:numPr>
        <w:pBdr>
          <w:top w:val="nil"/>
          <w:left w:val="nil"/>
          <w:bottom w:val="nil"/>
          <w:right w:val="nil"/>
          <w:between w:val="nil"/>
        </w:pBdr>
        <w:ind w:left="0" w:firstLine="0"/>
        <w:jc w:val="both"/>
        <w:rPr>
          <w:color w:val="000000"/>
          <w:sz w:val="24"/>
          <w:szCs w:val="24"/>
        </w:rPr>
      </w:pPr>
      <w:r>
        <w:rPr>
          <w:color w:val="000000"/>
          <w:sz w:val="24"/>
          <w:szCs w:val="24"/>
        </w:rPr>
        <w:t>Байжанова Ж. Ж. Метаболический синдром и инсулинорезистентность у больных хроническим гепатитом С / Ж. Ж. Байжанова, Т. М. Игнатова, Т. П. Некрасова // Терапевтический архив. -2010. - №10. – С. 51-56.</w:t>
      </w:r>
    </w:p>
    <w:p w14:paraId="312965AC" w14:textId="77777777" w:rsidR="002C31CD" w:rsidRDefault="00D3500C">
      <w:pPr>
        <w:pStyle w:val="10"/>
        <w:widowControl w:val="0"/>
        <w:numPr>
          <w:ilvl w:val="0"/>
          <w:numId w:val="3"/>
        </w:numPr>
        <w:pBdr>
          <w:top w:val="nil"/>
          <w:left w:val="nil"/>
          <w:bottom w:val="nil"/>
          <w:right w:val="nil"/>
          <w:between w:val="nil"/>
        </w:pBdr>
        <w:ind w:left="0" w:firstLine="0"/>
        <w:jc w:val="both"/>
        <w:rPr>
          <w:color w:val="000000"/>
          <w:sz w:val="24"/>
          <w:szCs w:val="24"/>
        </w:rPr>
      </w:pPr>
      <w:r>
        <w:rPr>
          <w:color w:val="000000"/>
          <w:sz w:val="24"/>
          <w:szCs w:val="24"/>
        </w:rPr>
        <w:t>Проблеми епідеміології та профілактики гепатиту С в Україні / А. Л. Гураль, В.Ф. Марієвський, Т.А. Сергеєва [и др.] // Інфекційні хвороби (Тернопіль). - 2007. - № 3. - С. 23-31. [21]</w:t>
      </w:r>
    </w:p>
    <w:p w14:paraId="1C2E4CAE" w14:textId="77777777" w:rsidR="002C31CD" w:rsidRDefault="00D3500C">
      <w:pPr>
        <w:pStyle w:val="10"/>
        <w:widowControl w:val="0"/>
        <w:numPr>
          <w:ilvl w:val="0"/>
          <w:numId w:val="3"/>
        </w:numPr>
        <w:pBdr>
          <w:top w:val="nil"/>
          <w:left w:val="nil"/>
          <w:bottom w:val="nil"/>
          <w:right w:val="nil"/>
          <w:between w:val="nil"/>
        </w:pBdr>
        <w:ind w:left="0" w:firstLine="0"/>
        <w:jc w:val="both"/>
        <w:rPr>
          <w:color w:val="000000"/>
          <w:sz w:val="24"/>
          <w:szCs w:val="24"/>
        </w:rPr>
      </w:pPr>
      <w:r>
        <w:rPr>
          <w:color w:val="000000"/>
          <w:sz w:val="24"/>
          <w:szCs w:val="24"/>
        </w:rPr>
        <w:t xml:space="preserve">Протокол диагностики и лечения больных вирусными гепатитами В и С / Н.Д. Ющук, Е.А. Климова, О.О. Знойко // Российский журнал гастроэнтерологии, гепатологии, копрологии. – 2010. - № 6. –С. 4-60. </w:t>
      </w:r>
    </w:p>
    <w:p w14:paraId="374076D8" w14:textId="77777777" w:rsidR="002C31CD" w:rsidRDefault="00D3500C">
      <w:pPr>
        <w:pStyle w:val="10"/>
        <w:widowControl w:val="0"/>
        <w:numPr>
          <w:ilvl w:val="0"/>
          <w:numId w:val="3"/>
        </w:numPr>
        <w:pBdr>
          <w:top w:val="nil"/>
          <w:left w:val="nil"/>
          <w:bottom w:val="nil"/>
          <w:right w:val="nil"/>
          <w:between w:val="nil"/>
        </w:pBdr>
        <w:ind w:left="0" w:firstLine="0"/>
        <w:jc w:val="both"/>
        <w:rPr>
          <w:color w:val="000000"/>
          <w:sz w:val="24"/>
          <w:szCs w:val="24"/>
        </w:rPr>
      </w:pPr>
      <w:r>
        <w:rPr>
          <w:color w:val="000000"/>
          <w:sz w:val="24"/>
          <w:szCs w:val="24"/>
        </w:rPr>
        <w:t xml:space="preserve">Співставлення біохімічних та морфологічних характеристик хронічного гепатиту С / В. А. Дєєв, В. І. Янченко, І. В. Гомоляко [и др.] // Лабораторна діагностика. – 2011. – Т 55, № 1. – С. 7- 11. </w:t>
      </w:r>
    </w:p>
    <w:p w14:paraId="3F1C08D2" w14:textId="77777777" w:rsidR="002C31CD" w:rsidRDefault="00D3500C">
      <w:pPr>
        <w:pStyle w:val="10"/>
        <w:widowControl w:val="0"/>
        <w:numPr>
          <w:ilvl w:val="0"/>
          <w:numId w:val="3"/>
        </w:numPr>
        <w:pBdr>
          <w:top w:val="nil"/>
          <w:left w:val="nil"/>
          <w:bottom w:val="nil"/>
          <w:right w:val="nil"/>
          <w:between w:val="nil"/>
        </w:pBdr>
        <w:ind w:left="0" w:firstLine="0"/>
        <w:jc w:val="both"/>
        <w:rPr>
          <w:color w:val="000000"/>
          <w:sz w:val="24"/>
          <w:szCs w:val="24"/>
        </w:rPr>
      </w:pPr>
      <w:r>
        <w:rPr>
          <w:color w:val="000000"/>
          <w:sz w:val="24"/>
          <w:szCs w:val="24"/>
        </w:rPr>
        <w:t xml:space="preserve">Хронический гепатит С: прогноз эффективности противовирусной терапии / Н. С. Астанина, Т.П. Оспельникова, О.И. Киселев [и др.] // Цитокины и воспаление. - 2012. - Т. 11, № 1. - С. 119-122. </w:t>
      </w:r>
    </w:p>
    <w:p w14:paraId="318B3DA7" w14:textId="77777777" w:rsidR="002C31CD" w:rsidRDefault="00D3500C">
      <w:pPr>
        <w:pStyle w:val="10"/>
        <w:widowControl w:val="0"/>
        <w:numPr>
          <w:ilvl w:val="0"/>
          <w:numId w:val="3"/>
        </w:numPr>
        <w:pBdr>
          <w:top w:val="nil"/>
          <w:left w:val="nil"/>
          <w:bottom w:val="nil"/>
          <w:right w:val="nil"/>
          <w:between w:val="nil"/>
        </w:pBdr>
        <w:ind w:left="0" w:firstLine="0"/>
        <w:jc w:val="both"/>
        <w:rPr>
          <w:color w:val="000000"/>
          <w:sz w:val="24"/>
          <w:szCs w:val="24"/>
        </w:rPr>
      </w:pPr>
      <w:r>
        <w:rPr>
          <w:color w:val="000000"/>
          <w:sz w:val="24"/>
          <w:szCs w:val="24"/>
        </w:rPr>
        <w:t>Клиника, діагностика и лечение герпесвирусных инфекций человека / Казмирчук В.Е., Мальцев Д.В. // Киев – 2009 – С.246</w:t>
      </w:r>
    </w:p>
    <w:p w14:paraId="45C8EF95" w14:textId="77777777" w:rsidR="002C31CD" w:rsidRDefault="00D3500C">
      <w:pPr>
        <w:pStyle w:val="10"/>
        <w:widowControl w:val="0"/>
        <w:numPr>
          <w:ilvl w:val="0"/>
          <w:numId w:val="3"/>
        </w:numPr>
        <w:pBdr>
          <w:top w:val="nil"/>
          <w:left w:val="nil"/>
          <w:bottom w:val="nil"/>
          <w:right w:val="nil"/>
          <w:between w:val="nil"/>
        </w:pBdr>
        <w:ind w:left="0" w:firstLine="0"/>
        <w:jc w:val="both"/>
        <w:rPr>
          <w:color w:val="000000"/>
          <w:sz w:val="24"/>
          <w:szCs w:val="24"/>
        </w:rPr>
      </w:pPr>
      <w:r>
        <w:rPr>
          <w:color w:val="000000"/>
          <w:sz w:val="24"/>
          <w:szCs w:val="24"/>
        </w:rPr>
        <w:t>Федорченко С.В.  Хроническая HDV – инфекция / Киев - 2014 – С.152</w:t>
      </w:r>
    </w:p>
    <w:p w14:paraId="489BFEA5" w14:textId="77777777" w:rsidR="002C31CD" w:rsidRDefault="00D3500C">
      <w:pPr>
        <w:pStyle w:val="10"/>
        <w:widowControl w:val="0"/>
        <w:numPr>
          <w:ilvl w:val="0"/>
          <w:numId w:val="3"/>
        </w:numPr>
        <w:pBdr>
          <w:top w:val="nil"/>
          <w:left w:val="nil"/>
          <w:bottom w:val="nil"/>
          <w:right w:val="nil"/>
          <w:between w:val="nil"/>
        </w:pBdr>
        <w:jc w:val="both"/>
        <w:rPr>
          <w:color w:val="000000"/>
          <w:sz w:val="24"/>
          <w:szCs w:val="24"/>
        </w:rPr>
      </w:pPr>
      <w:r>
        <w:rPr>
          <w:color w:val="000000"/>
          <w:sz w:val="24"/>
          <w:szCs w:val="24"/>
        </w:rPr>
        <w:t xml:space="preserve">Біопсія печінки: клінічні та патоморфологічні аспекти / Ю.В. Бісярін, О.М.Гаврилюк, І. О. Кіселик // Гепатологія. – 2009. - №1. – С. 16-27. </w:t>
      </w:r>
    </w:p>
    <w:p w14:paraId="2384DFC7" w14:textId="77777777" w:rsidR="002C31CD" w:rsidRDefault="00D3500C">
      <w:pPr>
        <w:pStyle w:val="10"/>
        <w:widowControl w:val="0"/>
        <w:numPr>
          <w:ilvl w:val="0"/>
          <w:numId w:val="3"/>
        </w:numPr>
        <w:pBdr>
          <w:top w:val="nil"/>
          <w:left w:val="nil"/>
          <w:bottom w:val="nil"/>
          <w:right w:val="nil"/>
          <w:between w:val="nil"/>
        </w:pBdr>
        <w:jc w:val="both"/>
        <w:rPr>
          <w:color w:val="000000"/>
          <w:sz w:val="24"/>
          <w:szCs w:val="24"/>
        </w:rPr>
      </w:pPr>
      <w:r>
        <w:rPr>
          <w:color w:val="000000"/>
          <w:sz w:val="24"/>
          <w:szCs w:val="24"/>
        </w:rPr>
        <w:t>Боброва І.А. Вміст прозапальних цитокінів у хворих на гепатит С з розвитком цитокініндукованих тиреопатій / І.А.Боброва // Лабораторна діагностика.-2012.-№4 (62).- С.13-17.</w:t>
      </w:r>
    </w:p>
    <w:p w14:paraId="3B8994FC" w14:textId="77777777" w:rsidR="002C31CD" w:rsidRDefault="00D3500C">
      <w:pPr>
        <w:pStyle w:val="10"/>
        <w:widowControl w:val="0"/>
        <w:numPr>
          <w:ilvl w:val="0"/>
          <w:numId w:val="3"/>
        </w:numPr>
        <w:pBdr>
          <w:top w:val="nil"/>
          <w:left w:val="nil"/>
          <w:bottom w:val="nil"/>
          <w:right w:val="nil"/>
          <w:between w:val="nil"/>
        </w:pBdr>
        <w:jc w:val="both"/>
        <w:rPr>
          <w:color w:val="000000"/>
          <w:sz w:val="24"/>
          <w:szCs w:val="24"/>
        </w:rPr>
      </w:pPr>
      <w:r>
        <w:rPr>
          <w:color w:val="000000"/>
          <w:sz w:val="24"/>
          <w:szCs w:val="24"/>
        </w:rPr>
        <w:t>Буеверов А. О. Клиническое значение апоптоза при хронических вирусных гепатитах / А. О. Буеверов, М. В. Маевская // Медицинский вестник Северного Кавказа. – 2009. - № 2. – С. 4-10.</w:t>
      </w:r>
    </w:p>
    <w:p w14:paraId="28254A29" w14:textId="77777777" w:rsidR="002C31CD" w:rsidRDefault="00D3500C">
      <w:pPr>
        <w:pStyle w:val="10"/>
        <w:widowControl w:val="0"/>
        <w:numPr>
          <w:ilvl w:val="0"/>
          <w:numId w:val="3"/>
        </w:numPr>
        <w:pBdr>
          <w:top w:val="nil"/>
          <w:left w:val="nil"/>
          <w:bottom w:val="nil"/>
          <w:right w:val="nil"/>
          <w:between w:val="nil"/>
        </w:pBdr>
        <w:jc w:val="both"/>
        <w:rPr>
          <w:color w:val="000000"/>
          <w:sz w:val="24"/>
          <w:szCs w:val="24"/>
        </w:rPr>
      </w:pPr>
      <w:r>
        <w:rPr>
          <w:color w:val="000000"/>
          <w:sz w:val="24"/>
          <w:szCs w:val="24"/>
        </w:rPr>
        <w:t xml:space="preserve">Буеверов А.О. Некоторые аспекты изучения апоптоза при хронических вирусных гепатитах / А.О. Буеверов // Клинические перспективы гастроэнтерологии, гепатологии. – 2009. - № 2. – С.11- 17. </w:t>
      </w:r>
    </w:p>
    <w:p w14:paraId="399ACCBA" w14:textId="77777777" w:rsidR="002C31CD" w:rsidRDefault="00D3500C">
      <w:pPr>
        <w:pStyle w:val="10"/>
        <w:widowControl w:val="0"/>
        <w:numPr>
          <w:ilvl w:val="0"/>
          <w:numId w:val="3"/>
        </w:numPr>
        <w:pBdr>
          <w:top w:val="nil"/>
          <w:left w:val="nil"/>
          <w:bottom w:val="nil"/>
          <w:right w:val="nil"/>
          <w:between w:val="nil"/>
        </w:pBdr>
        <w:jc w:val="both"/>
        <w:rPr>
          <w:color w:val="000000"/>
          <w:sz w:val="24"/>
          <w:szCs w:val="24"/>
        </w:rPr>
      </w:pPr>
      <w:r>
        <w:rPr>
          <w:color w:val="000000"/>
          <w:sz w:val="24"/>
          <w:szCs w:val="24"/>
        </w:rPr>
        <w:t xml:space="preserve">Василенко И. В. Морфологические проявления хронического вирусного гепатита С и связь степени выраженности фиброза от клеточного состава инфильтрата / И. В. Василенко, И. А. Зайцев, В. В. Кобзева // Питання експериментальної та клінічної медицини. – 2008. – Т. 2, № 12. – С. 126-129. </w:t>
      </w:r>
    </w:p>
    <w:p w14:paraId="02ACE081" w14:textId="77777777" w:rsidR="002C31CD" w:rsidRDefault="00D3500C">
      <w:pPr>
        <w:pStyle w:val="10"/>
        <w:widowControl w:val="0"/>
        <w:numPr>
          <w:ilvl w:val="0"/>
          <w:numId w:val="3"/>
        </w:numPr>
        <w:pBdr>
          <w:top w:val="nil"/>
          <w:left w:val="nil"/>
          <w:bottom w:val="nil"/>
          <w:right w:val="nil"/>
          <w:between w:val="nil"/>
        </w:pBdr>
        <w:jc w:val="both"/>
        <w:rPr>
          <w:color w:val="000000"/>
          <w:sz w:val="24"/>
          <w:szCs w:val="24"/>
        </w:rPr>
      </w:pPr>
      <w:r>
        <w:rPr>
          <w:color w:val="000000"/>
          <w:sz w:val="24"/>
          <w:szCs w:val="24"/>
        </w:rPr>
        <w:t xml:space="preserve">Возианова Ж. И. Диагностические возможности комлексного ультразвукового исследования печени у больных вирусным гепатитом С / Ж. И. Возианова, О. А. Голубовская // Журнал Академії Медичних Наук України. - 2007. - Т. 13, № 4. - С. 750-760. </w:t>
      </w:r>
    </w:p>
    <w:p w14:paraId="3D2D5BAD" w14:textId="77777777" w:rsidR="002C31CD" w:rsidRDefault="00D3500C">
      <w:pPr>
        <w:pStyle w:val="10"/>
        <w:widowControl w:val="0"/>
        <w:numPr>
          <w:ilvl w:val="0"/>
          <w:numId w:val="3"/>
        </w:numPr>
        <w:pBdr>
          <w:top w:val="nil"/>
          <w:left w:val="nil"/>
          <w:bottom w:val="nil"/>
          <w:right w:val="nil"/>
          <w:between w:val="nil"/>
        </w:pBdr>
        <w:jc w:val="both"/>
        <w:rPr>
          <w:color w:val="000000"/>
          <w:sz w:val="24"/>
          <w:szCs w:val="24"/>
        </w:rPr>
      </w:pPr>
      <w:r>
        <w:rPr>
          <w:color w:val="000000"/>
          <w:sz w:val="24"/>
          <w:szCs w:val="24"/>
        </w:rPr>
        <w:t xml:space="preserve">Возианова Ж. И. Сравнительный анализ результатов морфологического и комплексного ультразвукового исследований печени у больных вирусным гепатитом C / Ж. И. Возианова, О. А. Голубовская // Журнал Академії Медичних Наук України. - 2008. - Т. 14, № 3. -  С. 484-494. </w:t>
      </w:r>
    </w:p>
    <w:p w14:paraId="1022D924" w14:textId="77777777" w:rsidR="002C31CD" w:rsidRDefault="00D3500C">
      <w:pPr>
        <w:pStyle w:val="10"/>
        <w:widowControl w:val="0"/>
        <w:numPr>
          <w:ilvl w:val="0"/>
          <w:numId w:val="3"/>
        </w:numPr>
        <w:pBdr>
          <w:top w:val="nil"/>
          <w:left w:val="nil"/>
          <w:bottom w:val="nil"/>
          <w:right w:val="nil"/>
          <w:between w:val="nil"/>
        </w:pBdr>
        <w:jc w:val="both"/>
        <w:rPr>
          <w:color w:val="000000"/>
          <w:sz w:val="24"/>
          <w:szCs w:val="24"/>
        </w:rPr>
      </w:pPr>
      <w:r>
        <w:rPr>
          <w:color w:val="000000"/>
          <w:sz w:val="24"/>
          <w:szCs w:val="24"/>
        </w:rPr>
        <w:t xml:space="preserve">Гаврилюк А. О.  Фібропластичні зміни печінки при хронічних вірусних гепатитах / А. О. Гаврилюк, А. Г. Скорук, В. В. Біктіміров // Вісник морфології. - 2008. - Т. 14, № 1. - С. </w:t>
      </w:r>
      <w:r>
        <w:rPr>
          <w:color w:val="000000"/>
          <w:sz w:val="24"/>
          <w:szCs w:val="24"/>
        </w:rPr>
        <w:lastRenderedPageBreak/>
        <w:t xml:space="preserve">185-186. </w:t>
      </w:r>
    </w:p>
    <w:p w14:paraId="23F0E3AA" w14:textId="77777777" w:rsidR="002C31CD" w:rsidRDefault="00D3500C">
      <w:pPr>
        <w:pStyle w:val="10"/>
        <w:widowControl w:val="0"/>
        <w:numPr>
          <w:ilvl w:val="0"/>
          <w:numId w:val="3"/>
        </w:numPr>
        <w:pBdr>
          <w:top w:val="nil"/>
          <w:left w:val="nil"/>
          <w:bottom w:val="nil"/>
          <w:right w:val="nil"/>
          <w:between w:val="nil"/>
        </w:pBdr>
        <w:jc w:val="both"/>
        <w:rPr>
          <w:color w:val="000000"/>
          <w:sz w:val="24"/>
          <w:szCs w:val="24"/>
        </w:rPr>
      </w:pPr>
      <w:r>
        <w:rPr>
          <w:color w:val="000000"/>
          <w:sz w:val="24"/>
          <w:szCs w:val="24"/>
        </w:rPr>
        <w:t xml:space="preserve">ГомолякоІ. В. Використання каріометрії гепатоцитів для оцінки імовірності фіброза печінки при хронічному гепатиті С / І. В. Гомоляко, В. І. Янченко, І. О. Швадчин // Лабораторна діагностика : Наук.-практ. журн. - 2007. - № 4. - С. 41-46. </w:t>
      </w:r>
    </w:p>
    <w:p w14:paraId="6B5AC354" w14:textId="77777777" w:rsidR="002C31CD" w:rsidRDefault="00D3500C">
      <w:pPr>
        <w:pStyle w:val="10"/>
        <w:widowControl w:val="0"/>
        <w:numPr>
          <w:ilvl w:val="0"/>
          <w:numId w:val="3"/>
        </w:numPr>
        <w:pBdr>
          <w:top w:val="nil"/>
          <w:left w:val="nil"/>
          <w:bottom w:val="nil"/>
          <w:right w:val="nil"/>
          <w:between w:val="nil"/>
        </w:pBdr>
        <w:jc w:val="both"/>
        <w:rPr>
          <w:color w:val="000000"/>
          <w:sz w:val="24"/>
          <w:szCs w:val="24"/>
        </w:rPr>
      </w:pPr>
      <w:r>
        <w:rPr>
          <w:color w:val="000000"/>
          <w:sz w:val="24"/>
          <w:szCs w:val="24"/>
        </w:rPr>
        <w:t xml:space="preserve">Гончарова И.А. Генетические факторы подверженности к хронизации вирусного гепатита и фиброзу печени / Молекулярная биология. - 2008 .-Т. 42, № 2.-С. 238-241. </w:t>
      </w:r>
    </w:p>
    <w:p w14:paraId="14044DCD" w14:textId="77777777" w:rsidR="002C31CD" w:rsidRDefault="00D3500C">
      <w:pPr>
        <w:pStyle w:val="10"/>
        <w:widowControl w:val="0"/>
        <w:numPr>
          <w:ilvl w:val="0"/>
          <w:numId w:val="3"/>
        </w:numPr>
        <w:pBdr>
          <w:top w:val="nil"/>
          <w:left w:val="nil"/>
          <w:bottom w:val="nil"/>
          <w:right w:val="nil"/>
          <w:between w:val="nil"/>
        </w:pBdr>
        <w:jc w:val="both"/>
        <w:rPr>
          <w:color w:val="000000"/>
          <w:sz w:val="24"/>
          <w:szCs w:val="24"/>
        </w:rPr>
      </w:pPr>
      <w:r>
        <w:rPr>
          <w:color w:val="000000"/>
          <w:sz w:val="24"/>
          <w:szCs w:val="24"/>
        </w:rPr>
        <w:t xml:space="preserve">Brass V. New insight into hepatitis B and C co-infection / V. Brass, D. Moradpour // Journal of Hepatology. – 2009. – Vol. 51. – P. 423-425. </w:t>
      </w:r>
    </w:p>
    <w:p w14:paraId="042974B0" w14:textId="77777777" w:rsidR="002C31CD" w:rsidRDefault="00D3500C">
      <w:pPr>
        <w:pStyle w:val="10"/>
        <w:widowControl w:val="0"/>
        <w:numPr>
          <w:ilvl w:val="0"/>
          <w:numId w:val="3"/>
        </w:numPr>
        <w:pBdr>
          <w:top w:val="nil"/>
          <w:left w:val="nil"/>
          <w:bottom w:val="nil"/>
          <w:right w:val="nil"/>
          <w:between w:val="nil"/>
        </w:pBdr>
        <w:jc w:val="both"/>
        <w:rPr>
          <w:color w:val="000000"/>
          <w:sz w:val="24"/>
          <w:szCs w:val="24"/>
        </w:rPr>
      </w:pPr>
      <w:r>
        <w:rPr>
          <w:color w:val="000000"/>
          <w:sz w:val="24"/>
          <w:szCs w:val="24"/>
        </w:rPr>
        <w:t xml:space="preserve">Castera L. How to assess liver fibrosis in chronic hepatitis C: serum markers or transient elastography vs. liver biopsy / L. Castera, P. Bedossa // Liver International. – 2011. –Suppl. 1. – 13-17. </w:t>
      </w:r>
    </w:p>
    <w:p w14:paraId="456E34CA" w14:textId="77777777" w:rsidR="002C31CD" w:rsidRDefault="00D3500C">
      <w:pPr>
        <w:pStyle w:val="10"/>
        <w:widowControl w:val="0"/>
        <w:numPr>
          <w:ilvl w:val="0"/>
          <w:numId w:val="3"/>
        </w:numPr>
        <w:pBdr>
          <w:top w:val="nil"/>
          <w:left w:val="nil"/>
          <w:bottom w:val="nil"/>
          <w:right w:val="nil"/>
          <w:between w:val="nil"/>
        </w:pBdr>
        <w:jc w:val="both"/>
        <w:rPr>
          <w:color w:val="000000"/>
          <w:sz w:val="24"/>
          <w:szCs w:val="24"/>
        </w:rPr>
      </w:pPr>
      <w:r>
        <w:rPr>
          <w:color w:val="000000"/>
          <w:sz w:val="24"/>
          <w:szCs w:val="24"/>
        </w:rPr>
        <w:t xml:space="preserve">Castera L. Non-invasive assessment of liver fibrosis in chronic hepatitis C / L. Castera // Hepatology International. – 2011. – Vol. 5. – P. 625-634. </w:t>
      </w:r>
    </w:p>
    <w:p w14:paraId="2FEC13B5" w14:textId="77777777" w:rsidR="002C31CD" w:rsidRDefault="00D3500C">
      <w:pPr>
        <w:pStyle w:val="10"/>
        <w:widowControl w:val="0"/>
        <w:numPr>
          <w:ilvl w:val="0"/>
          <w:numId w:val="3"/>
        </w:numPr>
        <w:pBdr>
          <w:top w:val="nil"/>
          <w:left w:val="nil"/>
          <w:bottom w:val="nil"/>
          <w:right w:val="nil"/>
          <w:between w:val="nil"/>
        </w:pBdr>
        <w:jc w:val="both"/>
        <w:rPr>
          <w:color w:val="000000"/>
          <w:sz w:val="24"/>
          <w:szCs w:val="24"/>
        </w:rPr>
      </w:pPr>
      <w:r>
        <w:rPr>
          <w:color w:val="000000"/>
          <w:sz w:val="24"/>
          <w:szCs w:val="24"/>
        </w:rPr>
        <w:t xml:space="preserve">CD4+ T-lymphocyte telomere length is related to fibrosis stage, clinical outcome and treatment response in chronic hepatitis C virus infection / M. Hoare, W. Gelson, A. Das [et al.] // Journal of hepatology. – 2010. –Vol. 53. – P. 252-260. </w:t>
      </w:r>
    </w:p>
    <w:p w14:paraId="0EBCD6EE" w14:textId="77777777" w:rsidR="002C31CD" w:rsidRDefault="00D3500C">
      <w:pPr>
        <w:pStyle w:val="10"/>
        <w:widowControl w:val="0"/>
        <w:numPr>
          <w:ilvl w:val="0"/>
          <w:numId w:val="3"/>
        </w:numPr>
        <w:pBdr>
          <w:top w:val="nil"/>
          <w:left w:val="nil"/>
          <w:bottom w:val="nil"/>
          <w:right w:val="nil"/>
          <w:between w:val="nil"/>
        </w:pBdr>
        <w:jc w:val="both"/>
        <w:rPr>
          <w:color w:val="000000"/>
          <w:sz w:val="24"/>
          <w:szCs w:val="24"/>
        </w:rPr>
      </w:pPr>
      <w:r>
        <w:rPr>
          <w:color w:val="000000"/>
          <w:sz w:val="24"/>
          <w:szCs w:val="24"/>
        </w:rPr>
        <w:t xml:space="preserve">CD56+ лимфоциты и иммунопатогенез хронического гепатита С / Е.С. Малова, Н. Д. Ющук, И.П. Балмасова [и др.] // Иммунология. – 2010. - №6. – С. 310 – 313. </w:t>
      </w:r>
    </w:p>
    <w:p w14:paraId="7D8E2992" w14:textId="77777777" w:rsidR="002C31CD" w:rsidRDefault="00D3500C">
      <w:pPr>
        <w:pStyle w:val="10"/>
        <w:widowControl w:val="0"/>
        <w:numPr>
          <w:ilvl w:val="0"/>
          <w:numId w:val="3"/>
        </w:numPr>
        <w:pBdr>
          <w:top w:val="nil"/>
          <w:left w:val="nil"/>
          <w:bottom w:val="nil"/>
          <w:right w:val="nil"/>
          <w:between w:val="nil"/>
        </w:pBdr>
        <w:jc w:val="both"/>
        <w:rPr>
          <w:color w:val="000000"/>
          <w:sz w:val="24"/>
          <w:szCs w:val="24"/>
        </w:rPr>
      </w:pPr>
      <w:r>
        <w:rPr>
          <w:color w:val="000000"/>
          <w:sz w:val="24"/>
          <w:szCs w:val="24"/>
        </w:rPr>
        <w:t xml:space="preserve">Cell Signals Inﬂuencing Hepatic Fibrosis / M. Cong, K. Iwaisako, C. Jiang [et al.] // International Journal of Hepatology. – 2012. – Vol. 2012. – P. 1-18. </w:t>
      </w:r>
    </w:p>
    <w:p w14:paraId="51DDC052" w14:textId="77777777" w:rsidR="002C31CD" w:rsidRDefault="00D3500C">
      <w:pPr>
        <w:pStyle w:val="10"/>
        <w:widowControl w:val="0"/>
        <w:numPr>
          <w:ilvl w:val="0"/>
          <w:numId w:val="3"/>
        </w:numPr>
        <w:pBdr>
          <w:top w:val="nil"/>
          <w:left w:val="nil"/>
          <w:bottom w:val="nil"/>
          <w:right w:val="nil"/>
          <w:between w:val="nil"/>
        </w:pBdr>
        <w:jc w:val="both"/>
        <w:rPr>
          <w:color w:val="000000"/>
          <w:sz w:val="24"/>
          <w:szCs w:val="24"/>
        </w:rPr>
      </w:pPr>
      <w:r>
        <w:rPr>
          <w:color w:val="000000"/>
          <w:sz w:val="24"/>
          <w:szCs w:val="24"/>
        </w:rPr>
        <w:t xml:space="preserve">Association between Schistosomiasis mansoni and hepatitis C: systematic review / D. S. Lume, M. F. Albuquerque, A. I. Souza [et al.] // Rev Saude Publica. – 2013. Vol. 47 (2). – P. 414-424. </w:t>
      </w:r>
    </w:p>
    <w:p w14:paraId="4327F46A" w14:textId="77777777" w:rsidR="002C31CD" w:rsidRDefault="00D3500C">
      <w:pPr>
        <w:pStyle w:val="10"/>
        <w:widowControl w:val="0"/>
        <w:numPr>
          <w:ilvl w:val="0"/>
          <w:numId w:val="3"/>
        </w:numPr>
        <w:pBdr>
          <w:top w:val="nil"/>
          <w:left w:val="nil"/>
          <w:bottom w:val="nil"/>
          <w:right w:val="nil"/>
          <w:between w:val="nil"/>
        </w:pBdr>
        <w:jc w:val="both"/>
        <w:rPr>
          <w:color w:val="000000"/>
          <w:sz w:val="24"/>
          <w:szCs w:val="24"/>
        </w:rPr>
      </w:pPr>
      <w:r>
        <w:rPr>
          <w:color w:val="000000"/>
          <w:sz w:val="24"/>
          <w:szCs w:val="24"/>
        </w:rPr>
        <w:t xml:space="preserve">Association of functional gene polymorphisms of intrleukin-10 with the progression of liver fibrosis in Japanese patients with hepatitis C virus-related chronic liver disease / C. Ishida, Y. Ikebuchi, K. Okamoto [et al.] // Jornal of Hepatology -2010.- V. 52.- P. S269. </w:t>
      </w:r>
    </w:p>
    <w:p w14:paraId="6ED84C30" w14:textId="77777777" w:rsidR="002C31CD" w:rsidRDefault="00D3500C">
      <w:pPr>
        <w:pStyle w:val="10"/>
        <w:widowControl w:val="0"/>
        <w:numPr>
          <w:ilvl w:val="0"/>
          <w:numId w:val="3"/>
        </w:numPr>
        <w:pBdr>
          <w:top w:val="nil"/>
          <w:left w:val="nil"/>
          <w:bottom w:val="nil"/>
          <w:right w:val="nil"/>
          <w:between w:val="nil"/>
        </w:pBdr>
        <w:jc w:val="both"/>
        <w:rPr>
          <w:color w:val="000000"/>
          <w:sz w:val="24"/>
          <w:szCs w:val="24"/>
        </w:rPr>
      </w:pPr>
      <w:r>
        <w:rPr>
          <w:color w:val="000000"/>
          <w:sz w:val="24"/>
          <w:szCs w:val="24"/>
        </w:rPr>
        <w:t xml:space="preserve">Association of IL1 gene polymorphisms with chronic periodontitis in Brazilians P. C. Trevilatto, A. P. Pardo, R. M. Scarel-Caminaga [et al.] // Archives of oral biology.- 2011. – Vol. 56. – P. 54–62. </w:t>
      </w:r>
    </w:p>
    <w:p w14:paraId="7AEFCACA" w14:textId="77777777" w:rsidR="002C31CD" w:rsidRDefault="00D3500C">
      <w:pPr>
        <w:pStyle w:val="10"/>
        <w:widowControl w:val="0"/>
        <w:numPr>
          <w:ilvl w:val="0"/>
          <w:numId w:val="3"/>
        </w:numPr>
        <w:pBdr>
          <w:top w:val="nil"/>
          <w:left w:val="nil"/>
          <w:bottom w:val="nil"/>
          <w:right w:val="nil"/>
          <w:between w:val="nil"/>
        </w:pBdr>
        <w:jc w:val="both"/>
        <w:rPr>
          <w:color w:val="000000"/>
          <w:sz w:val="24"/>
          <w:szCs w:val="24"/>
        </w:rPr>
      </w:pPr>
      <w:r>
        <w:rPr>
          <w:color w:val="000000"/>
          <w:sz w:val="24"/>
          <w:szCs w:val="24"/>
        </w:rPr>
        <w:t xml:space="preserve">Association of IL-10, IL-4, and IL-28B gene polymorphisms with spontaneous clearance of hepatitis C virus in a population from / J. A. Ramos, R. Silva, L. Hoffmann [et al.] // BMC Research Notes. – 2012. Vol. 5 (508). – P. 1-6. </w:t>
      </w:r>
    </w:p>
    <w:p w14:paraId="5C43A33D" w14:textId="77777777" w:rsidR="002C31CD" w:rsidRDefault="00D3500C">
      <w:pPr>
        <w:pStyle w:val="10"/>
        <w:widowControl w:val="0"/>
        <w:numPr>
          <w:ilvl w:val="0"/>
          <w:numId w:val="3"/>
        </w:numPr>
        <w:pBdr>
          <w:top w:val="nil"/>
          <w:left w:val="nil"/>
          <w:bottom w:val="nil"/>
          <w:right w:val="nil"/>
          <w:between w:val="nil"/>
        </w:pBdr>
        <w:jc w:val="both"/>
        <w:rPr>
          <w:color w:val="000000"/>
          <w:sz w:val="24"/>
          <w:szCs w:val="24"/>
        </w:rPr>
      </w:pPr>
      <w:r>
        <w:rPr>
          <w:color w:val="000000"/>
          <w:sz w:val="24"/>
          <w:szCs w:val="24"/>
        </w:rPr>
        <w:t>Association of IL-10-1082 and IL-10-592 polymorphisms with chronic hepatitis B and/or hepatitis C virus infection among plasma donors in a rural area of Hebei Province, China / Q. Gao, S. Zhang, L. Wu [et al.] // Wei Sheng Yan Jiu. – 2011. –Vol. 40 (6). – P. 709-713.</w:t>
      </w:r>
    </w:p>
    <w:p w14:paraId="29DA3EBE" w14:textId="77777777" w:rsidR="002C31CD" w:rsidRDefault="00D3500C">
      <w:pPr>
        <w:pStyle w:val="10"/>
        <w:widowControl w:val="0"/>
        <w:numPr>
          <w:ilvl w:val="0"/>
          <w:numId w:val="3"/>
        </w:numPr>
        <w:pBdr>
          <w:top w:val="nil"/>
          <w:left w:val="nil"/>
          <w:bottom w:val="nil"/>
          <w:right w:val="nil"/>
          <w:between w:val="nil"/>
        </w:pBdr>
        <w:jc w:val="both"/>
        <w:rPr>
          <w:color w:val="000000"/>
          <w:sz w:val="24"/>
          <w:szCs w:val="24"/>
        </w:rPr>
      </w:pPr>
      <w:r>
        <w:rPr>
          <w:color w:val="000000"/>
          <w:sz w:val="24"/>
          <w:szCs w:val="24"/>
        </w:rPr>
        <w:t xml:space="preserve">Association of IL-18 promoter polymorphismhyhymorphism with liver disease severity in HCV-infected patients / K. Manohar, P. V. Suneetha, Sukriti [et al.] // Hepatology International. – 2009. – Vol. 3. – P. 371-377. </w:t>
      </w:r>
    </w:p>
    <w:p w14:paraId="34A5C1DC" w14:textId="77777777" w:rsidR="002C31CD" w:rsidRDefault="00D3500C">
      <w:pPr>
        <w:pStyle w:val="10"/>
        <w:widowControl w:val="0"/>
        <w:numPr>
          <w:ilvl w:val="0"/>
          <w:numId w:val="3"/>
        </w:numPr>
        <w:pBdr>
          <w:top w:val="nil"/>
          <w:left w:val="nil"/>
          <w:bottom w:val="nil"/>
          <w:right w:val="nil"/>
          <w:between w:val="nil"/>
        </w:pBdr>
        <w:jc w:val="both"/>
        <w:rPr>
          <w:color w:val="000000"/>
          <w:sz w:val="24"/>
          <w:szCs w:val="24"/>
        </w:rPr>
      </w:pPr>
      <w:r>
        <w:rPr>
          <w:color w:val="000000"/>
          <w:sz w:val="24"/>
          <w:szCs w:val="24"/>
        </w:rPr>
        <w:t xml:space="preserve">Association study of the interleukin-1beta (C-511T) genetic polymorphism with major depressive disorder / W.-Y. Yu, T.-J. Chen, C.-J. Hong [et al.] // Neuropsychopharmacology. – 2003. – Vol. 28. – P. 1182–1185. </w:t>
      </w:r>
    </w:p>
    <w:p w14:paraId="560AEFA9" w14:textId="77777777" w:rsidR="002C31CD" w:rsidRDefault="00D3500C">
      <w:pPr>
        <w:pStyle w:val="10"/>
        <w:widowControl w:val="0"/>
        <w:numPr>
          <w:ilvl w:val="0"/>
          <w:numId w:val="3"/>
        </w:numPr>
        <w:pBdr>
          <w:top w:val="nil"/>
          <w:left w:val="nil"/>
          <w:bottom w:val="nil"/>
          <w:right w:val="nil"/>
          <w:between w:val="nil"/>
        </w:pBdr>
        <w:jc w:val="both"/>
        <w:rPr>
          <w:color w:val="000000"/>
          <w:sz w:val="24"/>
          <w:szCs w:val="24"/>
        </w:rPr>
      </w:pPr>
      <w:r>
        <w:rPr>
          <w:color w:val="000000"/>
          <w:sz w:val="24"/>
          <w:szCs w:val="24"/>
        </w:rPr>
        <w:t xml:space="preserve">Averhoff F. M. Global Burden of Hepatitis C: Considerationsfor Healthcare Providers in the United States / F. M. Averhoff, N. Glass, D. Holtzman // Clinical Infectious Diseases. – 2012. Vol.55. - Suppl1.- P. 10–15. </w:t>
      </w:r>
    </w:p>
    <w:p w14:paraId="7C98FEF5" w14:textId="77777777" w:rsidR="002C31CD" w:rsidRDefault="00D3500C">
      <w:pPr>
        <w:pStyle w:val="10"/>
        <w:widowControl w:val="0"/>
        <w:numPr>
          <w:ilvl w:val="0"/>
          <w:numId w:val="3"/>
        </w:numPr>
        <w:pBdr>
          <w:top w:val="nil"/>
          <w:left w:val="nil"/>
          <w:bottom w:val="nil"/>
          <w:right w:val="nil"/>
          <w:between w:val="nil"/>
        </w:pBdr>
        <w:jc w:val="both"/>
        <w:rPr>
          <w:color w:val="000000"/>
          <w:sz w:val="24"/>
          <w:szCs w:val="24"/>
        </w:rPr>
      </w:pPr>
      <w:r>
        <w:rPr>
          <w:color w:val="000000"/>
          <w:sz w:val="24"/>
          <w:szCs w:val="24"/>
        </w:rPr>
        <w:t xml:space="preserve">Barnaba V. Hepatitis C virus infection: A ‘liaison a trois’ amongst the virus, the host, and chronic low-level inflammation for human survival / V. Barnaba // Journal of hepayology. – 2010. – Vol. 53. – P. 752-761. </w:t>
      </w:r>
    </w:p>
    <w:p w14:paraId="1479F1AC" w14:textId="2BB8867F" w:rsidR="002C31CD" w:rsidRPr="00003DDC" w:rsidRDefault="00D3500C">
      <w:pPr>
        <w:pStyle w:val="10"/>
        <w:pBdr>
          <w:top w:val="nil"/>
          <w:left w:val="nil"/>
          <w:bottom w:val="nil"/>
          <w:right w:val="nil"/>
          <w:between w:val="nil"/>
        </w:pBdr>
        <w:jc w:val="both"/>
        <w:rPr>
          <w:b/>
          <w:color w:val="000000"/>
          <w:sz w:val="22"/>
          <w:szCs w:val="22"/>
        </w:rPr>
      </w:pPr>
      <w:r w:rsidRPr="00003DDC">
        <w:rPr>
          <w:b/>
          <w:color w:val="000000"/>
          <w:sz w:val="22"/>
          <w:szCs w:val="22"/>
        </w:rPr>
        <w:t>1</w:t>
      </w:r>
      <w:r w:rsidR="00CE7D35" w:rsidRPr="00003DDC">
        <w:rPr>
          <w:b/>
          <w:color w:val="000000"/>
          <w:sz w:val="22"/>
          <w:szCs w:val="22"/>
        </w:rPr>
        <w:t>6</w:t>
      </w:r>
      <w:r w:rsidRPr="00003DDC">
        <w:rPr>
          <w:b/>
          <w:color w:val="000000"/>
          <w:sz w:val="22"/>
          <w:szCs w:val="22"/>
        </w:rPr>
        <w:t>. Інформаційні ресурси</w:t>
      </w:r>
    </w:p>
    <w:p w14:paraId="2538FFEB" w14:textId="77777777" w:rsidR="002C31CD" w:rsidRPr="00C521DD" w:rsidRDefault="00EF66A7">
      <w:pPr>
        <w:pStyle w:val="10"/>
        <w:numPr>
          <w:ilvl w:val="0"/>
          <w:numId w:val="4"/>
        </w:numPr>
        <w:pBdr>
          <w:top w:val="nil"/>
          <w:left w:val="nil"/>
          <w:bottom w:val="nil"/>
          <w:right w:val="nil"/>
          <w:between w:val="nil"/>
        </w:pBdr>
        <w:jc w:val="both"/>
        <w:rPr>
          <w:color w:val="000000"/>
          <w:sz w:val="24"/>
          <w:szCs w:val="24"/>
        </w:rPr>
      </w:pPr>
      <w:hyperlink r:id="rId7">
        <w:r w:rsidR="00D3500C" w:rsidRPr="00C521DD">
          <w:rPr>
            <w:color w:val="000000"/>
            <w:sz w:val="24"/>
            <w:szCs w:val="24"/>
            <w:u w:val="single"/>
          </w:rPr>
          <w:t>www.meduniver.com</w:t>
        </w:r>
      </w:hyperlink>
    </w:p>
    <w:p w14:paraId="16BEA933" w14:textId="77777777" w:rsidR="002C31CD" w:rsidRPr="00C521DD" w:rsidRDefault="00D3500C">
      <w:pPr>
        <w:pStyle w:val="10"/>
        <w:numPr>
          <w:ilvl w:val="0"/>
          <w:numId w:val="4"/>
        </w:numPr>
        <w:pBdr>
          <w:top w:val="nil"/>
          <w:left w:val="nil"/>
          <w:bottom w:val="nil"/>
          <w:right w:val="nil"/>
          <w:between w:val="nil"/>
        </w:pBdr>
        <w:rPr>
          <w:color w:val="000000"/>
          <w:sz w:val="24"/>
          <w:szCs w:val="24"/>
          <w:u w:val="single"/>
        </w:rPr>
      </w:pPr>
      <w:r w:rsidRPr="00C521DD">
        <w:rPr>
          <w:color w:val="000000"/>
          <w:sz w:val="24"/>
          <w:szCs w:val="24"/>
          <w:u w:val="single"/>
        </w:rPr>
        <w:t xml:space="preserve"> library.vsmu. edu.ua</w:t>
      </w:r>
    </w:p>
    <w:p w14:paraId="2B6DC04D" w14:textId="77777777" w:rsidR="002C31CD" w:rsidRPr="00C521DD" w:rsidRDefault="00D3500C">
      <w:pPr>
        <w:pStyle w:val="10"/>
        <w:numPr>
          <w:ilvl w:val="0"/>
          <w:numId w:val="4"/>
        </w:numPr>
        <w:pBdr>
          <w:top w:val="nil"/>
          <w:left w:val="nil"/>
          <w:bottom w:val="nil"/>
          <w:right w:val="nil"/>
          <w:between w:val="nil"/>
        </w:pBdr>
        <w:rPr>
          <w:color w:val="000000"/>
          <w:sz w:val="24"/>
          <w:szCs w:val="24"/>
          <w:u w:val="single"/>
        </w:rPr>
      </w:pPr>
      <w:r w:rsidRPr="00C521DD">
        <w:rPr>
          <w:color w:val="000000"/>
          <w:sz w:val="24"/>
          <w:szCs w:val="24"/>
          <w:u w:val="single"/>
        </w:rPr>
        <w:t>www. doctor-malinin.ru</w:t>
      </w:r>
    </w:p>
    <w:p w14:paraId="2C771B59" w14:textId="77777777" w:rsidR="002C31CD" w:rsidRPr="00C521DD" w:rsidRDefault="00D3500C">
      <w:pPr>
        <w:pStyle w:val="10"/>
        <w:numPr>
          <w:ilvl w:val="0"/>
          <w:numId w:val="4"/>
        </w:numPr>
        <w:pBdr>
          <w:top w:val="nil"/>
          <w:left w:val="nil"/>
          <w:bottom w:val="nil"/>
          <w:right w:val="nil"/>
          <w:between w:val="nil"/>
        </w:pBdr>
        <w:rPr>
          <w:color w:val="000000"/>
          <w:sz w:val="24"/>
          <w:szCs w:val="24"/>
          <w:u w:val="single"/>
        </w:rPr>
      </w:pPr>
      <w:r w:rsidRPr="00C521DD">
        <w:rPr>
          <w:color w:val="000000"/>
          <w:sz w:val="24"/>
          <w:szCs w:val="24"/>
          <w:u w:val="single"/>
        </w:rPr>
        <w:t>www. dshinin.ru</w:t>
      </w:r>
    </w:p>
    <w:p w14:paraId="7060E2D8" w14:textId="77777777" w:rsidR="002C31CD" w:rsidRPr="00C521DD" w:rsidRDefault="00D3500C">
      <w:pPr>
        <w:pStyle w:val="10"/>
        <w:numPr>
          <w:ilvl w:val="0"/>
          <w:numId w:val="4"/>
        </w:numPr>
        <w:pBdr>
          <w:top w:val="nil"/>
          <w:left w:val="nil"/>
          <w:bottom w:val="nil"/>
          <w:right w:val="nil"/>
          <w:between w:val="nil"/>
        </w:pBdr>
        <w:rPr>
          <w:color w:val="000000"/>
          <w:sz w:val="24"/>
          <w:szCs w:val="24"/>
          <w:u w:val="single"/>
        </w:rPr>
      </w:pPr>
      <w:r w:rsidRPr="00C521DD">
        <w:rPr>
          <w:color w:val="000000"/>
          <w:sz w:val="24"/>
          <w:szCs w:val="24"/>
          <w:u w:val="single"/>
        </w:rPr>
        <w:t>www. Ifectology.ru</w:t>
      </w:r>
    </w:p>
    <w:bookmarkStart w:id="3" w:name="_heading=h.1fob9te" w:colFirst="0" w:colLast="0"/>
    <w:bookmarkEnd w:id="3"/>
    <w:p w14:paraId="4FEB7D8A" w14:textId="77777777" w:rsidR="002C31CD" w:rsidRDefault="002C31CD">
      <w:pPr>
        <w:pStyle w:val="10"/>
        <w:numPr>
          <w:ilvl w:val="0"/>
          <w:numId w:val="4"/>
        </w:numPr>
        <w:pBdr>
          <w:top w:val="nil"/>
          <w:left w:val="nil"/>
          <w:bottom w:val="nil"/>
          <w:right w:val="nil"/>
          <w:between w:val="nil"/>
        </w:pBdr>
        <w:rPr>
          <w:color w:val="000000"/>
          <w:sz w:val="28"/>
          <w:szCs w:val="28"/>
          <w:u w:val="single"/>
        </w:rPr>
      </w:pPr>
      <w:r w:rsidRPr="00C521DD">
        <w:rPr>
          <w:sz w:val="24"/>
          <w:szCs w:val="24"/>
        </w:rPr>
        <w:fldChar w:fldCharType="begin"/>
      </w:r>
      <w:r w:rsidRPr="00C521DD">
        <w:rPr>
          <w:sz w:val="24"/>
          <w:szCs w:val="24"/>
        </w:rPr>
        <w:instrText>HYPERLINK "http://www.infekcii.net" \h</w:instrText>
      </w:r>
      <w:r w:rsidRPr="00C521DD">
        <w:rPr>
          <w:sz w:val="24"/>
          <w:szCs w:val="24"/>
        </w:rPr>
        <w:fldChar w:fldCharType="separate"/>
      </w:r>
      <w:r w:rsidR="00D3500C" w:rsidRPr="00C521DD">
        <w:rPr>
          <w:color w:val="000000"/>
          <w:sz w:val="24"/>
          <w:szCs w:val="24"/>
          <w:u w:val="single"/>
        </w:rPr>
        <w:t>www.infekcii.net</w:t>
      </w:r>
      <w:r w:rsidRPr="00C521DD">
        <w:rPr>
          <w:sz w:val="24"/>
          <w:szCs w:val="24"/>
        </w:rPr>
        <w:fldChar w:fldCharType="end"/>
      </w:r>
    </w:p>
    <w:sectPr w:rsidR="002C31CD" w:rsidSect="00507D4F">
      <w:pgSz w:w="11906" w:h="16838"/>
      <w:pgMar w:top="851" w:right="1134" w:bottom="851" w:left="1134"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543ED"/>
    <w:multiLevelType w:val="multilevel"/>
    <w:tmpl w:val="3670F886"/>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C0B68F9"/>
    <w:multiLevelType w:val="multilevel"/>
    <w:tmpl w:val="ACA49A64"/>
    <w:lvl w:ilvl="0">
      <w:start w:val="1"/>
      <w:numFmt w:val="decimal"/>
      <w:lvlText w:val="%1."/>
      <w:lvlJc w:val="left"/>
      <w:pPr>
        <w:ind w:left="360" w:hanging="360"/>
      </w:pPr>
      <w:rPr>
        <w:b w:val="0"/>
        <w:i w:val="0"/>
        <w:sz w:val="28"/>
        <w:szCs w:val="28"/>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 w15:restartNumberingAfterBreak="0">
    <w:nsid w:val="370B590A"/>
    <w:multiLevelType w:val="multilevel"/>
    <w:tmpl w:val="2C623B50"/>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o"/>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Symbols" w:eastAsia="Noto Sans Symbols" w:hAnsi="Noto Sans Symbols" w:cs="Noto Sans Symbols"/>
        <w:vertAlign w:val="baseline"/>
      </w:rPr>
    </w:lvl>
    <w:lvl w:ilvl="3">
      <w:start w:val="1"/>
      <w:numFmt w:val="bullet"/>
      <w:lvlText w:val="●"/>
      <w:lvlJc w:val="left"/>
      <w:pPr>
        <w:ind w:left="2946" w:hanging="360"/>
      </w:pPr>
      <w:rPr>
        <w:rFonts w:ascii="Noto Sans Symbols" w:eastAsia="Noto Sans Symbols" w:hAnsi="Noto Sans Symbols" w:cs="Noto Sans Symbols"/>
        <w:vertAlign w:val="baseline"/>
      </w:rPr>
    </w:lvl>
    <w:lvl w:ilvl="4">
      <w:start w:val="1"/>
      <w:numFmt w:val="bullet"/>
      <w:lvlText w:val="o"/>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Symbols" w:eastAsia="Noto Sans Symbols" w:hAnsi="Noto Sans Symbols" w:cs="Noto Sans Symbols"/>
        <w:vertAlign w:val="baseline"/>
      </w:rPr>
    </w:lvl>
    <w:lvl w:ilvl="6">
      <w:start w:val="1"/>
      <w:numFmt w:val="bullet"/>
      <w:lvlText w:val="●"/>
      <w:lvlJc w:val="left"/>
      <w:pPr>
        <w:ind w:left="5106" w:hanging="360"/>
      </w:pPr>
      <w:rPr>
        <w:rFonts w:ascii="Noto Sans Symbols" w:eastAsia="Noto Sans Symbols" w:hAnsi="Noto Sans Symbols" w:cs="Noto Sans Symbols"/>
        <w:vertAlign w:val="baseline"/>
      </w:rPr>
    </w:lvl>
    <w:lvl w:ilvl="7">
      <w:start w:val="1"/>
      <w:numFmt w:val="bullet"/>
      <w:lvlText w:val="o"/>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Symbols" w:eastAsia="Noto Sans Symbols" w:hAnsi="Noto Sans Symbols" w:cs="Noto Sans Symbols"/>
        <w:vertAlign w:val="baseline"/>
      </w:rPr>
    </w:lvl>
  </w:abstractNum>
  <w:abstractNum w:abstractNumId="3" w15:restartNumberingAfterBreak="0">
    <w:nsid w:val="44EC46E4"/>
    <w:multiLevelType w:val="multilevel"/>
    <w:tmpl w:val="A94C6A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3B13E1B"/>
    <w:multiLevelType w:val="multilevel"/>
    <w:tmpl w:val="94FCF0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54F6672"/>
    <w:multiLevelType w:val="multilevel"/>
    <w:tmpl w:val="999A2B56"/>
    <w:lvl w:ilvl="0">
      <w:start w:val="1"/>
      <w:numFmt w:val="decimal"/>
      <w:lvlText w:val="%1."/>
      <w:lvlJc w:val="left"/>
      <w:pPr>
        <w:ind w:left="720" w:hanging="360"/>
      </w:pPr>
      <w:rPr>
        <w:i/>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CD"/>
    <w:rsid w:val="00003DDC"/>
    <w:rsid w:val="000A6B21"/>
    <w:rsid w:val="000D4442"/>
    <w:rsid w:val="000D7778"/>
    <w:rsid w:val="0011313B"/>
    <w:rsid w:val="001F4700"/>
    <w:rsid w:val="00273443"/>
    <w:rsid w:val="00286B30"/>
    <w:rsid w:val="002C31CD"/>
    <w:rsid w:val="00431349"/>
    <w:rsid w:val="00451DA3"/>
    <w:rsid w:val="004979C8"/>
    <w:rsid w:val="00507D4F"/>
    <w:rsid w:val="00530B50"/>
    <w:rsid w:val="00536A26"/>
    <w:rsid w:val="0055650A"/>
    <w:rsid w:val="005618A7"/>
    <w:rsid w:val="00633C03"/>
    <w:rsid w:val="00635397"/>
    <w:rsid w:val="00675F21"/>
    <w:rsid w:val="007E2DC8"/>
    <w:rsid w:val="00814152"/>
    <w:rsid w:val="008B3895"/>
    <w:rsid w:val="008E4627"/>
    <w:rsid w:val="00922FEA"/>
    <w:rsid w:val="00A5494C"/>
    <w:rsid w:val="00B20157"/>
    <w:rsid w:val="00C521DD"/>
    <w:rsid w:val="00C648BF"/>
    <w:rsid w:val="00C80ABD"/>
    <w:rsid w:val="00CD3630"/>
    <w:rsid w:val="00CE7D35"/>
    <w:rsid w:val="00D3500C"/>
    <w:rsid w:val="00D91299"/>
    <w:rsid w:val="00D92520"/>
    <w:rsid w:val="00EE7178"/>
    <w:rsid w:val="00EF66A7"/>
    <w:rsid w:val="00F71569"/>
    <w:rsid w:val="00FC06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2AD0"/>
  <w15:docId w15:val="{BFC47D5B-AD96-4348-A6D2-00234625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C31CD"/>
    <w:pPr>
      <w:suppressAutoHyphens/>
      <w:spacing w:line="1" w:lineRule="atLeast"/>
      <w:ind w:leftChars="-1" w:left="-1" w:hangingChars="1" w:hanging="1"/>
      <w:jc w:val="center"/>
      <w:textDirection w:val="btLr"/>
      <w:textAlignment w:val="top"/>
      <w:outlineLvl w:val="0"/>
    </w:pPr>
    <w:rPr>
      <w:position w:val="-1"/>
      <w:sz w:val="24"/>
      <w:szCs w:val="22"/>
      <w:lang w:val="ru-RU" w:eastAsia="en-US"/>
    </w:rPr>
  </w:style>
  <w:style w:type="paragraph" w:styleId="1">
    <w:name w:val="heading 1"/>
    <w:basedOn w:val="a"/>
    <w:next w:val="a"/>
    <w:rsid w:val="002C31CD"/>
    <w:pPr>
      <w:keepNext/>
      <w:spacing w:before="240" w:after="60"/>
    </w:pPr>
    <w:rPr>
      <w:rFonts w:ascii="Cambria" w:hAnsi="Cambria"/>
      <w:b/>
      <w:bCs/>
      <w:kern w:val="32"/>
      <w:sz w:val="32"/>
      <w:szCs w:val="32"/>
    </w:rPr>
  </w:style>
  <w:style w:type="paragraph" w:styleId="2">
    <w:name w:val="heading 2"/>
    <w:basedOn w:val="a"/>
    <w:next w:val="a"/>
    <w:rsid w:val="002C31CD"/>
    <w:pPr>
      <w:keepNext/>
      <w:spacing w:before="240" w:after="60"/>
      <w:jc w:val="left"/>
      <w:outlineLvl w:val="1"/>
    </w:pPr>
    <w:rPr>
      <w:rFonts w:ascii="Arial" w:hAnsi="Arial"/>
      <w:b/>
      <w:bCs/>
      <w:i/>
      <w:iCs/>
      <w:sz w:val="28"/>
      <w:szCs w:val="28"/>
      <w:lang w:eastAsia="ru-RU"/>
    </w:rPr>
  </w:style>
  <w:style w:type="paragraph" w:styleId="3">
    <w:name w:val="heading 3"/>
    <w:basedOn w:val="10"/>
    <w:next w:val="10"/>
    <w:rsid w:val="002C31CD"/>
    <w:pPr>
      <w:keepNext/>
      <w:keepLines/>
      <w:spacing w:before="280" w:after="80"/>
      <w:outlineLvl w:val="2"/>
    </w:pPr>
    <w:rPr>
      <w:b/>
      <w:sz w:val="28"/>
      <w:szCs w:val="28"/>
    </w:rPr>
  </w:style>
  <w:style w:type="paragraph" w:styleId="4">
    <w:name w:val="heading 4"/>
    <w:basedOn w:val="10"/>
    <w:next w:val="10"/>
    <w:rsid w:val="002C31CD"/>
    <w:pPr>
      <w:keepNext/>
      <w:keepLines/>
      <w:spacing w:before="240" w:after="40"/>
      <w:outlineLvl w:val="3"/>
    </w:pPr>
    <w:rPr>
      <w:b/>
      <w:sz w:val="24"/>
      <w:szCs w:val="24"/>
    </w:rPr>
  </w:style>
  <w:style w:type="paragraph" w:styleId="5">
    <w:name w:val="heading 5"/>
    <w:basedOn w:val="10"/>
    <w:next w:val="10"/>
    <w:rsid w:val="002C31CD"/>
    <w:pPr>
      <w:keepNext/>
      <w:keepLines/>
      <w:spacing w:before="220" w:after="40"/>
      <w:outlineLvl w:val="4"/>
    </w:pPr>
    <w:rPr>
      <w:b/>
      <w:sz w:val="22"/>
      <w:szCs w:val="22"/>
    </w:rPr>
  </w:style>
  <w:style w:type="paragraph" w:styleId="6">
    <w:name w:val="heading 6"/>
    <w:basedOn w:val="10"/>
    <w:next w:val="10"/>
    <w:rsid w:val="002C31C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C31CD"/>
  </w:style>
  <w:style w:type="table" w:customStyle="1" w:styleId="TableNormal">
    <w:name w:val="Table Normal"/>
    <w:rsid w:val="002C31CD"/>
    <w:tblPr>
      <w:tblCellMar>
        <w:top w:w="0" w:type="dxa"/>
        <w:left w:w="0" w:type="dxa"/>
        <w:bottom w:w="0" w:type="dxa"/>
        <w:right w:w="0" w:type="dxa"/>
      </w:tblCellMar>
    </w:tblPr>
  </w:style>
  <w:style w:type="paragraph" w:styleId="a3">
    <w:name w:val="Title"/>
    <w:basedOn w:val="10"/>
    <w:next w:val="10"/>
    <w:rsid w:val="002C31CD"/>
    <w:pPr>
      <w:keepNext/>
      <w:keepLines/>
      <w:spacing w:before="480" w:after="120"/>
    </w:pPr>
    <w:rPr>
      <w:b/>
      <w:sz w:val="72"/>
      <w:szCs w:val="72"/>
    </w:rPr>
  </w:style>
  <w:style w:type="paragraph" w:styleId="a4">
    <w:name w:val="List Paragraph"/>
    <w:basedOn w:val="a"/>
    <w:uiPriority w:val="34"/>
    <w:qFormat/>
    <w:rsid w:val="002C31CD"/>
    <w:pPr>
      <w:ind w:left="720"/>
      <w:contextualSpacing/>
    </w:pPr>
  </w:style>
  <w:style w:type="paragraph" w:styleId="a5">
    <w:name w:val="Body Text"/>
    <w:basedOn w:val="a"/>
    <w:rsid w:val="002C31CD"/>
    <w:rPr>
      <w:b/>
      <w:sz w:val="20"/>
      <w:szCs w:val="20"/>
      <w:lang w:eastAsia="ru-RU"/>
    </w:rPr>
  </w:style>
  <w:style w:type="character" w:customStyle="1" w:styleId="a6">
    <w:name w:val="Основной текст Знак"/>
    <w:rsid w:val="002C31CD"/>
    <w:rPr>
      <w:b/>
      <w:w w:val="100"/>
      <w:position w:val="-1"/>
      <w:szCs w:val="20"/>
      <w:effect w:val="none"/>
      <w:vertAlign w:val="baseline"/>
      <w:cs w:val="0"/>
      <w:em w:val="none"/>
      <w:lang w:eastAsia="ru-RU"/>
    </w:rPr>
  </w:style>
  <w:style w:type="paragraph" w:styleId="20">
    <w:name w:val="Body Text Indent 2"/>
    <w:basedOn w:val="a"/>
    <w:qFormat/>
    <w:rsid w:val="002C31CD"/>
    <w:pPr>
      <w:spacing w:after="120" w:line="480" w:lineRule="auto"/>
      <w:ind w:left="283"/>
    </w:pPr>
  </w:style>
  <w:style w:type="character" w:customStyle="1" w:styleId="21">
    <w:name w:val="Основной текст с отступом 2 Знак"/>
    <w:basedOn w:val="a0"/>
    <w:rsid w:val="002C31CD"/>
    <w:rPr>
      <w:w w:val="100"/>
      <w:position w:val="-1"/>
      <w:effect w:val="none"/>
      <w:vertAlign w:val="baseline"/>
      <w:cs w:val="0"/>
      <w:em w:val="none"/>
    </w:rPr>
  </w:style>
  <w:style w:type="character" w:customStyle="1" w:styleId="22">
    <w:name w:val="Заголовок 2 Знак"/>
    <w:rsid w:val="002C31CD"/>
    <w:rPr>
      <w:rFonts w:ascii="Arial" w:eastAsia="Times New Roman" w:hAnsi="Arial" w:cs="Arial"/>
      <w:b/>
      <w:bCs/>
      <w:i/>
      <w:iCs/>
      <w:w w:val="100"/>
      <w:position w:val="-1"/>
      <w:sz w:val="28"/>
      <w:szCs w:val="28"/>
      <w:effect w:val="none"/>
      <w:vertAlign w:val="baseline"/>
      <w:cs w:val="0"/>
      <w:em w:val="none"/>
      <w:lang w:eastAsia="ru-RU"/>
    </w:rPr>
  </w:style>
  <w:style w:type="paragraph" w:customStyle="1" w:styleId="xl30">
    <w:name w:val="xl30"/>
    <w:basedOn w:val="a"/>
    <w:rsid w:val="002C31CD"/>
    <w:pPr>
      <w:pBdr>
        <w:left w:val="single" w:sz="12" w:space="0" w:color="auto"/>
        <w:bottom w:val="single" w:sz="4" w:space="0" w:color="auto"/>
        <w:right w:val="single" w:sz="4" w:space="0" w:color="auto"/>
      </w:pBdr>
      <w:spacing w:before="100" w:after="100"/>
      <w:jc w:val="left"/>
    </w:pPr>
    <w:rPr>
      <w:b/>
      <w:szCs w:val="20"/>
      <w:lang w:eastAsia="ru-RU"/>
    </w:rPr>
  </w:style>
  <w:style w:type="paragraph" w:styleId="a7">
    <w:name w:val="Balloon Text"/>
    <w:basedOn w:val="a"/>
    <w:qFormat/>
    <w:rsid w:val="002C31CD"/>
    <w:rPr>
      <w:rFonts w:ascii="Tahoma" w:hAnsi="Tahoma"/>
      <w:sz w:val="16"/>
      <w:szCs w:val="16"/>
    </w:rPr>
  </w:style>
  <w:style w:type="character" w:customStyle="1" w:styleId="a8">
    <w:name w:val="Текст выноски Знак"/>
    <w:rsid w:val="002C31CD"/>
    <w:rPr>
      <w:rFonts w:ascii="Tahoma" w:hAnsi="Tahoma" w:cs="Tahoma"/>
      <w:w w:val="100"/>
      <w:position w:val="-1"/>
      <w:sz w:val="16"/>
      <w:szCs w:val="16"/>
      <w:effect w:val="none"/>
      <w:vertAlign w:val="baseline"/>
      <w:cs w:val="0"/>
      <w:em w:val="none"/>
    </w:rPr>
  </w:style>
  <w:style w:type="paragraph" w:styleId="a9">
    <w:name w:val="header"/>
    <w:basedOn w:val="a"/>
    <w:qFormat/>
    <w:rsid w:val="002C31CD"/>
  </w:style>
  <w:style w:type="character" w:customStyle="1" w:styleId="aa">
    <w:name w:val="Верхний колонтитул Знак"/>
    <w:basedOn w:val="a0"/>
    <w:rsid w:val="002C31CD"/>
    <w:rPr>
      <w:w w:val="100"/>
      <w:position w:val="-1"/>
      <w:effect w:val="none"/>
      <w:vertAlign w:val="baseline"/>
      <w:cs w:val="0"/>
      <w:em w:val="none"/>
    </w:rPr>
  </w:style>
  <w:style w:type="paragraph" w:styleId="ab">
    <w:name w:val="footer"/>
    <w:basedOn w:val="a"/>
    <w:qFormat/>
    <w:rsid w:val="002C31CD"/>
  </w:style>
  <w:style w:type="character" w:customStyle="1" w:styleId="ac">
    <w:name w:val="Нижний колонтитул Знак"/>
    <w:basedOn w:val="a0"/>
    <w:rsid w:val="002C31CD"/>
    <w:rPr>
      <w:w w:val="100"/>
      <w:position w:val="-1"/>
      <w:effect w:val="none"/>
      <w:vertAlign w:val="baseline"/>
      <w:cs w:val="0"/>
      <w:em w:val="none"/>
    </w:rPr>
  </w:style>
  <w:style w:type="character" w:styleId="ad">
    <w:name w:val="Hyperlink"/>
    <w:qFormat/>
    <w:rsid w:val="002C31CD"/>
    <w:rPr>
      <w:color w:val="0000FF"/>
      <w:w w:val="100"/>
      <w:position w:val="-1"/>
      <w:u w:val="single"/>
      <w:effect w:val="none"/>
      <w:vertAlign w:val="baseline"/>
      <w:cs w:val="0"/>
      <w:em w:val="none"/>
    </w:rPr>
  </w:style>
  <w:style w:type="character" w:styleId="HTML">
    <w:name w:val="HTML Cite"/>
    <w:qFormat/>
    <w:rsid w:val="002C31CD"/>
    <w:rPr>
      <w:i/>
      <w:iCs/>
      <w:w w:val="100"/>
      <w:position w:val="-1"/>
      <w:effect w:val="none"/>
      <w:vertAlign w:val="baseline"/>
      <w:cs w:val="0"/>
      <w:em w:val="none"/>
    </w:rPr>
  </w:style>
  <w:style w:type="character" w:customStyle="1" w:styleId="11">
    <w:name w:val="Заголовок 1 Знак"/>
    <w:rsid w:val="002C31CD"/>
    <w:rPr>
      <w:rFonts w:ascii="Cambria" w:eastAsia="Times New Roman" w:hAnsi="Cambria"/>
      <w:b/>
      <w:bCs/>
      <w:w w:val="100"/>
      <w:kern w:val="32"/>
      <w:position w:val="-1"/>
      <w:sz w:val="32"/>
      <w:szCs w:val="32"/>
      <w:effect w:val="none"/>
      <w:vertAlign w:val="baseline"/>
      <w:cs w:val="0"/>
      <w:em w:val="none"/>
      <w:lang w:eastAsia="en-US"/>
    </w:rPr>
  </w:style>
  <w:style w:type="paragraph" w:customStyle="1" w:styleId="Default">
    <w:name w:val="Default"/>
    <w:rsid w:val="002C31CD"/>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val="ru-RU" w:eastAsia="en-US"/>
    </w:rPr>
  </w:style>
  <w:style w:type="character" w:styleId="ae">
    <w:name w:val="annotation reference"/>
    <w:rsid w:val="002C31CD"/>
    <w:rPr>
      <w:w w:val="100"/>
      <w:position w:val="-1"/>
      <w:sz w:val="16"/>
      <w:szCs w:val="16"/>
      <w:effect w:val="none"/>
      <w:vertAlign w:val="baseline"/>
      <w:cs w:val="0"/>
      <w:em w:val="none"/>
    </w:rPr>
  </w:style>
  <w:style w:type="paragraph" w:styleId="af">
    <w:name w:val="annotation text"/>
    <w:basedOn w:val="a"/>
    <w:rsid w:val="002C31CD"/>
    <w:pPr>
      <w:jc w:val="left"/>
    </w:pPr>
    <w:rPr>
      <w:sz w:val="20"/>
      <w:szCs w:val="20"/>
      <w:lang w:val="uk-UA" w:eastAsia="ru-RU"/>
    </w:rPr>
  </w:style>
  <w:style w:type="character" w:customStyle="1" w:styleId="af0">
    <w:name w:val="Текст примечания Знак"/>
    <w:rsid w:val="002C31CD"/>
    <w:rPr>
      <w:w w:val="100"/>
      <w:position w:val="-1"/>
      <w:effect w:val="none"/>
      <w:vertAlign w:val="baseline"/>
      <w:cs w:val="0"/>
      <w:em w:val="none"/>
      <w:lang w:eastAsia="ru-RU"/>
    </w:rPr>
  </w:style>
  <w:style w:type="paragraph" w:styleId="af1">
    <w:name w:val="Body Text Indent"/>
    <w:basedOn w:val="a"/>
    <w:qFormat/>
    <w:rsid w:val="002C31CD"/>
    <w:pPr>
      <w:spacing w:after="120"/>
      <w:ind w:left="283"/>
    </w:pPr>
  </w:style>
  <w:style w:type="character" w:customStyle="1" w:styleId="af2">
    <w:name w:val="Основной текст с отступом Знак"/>
    <w:rsid w:val="002C31CD"/>
    <w:rPr>
      <w:w w:val="100"/>
      <w:position w:val="-1"/>
      <w:sz w:val="24"/>
      <w:szCs w:val="22"/>
      <w:effect w:val="none"/>
      <w:vertAlign w:val="baseline"/>
      <w:cs w:val="0"/>
      <w:em w:val="none"/>
      <w:lang w:val="ru-RU" w:eastAsia="en-US"/>
    </w:rPr>
  </w:style>
  <w:style w:type="character" w:customStyle="1" w:styleId="FontStyle12">
    <w:name w:val="Font Style12"/>
    <w:rsid w:val="002C31CD"/>
    <w:rPr>
      <w:rFonts w:ascii="Times New Roman" w:hAnsi="Times New Roman" w:cs="Times New Roman" w:hint="default"/>
      <w:w w:val="100"/>
      <w:position w:val="-1"/>
      <w:sz w:val="14"/>
      <w:szCs w:val="14"/>
      <w:effect w:val="none"/>
      <w:vertAlign w:val="baseline"/>
      <w:cs w:val="0"/>
      <w:em w:val="none"/>
    </w:rPr>
  </w:style>
  <w:style w:type="paragraph" w:customStyle="1" w:styleId="12">
    <w:name w:val="Обычный1"/>
    <w:rsid w:val="002C31CD"/>
    <w:pPr>
      <w:widowControl w:val="0"/>
      <w:suppressAutoHyphens/>
      <w:spacing w:line="256" w:lineRule="auto"/>
      <w:ind w:leftChars="-1" w:left="360" w:hangingChars="1" w:hanging="340"/>
      <w:textDirection w:val="btLr"/>
      <w:textAlignment w:val="top"/>
      <w:outlineLvl w:val="0"/>
    </w:pPr>
    <w:rPr>
      <w:position w:val="-1"/>
      <w:sz w:val="22"/>
      <w:lang w:eastAsia="ru-RU"/>
    </w:rPr>
  </w:style>
  <w:style w:type="paragraph" w:styleId="af3">
    <w:name w:val="Normal (Web)"/>
    <w:basedOn w:val="a"/>
    <w:qFormat/>
    <w:rsid w:val="002C31CD"/>
    <w:pPr>
      <w:spacing w:before="100" w:beforeAutospacing="1" w:after="100" w:afterAutospacing="1"/>
      <w:jc w:val="left"/>
    </w:pPr>
    <w:rPr>
      <w:szCs w:val="24"/>
      <w:lang w:eastAsia="ru-RU"/>
    </w:rPr>
  </w:style>
  <w:style w:type="table" w:customStyle="1" w:styleId="TableNormal0">
    <w:name w:val="Table Normal"/>
    <w:next w:val="TableNormal"/>
    <w:qFormat/>
    <w:rsid w:val="002C31CD"/>
    <w:pPr>
      <w:widowControl w:val="0"/>
      <w:suppressAutoHyphens/>
      <w:autoSpaceDE w:val="0"/>
      <w:autoSpaceDN w:val="0"/>
      <w:spacing w:line="1" w:lineRule="atLeast"/>
      <w:ind w:leftChars="-1" w:left="-1" w:hangingChars="1" w:hanging="1"/>
      <w:textDirection w:val="btLr"/>
      <w:textAlignment w:val="top"/>
      <w:outlineLvl w:val="0"/>
    </w:pPr>
    <w:rPr>
      <w:rFonts w:ascii="Calibri" w:hAnsi="Calibri"/>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rsid w:val="002C31CD"/>
    <w:pPr>
      <w:widowControl w:val="0"/>
      <w:autoSpaceDE w:val="0"/>
      <w:autoSpaceDN w:val="0"/>
      <w:jc w:val="left"/>
    </w:pPr>
    <w:rPr>
      <w:sz w:val="22"/>
      <w:lang w:val="uk-UA" w:eastAsia="uk-UA" w:bidi="uk-UA"/>
    </w:rPr>
  </w:style>
  <w:style w:type="paragraph" w:styleId="af4">
    <w:name w:val="Subtitle"/>
    <w:basedOn w:val="10"/>
    <w:next w:val="10"/>
    <w:rsid w:val="002C31CD"/>
    <w:pPr>
      <w:keepNext/>
      <w:keepLines/>
      <w:spacing w:before="360" w:after="80"/>
    </w:pPr>
    <w:rPr>
      <w:rFonts w:ascii="Georgia" w:eastAsia="Georgia" w:hAnsi="Georgia" w:cs="Georgia"/>
      <w:i/>
      <w:color w:val="666666"/>
      <w:sz w:val="48"/>
      <w:szCs w:val="48"/>
    </w:rPr>
  </w:style>
  <w:style w:type="table" w:customStyle="1" w:styleId="af5">
    <w:basedOn w:val="TableNormal0"/>
    <w:rsid w:val="002C31CD"/>
    <w:tblPr>
      <w:tblStyleRowBandSize w:val="1"/>
      <w:tblStyleColBandSize w:val="1"/>
      <w:tblCellMar>
        <w:left w:w="108" w:type="dxa"/>
        <w:right w:w="108" w:type="dxa"/>
      </w:tblCellMar>
    </w:tblPr>
  </w:style>
  <w:style w:type="table" w:customStyle="1" w:styleId="af6">
    <w:basedOn w:val="TableNormal0"/>
    <w:rsid w:val="002C31CD"/>
    <w:tblPr>
      <w:tblStyleRowBandSize w:val="1"/>
      <w:tblStyleColBandSize w:val="1"/>
    </w:tblPr>
  </w:style>
  <w:style w:type="character" w:customStyle="1" w:styleId="hps">
    <w:name w:val="hps"/>
    <w:rsid w:val="00EE7178"/>
  </w:style>
  <w:style w:type="paragraph" w:styleId="af7">
    <w:name w:val="No Spacing"/>
    <w:uiPriority w:val="1"/>
    <w:qFormat/>
    <w:rsid w:val="00EE7178"/>
    <w:rPr>
      <w:rFonts w:ascii="Calibri" w:eastAsia="Calibri" w:hAnsi="Calibri"/>
      <w:sz w:val="22"/>
      <w:szCs w:val="22"/>
      <w:lang w:val="ru-RU" w:eastAsia="en-US"/>
    </w:rPr>
  </w:style>
  <w:style w:type="character" w:customStyle="1" w:styleId="13">
    <w:name w:val="Название1"/>
    <w:rsid w:val="00EE7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meduniv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11v8e56dF4dzfMX5z2tFa8bumA==">AMUW2mWatl0s/gtnpx4bgr4F90TES1CR7nAlMSP4j8SeXmZrzVjJ1oo3y+JF0jaoOtAMvVo8VR0wv1QIYCM6DxTnHwXdg0ZI05x6tUMdws2wZIXJ+m2f9fgV8dKTpdGNowUbFXxf/ma7oZIAK7nlMuExkYj6IWxlgw==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6893B1-6EC6-48AC-9644-B44D34608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6254</Words>
  <Characters>35651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 К. Лурье</dc:creator>
  <cp:lastModifiedBy>Пользователь Windows</cp:lastModifiedBy>
  <cp:revision>2</cp:revision>
  <dcterms:created xsi:type="dcterms:W3CDTF">2021-04-16T05:26:00Z</dcterms:created>
  <dcterms:modified xsi:type="dcterms:W3CDTF">2021-04-16T05:26:00Z</dcterms:modified>
</cp:coreProperties>
</file>