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Оцінка достовірності отриманих результатів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параметричні </w:t>
      </w:r>
      <w:r>
        <w:rPr>
          <w:rFonts w:ascii="Times New Roman" w:hAnsi="Times New Roman"/>
          <w:rtl w:val="0"/>
          <w:lang w:val="ru-RU"/>
        </w:rPr>
        <w:t>(</w:t>
      </w:r>
      <w:r>
        <w:rPr>
          <w:rFonts w:ascii="Times New Roman" w:hAnsi="Times New Roman" w:hint="default"/>
          <w:rtl w:val="0"/>
          <w:lang w:val="ru-RU"/>
        </w:rPr>
        <w:t>середня похибка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критерій Стьюдента</w:t>
      </w:r>
      <w:r>
        <w:rPr>
          <w:rFonts w:ascii="Times New Roman" w:hAnsi="Times New Roman"/>
          <w:rtl w:val="0"/>
          <w:lang w:val="ru-RU"/>
        </w:rPr>
        <w:t xml:space="preserve">) </w:t>
      </w:r>
      <w:r>
        <w:rPr>
          <w:rFonts w:ascii="Times New Roman" w:hAnsi="Times New Roman" w:hint="default"/>
          <w:rtl w:val="0"/>
          <w:lang w:val="ru-RU"/>
        </w:rPr>
        <w:t>методи оцінки вірогідності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>Оцінка достовірності отриманих результатів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 xml:space="preserve">параметричні </w:t>
      </w:r>
      <w:r>
        <w:rPr>
          <w:rFonts w:ascii="Times New Roman" w:hAnsi="Times New Roman"/>
          <w:rtl w:val="0"/>
          <w:lang w:val="ru-RU"/>
        </w:rPr>
        <w:t>(</w:t>
      </w:r>
      <w:r>
        <w:rPr>
          <w:rFonts w:ascii="Times New Roman" w:hAnsi="Times New Roman" w:hint="default"/>
          <w:rtl w:val="0"/>
          <w:lang w:val="ru-RU"/>
        </w:rPr>
        <w:t>середня похибка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критерій Стьюдента</w:t>
      </w:r>
      <w:r>
        <w:rPr>
          <w:rFonts w:ascii="Times New Roman" w:hAnsi="Times New Roman"/>
          <w:rtl w:val="0"/>
          <w:lang w:val="ru-RU"/>
        </w:rPr>
        <w:t xml:space="preserve">) </w:t>
      </w:r>
      <w:r>
        <w:rPr>
          <w:rFonts w:ascii="Times New Roman" w:hAnsi="Times New Roman" w:hint="default"/>
          <w:rtl w:val="0"/>
          <w:lang w:val="ru-RU"/>
        </w:rPr>
        <w:t>методи оцінки вірогідності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</w:rPr>
        <w:t>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Параметричні методи оцінки вірогідності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середня похибка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довірчі інтервали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критерій Стьюдента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порівняння середніх величин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інтерпретація статистичної значущості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опрацювання матеріалу студент повинен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поняття достовірності статистичних результатів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випадкову та систематичну похибки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уміти розраховувати середню похибку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знати умови використання критерію Стьюдента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 формулювати статистичні висновки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Що означає достовірність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Достовірність результату</w:t>
      </w:r>
      <w:r>
        <w:rPr>
          <w:rtl w:val="0"/>
        </w:rPr>
        <w:t xml:space="preserve">** </w:t>
      </w:r>
      <w:r>
        <w:rPr>
          <w:rtl w:val="0"/>
        </w:rPr>
        <w:t>— це ступінь упевненості</w:t>
      </w:r>
      <w:r>
        <w:rPr>
          <w:rtl w:val="0"/>
        </w:rPr>
        <w:t xml:space="preserve">, </w:t>
      </w:r>
      <w:r>
        <w:rPr>
          <w:rtl w:val="0"/>
        </w:rPr>
        <w:t>що отримане у вибірці значення відображає відповідний параметр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Достовірність залежить від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обсягу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варіабельності ознаки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точності вимірювань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способу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рівня статистичної значущості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правильності застосованого методу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Генеральна та вибіркова сукупності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Генеральна сукупність</w:t>
      </w:r>
      <w:r>
        <w:rPr>
          <w:rtl w:val="0"/>
        </w:rPr>
        <w:t xml:space="preserve">** </w:t>
      </w:r>
      <w:r>
        <w:rPr>
          <w:rtl w:val="0"/>
        </w:rPr>
        <w:t>— усі одиниці</w:t>
      </w:r>
      <w:r>
        <w:rPr>
          <w:rtl w:val="0"/>
        </w:rPr>
        <w:t xml:space="preserve">, </w:t>
      </w:r>
      <w:r>
        <w:rPr>
          <w:rtl w:val="0"/>
        </w:rPr>
        <w:t>щодо яких роблять висновок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Вибіркова сукупність</w:t>
      </w:r>
      <w:r>
        <w:rPr>
          <w:rtl w:val="0"/>
        </w:rPr>
        <w:t xml:space="preserve">** </w:t>
      </w:r>
      <w:r>
        <w:rPr>
          <w:rtl w:val="0"/>
        </w:rPr>
        <w:t>— частина генеральної сукупності</w:t>
      </w:r>
      <w:r>
        <w:rPr>
          <w:rtl w:val="0"/>
        </w:rPr>
        <w:t xml:space="preserve">, </w:t>
      </w:r>
      <w:r>
        <w:rPr>
          <w:rtl w:val="0"/>
        </w:rPr>
        <w:t>яку безпосередньо досліджують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Основна проблема статистичного аналізу — оцінити параметри генеральної сукупності за даними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Параметри та 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Параметр</w:t>
      </w:r>
      <w:r>
        <w:rPr>
          <w:rtl w:val="0"/>
        </w:rPr>
        <w:t xml:space="preserve">** </w:t>
      </w:r>
      <w:r>
        <w:rPr>
          <w:rtl w:val="0"/>
        </w:rPr>
        <w:t>— числова характеристика генеральної сукупності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$$\mu$$ </w:t>
      </w:r>
      <w:r>
        <w:rPr>
          <w:rtl w:val="0"/>
        </w:rPr>
        <w:t>— генеральне середнє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$$\sigma$$ </w:t>
      </w:r>
      <w:r>
        <w:rPr>
          <w:rtl w:val="0"/>
        </w:rPr>
        <w:t>— генеральне 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$$p$$ </w:t>
      </w:r>
      <w:r>
        <w:rPr>
          <w:rtl w:val="0"/>
          <w:lang w:val="ru-RU"/>
        </w:rPr>
        <w:t>— генеральна частка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Статистика</w:t>
      </w:r>
      <w:r>
        <w:rPr>
          <w:rtl w:val="0"/>
        </w:rPr>
        <w:t xml:space="preserve">** </w:t>
      </w:r>
      <w:r>
        <w:rPr>
          <w:rtl w:val="0"/>
        </w:rPr>
        <w:t>— характеристика вибірки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$$\bar{x}$$ </w:t>
      </w:r>
      <w:r>
        <w:rPr>
          <w:rtl w:val="0"/>
        </w:rPr>
        <w:t>— вибіркове середнє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$$s$$ </w:t>
      </w:r>
      <w:r>
        <w:rPr>
          <w:rtl w:val="0"/>
        </w:rPr>
        <w:t>— вибіркове 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$$\hat{p}$$ </w:t>
      </w:r>
      <w:r>
        <w:rPr>
          <w:rtl w:val="0"/>
        </w:rPr>
        <w:t>— вибіркова частка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  <w:lang w:val="ru-RU"/>
        </w:rPr>
        <w:t>Випадкова похибка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Випадкова похибка</w:t>
      </w:r>
      <w:r>
        <w:rPr>
          <w:rtl w:val="0"/>
        </w:rPr>
        <w:t xml:space="preserve">** </w:t>
      </w:r>
      <w:r>
        <w:rPr>
          <w:rtl w:val="0"/>
        </w:rPr>
        <w:t>виникає через те</w:t>
      </w:r>
      <w:r>
        <w:rPr>
          <w:rtl w:val="0"/>
        </w:rPr>
        <w:t xml:space="preserve">, </w:t>
      </w:r>
      <w:r>
        <w:rPr>
          <w:rtl w:val="0"/>
        </w:rPr>
        <w:t>що досліджується лише частина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Вона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має постійного напряму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бути додатною або від’ємною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зменшується зі збільшенням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оцінюється статистичними методами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Випадкова похибка не є ознакою неправильного проведення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  <w:lang w:val="ru-RU"/>
        </w:rPr>
        <w:t>Систематична похибка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Систематична похибка</w:t>
      </w:r>
      <w:r>
        <w:rPr>
          <w:rtl w:val="0"/>
        </w:rPr>
        <w:t xml:space="preserve">** </w:t>
      </w:r>
      <w:r>
        <w:rPr>
          <w:rtl w:val="0"/>
        </w:rPr>
        <w:t>— стійке відхилення результату в певному напрямі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Причини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неправильний відбір учасників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некалібрований прилад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упереджена анкета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пропущені групи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помилка вимірювання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 дослідника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Збільшення обсягу вибірки не усуває систематичної похибки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Параметричні методи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Параметричні методи</w:t>
      </w:r>
      <w:r>
        <w:rPr>
          <w:rtl w:val="0"/>
        </w:rPr>
        <w:t xml:space="preserve">** </w:t>
      </w:r>
      <w:r>
        <w:rPr>
          <w:rtl w:val="0"/>
        </w:rPr>
        <w:t>ґрунтуються на припущеннях щодо розподілу досліджуваної ознаки та його параметрів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Найчастіше передбачається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кількісний характер ознаки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приблизно нормальний розподіл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незалежність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однорідність дисперсій у порівнюваних групах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параметричні методи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оцінка середньої похибки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довірчі інтервали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t-</w:t>
      </w:r>
      <w:r>
        <w:rPr>
          <w:rtl w:val="0"/>
        </w:rPr>
        <w:t>критерій Стьюдента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дисперсійний аналіз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параметрична регресія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Коли застосовують параметричні методи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Параметричні методи доцільні</w:t>
      </w:r>
      <w:r>
        <w:rPr>
          <w:rtl w:val="0"/>
        </w:rPr>
        <w:t xml:space="preserve">, </w:t>
      </w:r>
      <w:r>
        <w:rPr>
          <w:rtl w:val="0"/>
        </w:rPr>
        <w:t>якщо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змінна вимірюється в кількісній шкалі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близький до нормального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вибірка сформована коректно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спостереження незалежні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викиди не спотворюють результати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значного відхилення від цих умов розглядають непараметричні методи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Середня арифметична величина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Вибіркове середнє розраховують за формулою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\bar{x} = \frac{\sum_{i=1}^{n}x_i}{n},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$$x_i$$ </w:t>
      </w:r>
      <w:r>
        <w:rPr>
          <w:rtl w:val="0"/>
        </w:rPr>
        <w:t>— окремі значення ознаки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$$n$$ </w:t>
      </w:r>
      <w:r>
        <w:rPr>
          <w:rtl w:val="0"/>
        </w:rPr>
        <w:t>— обсяг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$$\sum x_i$$ </w:t>
      </w:r>
      <w:r>
        <w:rPr>
          <w:rtl w:val="0"/>
        </w:rPr>
        <w:t>— сума всіх спостережень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Середнє характеризує центральну тенденцію кількісної ознаки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Варіабельність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Варіабельність показує</w:t>
      </w:r>
      <w:r>
        <w:rPr>
          <w:rtl w:val="0"/>
        </w:rPr>
        <w:t xml:space="preserve">, </w:t>
      </w:r>
      <w:r>
        <w:rPr>
          <w:rtl w:val="0"/>
        </w:rPr>
        <w:t>наскільки значення відрізняються одне від одного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показники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розмах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 варіації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Чим більша варіабельність</w:t>
      </w:r>
      <w:r>
        <w:rPr>
          <w:rtl w:val="0"/>
        </w:rPr>
        <w:t xml:space="preserve">, </w:t>
      </w:r>
      <w:r>
        <w:rPr>
          <w:rtl w:val="0"/>
        </w:rPr>
        <w:t>тим менш точно середнє вибірки оцінює генеральне середнє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Стандартне відхилення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Вибіркове стандартне відхилення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s = \sqrt{\frac{\sum (x_i-\bar{x})^2}{n-1}}.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Стандартне відхилення характеризує розсіювання індивідуальних значень навколо середнього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Воно не є тотожним середній похибці</w:t>
      </w:r>
      <w:r>
        <w:rPr>
          <w:rtl w:val="0"/>
        </w:rPr>
        <w:t xml:space="preserve">: </w:t>
      </w:r>
      <w:r>
        <w:rPr>
          <w:rtl w:val="0"/>
        </w:rPr>
        <w:t>стандартне відхилення описує дані</w:t>
      </w:r>
      <w:r>
        <w:rPr>
          <w:rtl w:val="0"/>
        </w:rPr>
        <w:t xml:space="preserve">, </w:t>
      </w:r>
      <w:r>
        <w:rPr>
          <w:rtl w:val="0"/>
        </w:rPr>
        <w:t>а середня похибка — точність оцінки середнього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Середня похибка середньої величини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Середня похибка середньої</w:t>
      </w:r>
      <w:r>
        <w:rPr>
          <w:rtl w:val="0"/>
        </w:rPr>
        <w:t xml:space="preserve">** </w:t>
      </w:r>
      <w:r>
        <w:rPr>
          <w:rtl w:val="0"/>
        </w:rPr>
        <w:t>показує</w:t>
      </w:r>
      <w:r>
        <w:rPr>
          <w:rtl w:val="0"/>
        </w:rPr>
        <w:t xml:space="preserve">, </w:t>
      </w:r>
      <w:r>
        <w:rPr>
          <w:rtl w:val="0"/>
        </w:rPr>
        <w:t>наскільки вибіркове середнє може відрізнятися від генерального середнього через випадкові причини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Формула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m_{\bar{x}} = \frac{s}{\sqrt{n}}.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Позначення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$$m_{\bar{x}}$$ </w:t>
      </w:r>
      <w:r>
        <w:rPr>
          <w:rtl w:val="0"/>
          <w:lang w:val="ru-RU"/>
        </w:rPr>
        <w:t>— середня похибка середнього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$$s$$ </w:t>
      </w:r>
      <w:r>
        <w:rPr>
          <w:rtl w:val="0"/>
        </w:rPr>
        <w:t>— 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$$n$$ </w:t>
      </w:r>
      <w:r>
        <w:rPr>
          <w:rtl w:val="0"/>
        </w:rPr>
        <w:t>— обсяг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Інтерпретація середньої похибки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Середня похибка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зменшується зі збільшенням обсягу вибірки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зростає зі збільшенням варіабельності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характеризує точність середньої величини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використовується для розрахунку довірчих інтервалів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входить до формули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Якщо обсяг вибірки збільшити в </w:t>
      </w:r>
      <w:r>
        <w:rPr>
          <w:rtl w:val="0"/>
        </w:rPr>
        <w:t xml:space="preserve">4 </w:t>
      </w:r>
      <w:r>
        <w:rPr>
          <w:rtl w:val="0"/>
        </w:rPr>
        <w:t>рази</w:t>
      </w:r>
      <w:r>
        <w:rPr>
          <w:rtl w:val="0"/>
        </w:rPr>
        <w:t xml:space="preserve">, </w:t>
      </w:r>
      <w:r>
        <w:rPr>
          <w:rtl w:val="0"/>
        </w:rPr>
        <w:t xml:space="preserve">середня похибка зменшиться приблизно в </w:t>
      </w:r>
      <w:r>
        <w:rPr>
          <w:rtl w:val="0"/>
        </w:rPr>
        <w:t xml:space="preserve">2 </w:t>
      </w:r>
      <w:r>
        <w:rPr>
          <w:rtl w:val="0"/>
        </w:rPr>
        <w:t>рази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Середня величина та її похибка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Результат часто подають у вигляді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\bar{x} \pm m_{\bar{x}}.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\bar{x}=120 \pm 3.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означає</w:t>
      </w:r>
      <w:r>
        <w:rPr>
          <w:rtl w:val="0"/>
        </w:rPr>
        <w:t xml:space="preserve">, </w:t>
      </w:r>
      <w:r>
        <w:rPr>
          <w:rtl w:val="0"/>
        </w:rPr>
        <w:t xml:space="preserve">що вибіркове середнє дорівнює </w:t>
      </w:r>
      <w:r>
        <w:rPr>
          <w:rtl w:val="0"/>
        </w:rPr>
        <w:t xml:space="preserve">120 </w:t>
      </w:r>
      <w:r>
        <w:rPr>
          <w:rtl w:val="0"/>
        </w:rPr>
        <w:t>одиницям</w:t>
      </w:r>
      <w:r>
        <w:rPr>
          <w:rtl w:val="0"/>
        </w:rPr>
        <w:t xml:space="preserve">, </w:t>
      </w:r>
      <w:r>
        <w:rPr>
          <w:rtl w:val="0"/>
          <w:lang w:val="en-US"/>
        </w:rPr>
        <w:t xml:space="preserve">а його стандартна похибка — </w:t>
      </w:r>
      <w:r>
        <w:rPr>
          <w:rtl w:val="0"/>
        </w:rPr>
        <w:t xml:space="preserve">3 </w:t>
      </w:r>
      <w:r>
        <w:rPr>
          <w:rtl w:val="0"/>
        </w:rPr>
        <w:t>одиниці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Однак для повнішої оцінки зазвичай використовують довірчий інтервал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Довірчий інтервал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Довірчий інтервал</w:t>
      </w:r>
      <w:r>
        <w:rPr>
          <w:rtl w:val="0"/>
        </w:rPr>
        <w:t xml:space="preserve">** </w:t>
      </w:r>
      <w:r>
        <w:rPr>
          <w:rtl w:val="0"/>
        </w:rPr>
        <w:t>— діапазон значень</w:t>
      </w:r>
      <w:r>
        <w:rPr>
          <w:rtl w:val="0"/>
        </w:rPr>
        <w:t xml:space="preserve">, </w:t>
      </w:r>
      <w:r>
        <w:rPr>
          <w:rtl w:val="0"/>
        </w:rPr>
        <w:t>який оцінює можливе розташування параметра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середнього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\bar{x} \pm t_{\alpha/2,df}\cdot m_{\bar{x}}.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$$t_{\alpha/2,df}$$ </w:t>
      </w:r>
      <w:r>
        <w:rPr>
          <w:rtl w:val="0"/>
          <w:lang w:val="ru-RU"/>
        </w:rPr>
        <w:t xml:space="preserve">— критичне значення </w:t>
      </w:r>
      <w:r>
        <w:rPr>
          <w:rtl w:val="0"/>
          <w:lang w:val="en-US"/>
        </w:rPr>
        <w:t>t-</w:t>
      </w:r>
      <w:r>
        <w:rPr>
          <w:rtl w:val="0"/>
        </w:rPr>
        <w:t>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$$df=n-1$$ </w:t>
      </w:r>
      <w:r>
        <w:rPr>
          <w:rtl w:val="0"/>
        </w:rPr>
        <w:t>— число ступенів свободи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$$m_{\bar{x}}$$ </w:t>
      </w:r>
      <w:r>
        <w:rPr>
          <w:rtl w:val="0"/>
          <w:lang w:val="en-US"/>
        </w:rPr>
        <w:t>— середня похибка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Рівень довіри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Найчастіше 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- 90% </w:t>
      </w:r>
      <w:r>
        <w:rPr>
          <w:rtl w:val="0"/>
        </w:rPr>
        <w:t>довірчий рівень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- 95% </w:t>
      </w:r>
      <w:r>
        <w:rPr>
          <w:rtl w:val="0"/>
        </w:rPr>
        <w:t>довірчий рівень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- 99% </w:t>
      </w:r>
      <w:r>
        <w:rPr>
          <w:rtl w:val="0"/>
        </w:rPr>
        <w:t>довірчий рівень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</w:t>
      </w:r>
      <w:r>
        <w:rPr>
          <w:rtl w:val="0"/>
        </w:rPr>
        <w:t xml:space="preserve">95% </w:t>
      </w:r>
      <w:r>
        <w:rPr>
          <w:rtl w:val="0"/>
        </w:rPr>
        <w:t>довірчого інтервалу рівень значущості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\alpha=0{,}05.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Чим вищий рівень довіри</w:t>
      </w:r>
      <w:r>
        <w:rPr>
          <w:rtl w:val="0"/>
        </w:rPr>
        <w:t xml:space="preserve">, </w:t>
      </w:r>
      <w:r>
        <w:rPr>
          <w:rtl w:val="0"/>
        </w:rPr>
        <w:t>тим ширшим буде довірчий інтервал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Статистична гіпотеза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Статистична гіпотеза</w:t>
      </w:r>
      <w:r>
        <w:rPr>
          <w:rtl w:val="0"/>
        </w:rPr>
        <w:t xml:space="preserve">** </w:t>
      </w:r>
      <w:r>
        <w:rPr>
          <w:rtl w:val="0"/>
        </w:rPr>
        <w:t>— припущення щодо параметра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Розрізняють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 xml:space="preserve">нульову гіпотезу </w:t>
      </w:r>
      <w:r>
        <w:rPr>
          <w:rtl w:val="0"/>
          <w:lang w:val="en-US"/>
        </w:rPr>
        <w:t xml:space="preserve">$$H_0$$** </w:t>
      </w:r>
      <w:r>
        <w:rPr>
          <w:rtl w:val="0"/>
        </w:rPr>
        <w:t>— відсутність відмінності або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 xml:space="preserve">альтернативну гіпотезу </w:t>
      </w:r>
      <w:r>
        <w:rPr>
          <w:rtl w:val="0"/>
          <w:lang w:val="en-US"/>
        </w:rPr>
        <w:t xml:space="preserve">$$H_1$$** </w:t>
      </w:r>
      <w:r>
        <w:rPr>
          <w:rtl w:val="0"/>
        </w:rPr>
        <w:t>— наявність відмінності або зв’язку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H_0:\mu_1=\mu_2,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H_1:\mu_1\ne\mu_2.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Рівень статистичної значущості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 xml:space="preserve">Рівень значущості </w:t>
      </w:r>
      <w:r>
        <w:rPr>
          <w:rtl w:val="0"/>
          <w:lang w:val="en-US"/>
        </w:rPr>
        <w:t xml:space="preserve">$$\alpha$$** </w:t>
      </w:r>
      <w:r>
        <w:rPr>
          <w:rtl w:val="0"/>
        </w:rPr>
        <w:t>— імовірність відхилити правильну нульову гіпотезу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Найчастіше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 $$\alpha=0{,}05$$;</w:t>
      </w:r>
    </w:p>
    <w:p>
      <w:pPr>
        <w:pStyle w:val="Body"/>
        <w:bidi w:val="0"/>
      </w:pPr>
      <w:r>
        <w:rPr>
          <w:rtl w:val="0"/>
          <w:lang w:val="en-US"/>
        </w:rPr>
        <w:t>- $$\alpha=0{,}01$$;</w:t>
      </w:r>
    </w:p>
    <w:p>
      <w:pPr>
        <w:pStyle w:val="Body"/>
        <w:bidi w:val="0"/>
      </w:pPr>
      <w:r>
        <w:rPr>
          <w:rtl w:val="0"/>
          <w:lang w:val="en-US"/>
        </w:rPr>
        <w:t>- $$\alpha=0{,}10$$.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Рівень </w:t>
      </w:r>
      <w:r>
        <w:rPr>
          <w:rtl w:val="0"/>
          <w:lang w:val="en-US"/>
        </w:rPr>
        <w:t xml:space="preserve">$$\alpha=0{,}05$$ </w:t>
      </w:r>
      <w:r>
        <w:rPr>
          <w:rtl w:val="0"/>
        </w:rPr>
        <w:t xml:space="preserve">означає допустимий ризик помилки першого роду </w:t>
      </w:r>
      <w:r>
        <w:rPr>
          <w:rtl w:val="0"/>
        </w:rPr>
        <w:t>5%.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Помилки статистичних висновків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Помилка першого роду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нульову гіпотезу відхиляють</w:t>
      </w:r>
      <w:r>
        <w:rPr>
          <w:rtl w:val="0"/>
        </w:rPr>
        <w:t xml:space="preserve">, </w:t>
      </w:r>
      <w:r>
        <w:rPr>
          <w:rtl w:val="0"/>
          <w:lang w:val="ru-RU"/>
        </w:rPr>
        <w:t>хоча вона правильна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позначається </w:t>
      </w:r>
      <w:r>
        <w:rPr>
          <w:rtl w:val="0"/>
          <w:lang w:val="en-US"/>
        </w:rPr>
        <w:t>$$\alpha$$;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часто називається хибнопозитивним результатом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Помилка другого роду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нульову гіпотезу не відхиляють</w:t>
      </w:r>
      <w:r>
        <w:rPr>
          <w:rtl w:val="0"/>
        </w:rPr>
        <w:t xml:space="preserve">, </w:t>
      </w:r>
      <w:r>
        <w:rPr>
          <w:rtl w:val="0"/>
          <w:lang w:val="ru-RU"/>
        </w:rPr>
        <w:t>хоча вона неправильна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позначається </w:t>
      </w:r>
      <w:r>
        <w:rPr>
          <w:rtl w:val="0"/>
          <w:lang w:val="en-US"/>
        </w:rPr>
        <w:t>$$\beta$$;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пов’язана з недостатньою статистичною потужністю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Критерій Стьюдента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Критерій Стьюдента</w:t>
      </w:r>
      <w:r>
        <w:rPr>
          <w:rtl w:val="0"/>
        </w:rPr>
        <w:t xml:space="preserve">** </w:t>
      </w:r>
      <w:r>
        <w:rPr>
          <w:rtl w:val="0"/>
        </w:rPr>
        <w:t xml:space="preserve">або </w:t>
      </w:r>
      <w:r>
        <w:rPr>
          <w:rtl w:val="0"/>
        </w:rPr>
        <w:t>**t-</w:t>
      </w:r>
      <w:r>
        <w:rPr>
          <w:rtl w:val="0"/>
        </w:rPr>
        <w:t>критерій</w:t>
      </w:r>
      <w:r>
        <w:rPr>
          <w:rtl w:val="0"/>
        </w:rPr>
        <w:t xml:space="preserve">** </w:t>
      </w:r>
      <w:r>
        <w:rPr>
          <w:rtl w:val="0"/>
        </w:rPr>
        <w:t>застосовують для перевірки гіпотез щодо середніх величин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Його використовують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стандартне відхилення генеральної сукупності невідоме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його оцінюють за вибіркою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досліджувана ознака є кількісною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дані відповідають припущенням параметричного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t-</w:t>
      </w:r>
      <w:r>
        <w:rPr>
          <w:rtl w:val="0"/>
        </w:rPr>
        <w:t>розподіл був розроблений Вільямом Сілі Госсетом</w:t>
      </w:r>
      <w:r>
        <w:rPr>
          <w:rtl w:val="0"/>
        </w:rPr>
        <w:t xml:space="preserve">, </w:t>
      </w:r>
      <w:r>
        <w:rPr>
          <w:rtl w:val="0"/>
        </w:rPr>
        <w:t xml:space="preserve">який публікувався під псевдонімом </w:t>
      </w:r>
      <w:r>
        <w:rPr>
          <w:rtl w:val="0"/>
        </w:rPr>
        <w:t>Student.[1]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 xml:space="preserve">Одновибірковий </w:t>
      </w:r>
      <w:r>
        <w:rPr>
          <w:rtl w:val="0"/>
          <w:lang w:val="en-US"/>
        </w:rPr>
        <w:t>t-</w:t>
      </w:r>
      <w:r>
        <w:rPr>
          <w:rtl w:val="0"/>
        </w:rPr>
        <w:t>критерій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Одновибірковий </w:t>
      </w:r>
      <w:r>
        <w:rPr>
          <w:rtl w:val="0"/>
          <w:lang w:val="en-US"/>
        </w:rPr>
        <w:t>t-</w:t>
      </w:r>
      <w:r>
        <w:rPr>
          <w:rtl w:val="0"/>
        </w:rPr>
        <w:t xml:space="preserve">критерій порівнює вибіркове середнє з відомим або гіпотетичним значенням </w:t>
      </w:r>
      <w:r>
        <w:rPr>
          <w:rtl w:val="0"/>
          <w:lang w:val="en-US"/>
        </w:rPr>
        <w:t>$$\mu_0$$: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t=\frac{\bar{x}-\mu_0}{s/\sqrt{n}}.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Ця формула відповідає визначенню </w:t>
      </w:r>
      <w:r>
        <w:rPr>
          <w:rtl w:val="0"/>
          <w:lang w:val="en-US"/>
        </w:rPr>
        <w:t>t-</w:t>
      </w:r>
      <w:r>
        <w:rPr>
          <w:rtl w:val="0"/>
        </w:rPr>
        <w:t>статистики</w:t>
      </w:r>
      <w:r>
        <w:rPr>
          <w:rtl w:val="0"/>
        </w:rPr>
        <w:t xml:space="preserve">, </w:t>
      </w:r>
      <w:r>
        <w:rPr>
          <w:rtl w:val="0"/>
        </w:rPr>
        <w:t>наведеному Національним інститутом стандартів і технологій США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Ступені свободи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одновибіркового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df=n-1.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Ступені свободи залежать від обсягу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при </w:t>
      </w:r>
      <w:r>
        <w:rPr>
          <w:rtl w:val="0"/>
          <w:lang w:val="en-US"/>
        </w:rPr>
        <w:t>$$n=10$$, $$df=9$$;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при </w:t>
      </w:r>
      <w:r>
        <w:rPr>
          <w:rtl w:val="0"/>
          <w:lang w:val="en-US"/>
        </w:rPr>
        <w:t>$$n=25$$, $$df=24$$;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при </w:t>
      </w:r>
      <w:r>
        <w:rPr>
          <w:rtl w:val="0"/>
          <w:lang w:val="en-US"/>
        </w:rPr>
        <w:t>$$n=100$$, $$df=99$$.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Зі збільшенням </w:t>
      </w:r>
      <w:r>
        <w:rPr>
          <w:rtl w:val="0"/>
          <w:lang w:val="en-US"/>
        </w:rPr>
        <w:t>$$df$$ t-</w:t>
      </w:r>
      <w:r>
        <w:rPr>
          <w:rtl w:val="0"/>
        </w:rPr>
        <w:t>розподіл наближається до нормального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 xml:space="preserve">Двовибірковий </w:t>
      </w:r>
      <w:r>
        <w:rPr>
          <w:rtl w:val="0"/>
          <w:lang w:val="en-US"/>
        </w:rPr>
        <w:t>t-</w:t>
      </w:r>
      <w:r>
        <w:rPr>
          <w:rtl w:val="0"/>
        </w:rPr>
        <w:t>критерій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Двовибірковий </w:t>
      </w:r>
      <w:r>
        <w:rPr>
          <w:rtl w:val="0"/>
          <w:lang w:val="en-US"/>
        </w:rPr>
        <w:t>t-</w:t>
      </w:r>
      <w:r>
        <w:rPr>
          <w:rtl w:val="0"/>
        </w:rPr>
        <w:t>критерій порівнює середні двох незалежних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середній артеріальний тиск у групі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середній артеріальний тиск у контрольній групі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Гіпотези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H_0:\mu_1=\mu_2,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H_1:\mu_1\ne\mu_2.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двох незалежних середніх стандартна похибка різниці враховує дисперсії та обсяги обох груп</w:t>
      </w:r>
      <w:r>
        <w:rPr>
          <w:rtl w:val="0"/>
          <w:lang w:val="pt-PT"/>
        </w:rPr>
        <w:t>.[3]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Формула різниці середніх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припущення про незалежні групи стандартна похибка різниці середніх може бути подана як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m_{\bar{x}_1-\bar{x}_2}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\sqrt{\frac{s_1^2}{n_1}+\frac{s_2^2}{n_2}}.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Тоді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t=</w:t>
      </w:r>
    </w:p>
    <w:p>
      <w:pPr>
        <w:pStyle w:val="Body"/>
        <w:bidi w:val="0"/>
      </w:pPr>
      <w:r>
        <w:rPr>
          <w:rtl w:val="0"/>
          <w:lang w:val="en-US"/>
        </w:rPr>
        <w:t>\frac{\bar{x}_1-\bar{x}_2}</w:t>
      </w:r>
    </w:p>
    <w:p>
      <w:pPr>
        <w:pStyle w:val="Body"/>
        <w:bidi w:val="0"/>
      </w:pPr>
      <w:r>
        <w:rPr>
          <w:rtl w:val="0"/>
          <w:lang w:val="en-US"/>
        </w:rPr>
        <w:t>{m_{\bar{x}_1-\bar{x}_2}}.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Точна кількість ступенів свободи залежить від обраної модифікації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  <w:lang w:val="ru-RU"/>
        </w:rPr>
        <w:t xml:space="preserve">Парний </w:t>
      </w:r>
      <w:r>
        <w:rPr>
          <w:rtl w:val="0"/>
          <w:lang w:val="en-US"/>
        </w:rPr>
        <w:t>t-</w:t>
      </w:r>
      <w:r>
        <w:rPr>
          <w:rtl w:val="0"/>
        </w:rPr>
        <w:t>критерій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Парний </w:t>
      </w:r>
      <w:r>
        <w:rPr>
          <w:rtl w:val="0"/>
          <w:lang w:val="en-US"/>
        </w:rPr>
        <w:t>t-</w:t>
      </w:r>
      <w:r>
        <w:rPr>
          <w:rtl w:val="0"/>
        </w:rPr>
        <w:t>критерій застосовують</w:t>
      </w:r>
      <w:r>
        <w:rPr>
          <w:rtl w:val="0"/>
        </w:rPr>
        <w:t xml:space="preserve">, </w:t>
      </w:r>
      <w:r>
        <w:rPr>
          <w:rtl w:val="0"/>
        </w:rPr>
        <w:t>коли спостереження пов’язані між собою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показник до і після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вимірювання в одного пацієнта в різні моменти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зіставлені пари учасників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Спочатку обчислюють різниці </w:t>
      </w:r>
      <w:r>
        <w:rPr>
          <w:rtl w:val="0"/>
          <w:lang w:val="en-US"/>
        </w:rPr>
        <w:t xml:space="preserve">$$d_i$$, </w:t>
      </w:r>
      <w:r>
        <w:rPr>
          <w:rtl w:val="0"/>
        </w:rPr>
        <w:t>а потім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t=\frac{\bar{d}}{s_d/\sqrt{n}}.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Парний </w:t>
      </w:r>
      <w:r>
        <w:rPr>
          <w:rtl w:val="0"/>
          <w:lang w:val="en-US"/>
        </w:rPr>
        <w:t>t-</w:t>
      </w:r>
      <w:r>
        <w:rPr>
          <w:rtl w:val="0"/>
        </w:rPr>
        <w:t>критерій саме так визначається для аналізу пов’язаних спостережень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  <w:lang w:val="ru-RU"/>
        </w:rPr>
        <w:t xml:space="preserve">Алгоритм застосування </w:t>
      </w:r>
      <w:r>
        <w:rPr>
          <w:rtl w:val="0"/>
          <w:lang w:val="en-US"/>
        </w:rPr>
        <w:t>t-</w:t>
      </w:r>
      <w:r>
        <w:rPr>
          <w:rtl w:val="0"/>
        </w:rPr>
        <w:t>критерію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 xml:space="preserve">Сформулювати </w:t>
      </w:r>
      <w:r>
        <w:rPr>
          <w:rtl w:val="0"/>
          <w:lang w:val="en-US"/>
        </w:rPr>
        <w:t xml:space="preserve">$$H_0$$ </w:t>
      </w:r>
      <w:r>
        <w:rPr>
          <w:rtl w:val="0"/>
        </w:rPr>
        <w:t xml:space="preserve">та </w:t>
      </w:r>
      <w:r>
        <w:rPr>
          <w:rtl w:val="0"/>
          <w:lang w:val="en-US"/>
        </w:rPr>
        <w:t>$$H_1$$.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 xml:space="preserve">Визначити рівень значущості </w:t>
      </w:r>
      <w:r>
        <w:rPr>
          <w:rtl w:val="0"/>
          <w:lang w:val="en-US"/>
        </w:rPr>
        <w:t>$$\alpha$$.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Перевірити тип даних і припущення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Обчислити середні та стандартні відхилення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Розрахувати середню похибку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 xml:space="preserve">Обчислити </w:t>
      </w:r>
      <w:r>
        <w:rPr>
          <w:rtl w:val="0"/>
          <w:lang w:val="en-US"/>
        </w:rPr>
        <w:t>t-</w:t>
      </w:r>
      <w:r>
        <w:rPr>
          <w:rtl w:val="0"/>
          <w:lang w:val="ru-RU"/>
        </w:rPr>
        <w:t>статистику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 xml:space="preserve">Визначити </w:t>
      </w:r>
      <w:r>
        <w:rPr>
          <w:rtl w:val="0"/>
          <w:lang w:val="en-US"/>
        </w:rPr>
        <w:t>$$df$$.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 xml:space="preserve">Отримати </w:t>
      </w:r>
      <w:r>
        <w:rPr>
          <w:rtl w:val="0"/>
        </w:rPr>
        <w:t>p-</w:t>
      </w:r>
      <w:r>
        <w:rPr>
          <w:rtl w:val="0"/>
        </w:rPr>
        <w:t>значення або критичне значення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9. </w:t>
      </w:r>
      <w:r>
        <w:rPr>
          <w:rtl w:val="0"/>
        </w:rPr>
        <w:t>Сформулювати висновок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 xml:space="preserve">Критичне значення та </w:t>
      </w:r>
      <w:r>
        <w:rPr>
          <w:rtl w:val="0"/>
        </w:rPr>
        <w:t>p-</w:t>
      </w:r>
      <w:r>
        <w:rPr>
          <w:rtl w:val="0"/>
        </w:rPr>
        <w:t>значення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Рішення можна приймати двома способами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$$p&lt;\alpha$$, </w:t>
      </w:r>
      <w:r>
        <w:rPr>
          <w:rtl w:val="0"/>
        </w:rPr>
        <w:t>нульову гіпотезу відхиляють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$$p\geq\alpha$$, </w:t>
      </w:r>
      <w:r>
        <w:rPr>
          <w:rtl w:val="0"/>
        </w:rPr>
        <w:t>немає підстав її відхиляти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Або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$$|t|$$ </w:t>
      </w:r>
      <w:r>
        <w:rPr>
          <w:rtl w:val="0"/>
        </w:rPr>
        <w:t>перевищує критичне значення</w:t>
      </w:r>
      <w:r>
        <w:rPr>
          <w:rtl w:val="0"/>
        </w:rPr>
        <w:t xml:space="preserve">, </w:t>
      </w:r>
      <w:r>
        <w:rPr>
          <w:rtl w:val="0"/>
          <w:lang w:val="ru-RU"/>
        </w:rPr>
        <w:t>результат статистично значущий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$$|t|$$ </w:t>
      </w:r>
      <w:r>
        <w:rPr>
          <w:rtl w:val="0"/>
        </w:rPr>
        <w:t>не перевищує критичне значення</w:t>
      </w:r>
      <w:r>
        <w:rPr>
          <w:rtl w:val="0"/>
        </w:rPr>
        <w:t xml:space="preserve">, </w:t>
      </w:r>
      <w:r>
        <w:rPr>
          <w:rtl w:val="0"/>
        </w:rPr>
        <w:t>статистичної значущості не встановлено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двобічного тесту критичні значення визначаються рівнем </w:t>
      </w:r>
      <w:r>
        <w:rPr>
          <w:rtl w:val="0"/>
          <w:lang w:val="en-US"/>
        </w:rPr>
        <w:t xml:space="preserve">$$\alpha/2$$ </w:t>
      </w:r>
      <w:r>
        <w:rPr>
          <w:rtl w:val="0"/>
        </w:rPr>
        <w:t>і числом ступенів свободи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  <w:lang w:val="ru-RU"/>
        </w:rPr>
        <w:t>Приклад розрахунку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групі з </w:t>
      </w:r>
      <w:r>
        <w:rPr>
          <w:rtl w:val="0"/>
        </w:rPr>
        <w:t xml:space="preserve">25 </w:t>
      </w:r>
      <w:r>
        <w:rPr>
          <w:rtl w:val="0"/>
        </w:rPr>
        <w:t>пацієнтів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$$\bar{x}=128$$ </w:t>
      </w:r>
      <w:r>
        <w:rPr>
          <w:rtl w:val="0"/>
          <w:lang w:val="ru-RU"/>
        </w:rPr>
        <w:t>мм рт</w:t>
      </w:r>
      <w:r>
        <w:rPr>
          <w:rtl w:val="0"/>
        </w:rPr>
        <w:t xml:space="preserve">. </w:t>
      </w:r>
      <w:r>
        <w:rPr>
          <w:rtl w:val="0"/>
        </w:rPr>
        <w:t>ст</w:t>
      </w:r>
      <w:r>
        <w:rPr>
          <w:rtl w:val="0"/>
        </w:rPr>
        <w:t>.;</w:t>
      </w:r>
    </w:p>
    <w:p>
      <w:pPr>
        <w:pStyle w:val="Body"/>
        <w:bidi w:val="0"/>
      </w:pPr>
      <w:r>
        <w:rPr>
          <w:rtl w:val="0"/>
          <w:lang w:val="en-US"/>
        </w:rPr>
        <w:t xml:space="preserve">- $$s=15$$ </w:t>
      </w:r>
      <w:r>
        <w:rPr>
          <w:rtl w:val="0"/>
          <w:lang w:val="ru-RU"/>
        </w:rPr>
        <w:t>мм рт</w:t>
      </w:r>
      <w:r>
        <w:rPr>
          <w:rtl w:val="0"/>
        </w:rPr>
        <w:t xml:space="preserve">. </w:t>
      </w:r>
      <w:r>
        <w:rPr>
          <w:rtl w:val="0"/>
        </w:rPr>
        <w:t>ст</w:t>
      </w:r>
      <w:r>
        <w:rPr>
          <w:rtl w:val="0"/>
        </w:rPr>
        <w:t>.;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гіпотетичне середнє </w:t>
      </w:r>
      <w:r>
        <w:rPr>
          <w:rtl w:val="0"/>
          <w:lang w:val="en-US"/>
        </w:rPr>
        <w:t xml:space="preserve">$$\mu_0=120$$ </w:t>
      </w:r>
      <w:r>
        <w:rPr>
          <w:rtl w:val="0"/>
          <w:lang w:val="ru-RU"/>
        </w:rPr>
        <w:t>мм рт</w:t>
      </w:r>
      <w:r>
        <w:rPr>
          <w:rtl w:val="0"/>
        </w:rPr>
        <w:t xml:space="preserve">. </w:t>
      </w:r>
      <w:r>
        <w:rPr>
          <w:rtl w:val="0"/>
        </w:rPr>
        <w:t>ст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Середня похибка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m_{\bar{x}}=\frac{15}{\sqrt{25}}=3.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t-</w:t>
      </w:r>
      <w:r>
        <w:rPr>
          <w:rtl w:val="0"/>
        </w:rPr>
        <w:t>статистика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t=\frac{128-120}{3}=2{,}67.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Ступені свободи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df=25-1=24.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На рівні </w:t>
      </w:r>
      <w:r>
        <w:rPr>
          <w:rtl w:val="0"/>
          <w:lang w:val="en-US"/>
        </w:rPr>
        <w:t xml:space="preserve">$$\alpha=0{,}05$$ </w:t>
      </w:r>
      <w:r>
        <w:rPr>
          <w:rtl w:val="0"/>
          <w:lang w:val="ru-RU"/>
        </w:rPr>
        <w:t>результат може бути статистично значущим</w:t>
      </w:r>
      <w:r>
        <w:rPr>
          <w:rtl w:val="0"/>
        </w:rPr>
        <w:t xml:space="preserve">; </w:t>
      </w:r>
      <w:r>
        <w:rPr>
          <w:rtl w:val="0"/>
          <w:lang w:val="ru-RU"/>
        </w:rPr>
        <w:t xml:space="preserve">остаточний висновок роблять за </w:t>
      </w:r>
      <w:r>
        <w:rPr>
          <w:rtl w:val="0"/>
        </w:rPr>
        <w:t>p-</w:t>
      </w:r>
      <w:r>
        <w:rPr>
          <w:rtl w:val="0"/>
        </w:rPr>
        <w:t>значенням або критичним значенням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</w:rPr>
        <w:t>Висновки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Середня похибка оцінює точність вибіркового середнього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Довірчий інтервал показує діапазон імовірних значень параметра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en-US"/>
        </w:rPr>
        <w:t>- t-</w:t>
      </w:r>
      <w:r>
        <w:rPr>
          <w:rtl w:val="0"/>
        </w:rPr>
        <w:t>критерій Стьюдента дає змогу порівнювати середні величини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Вибір </w:t>
      </w:r>
      <w:r>
        <w:rPr>
          <w:rtl w:val="0"/>
          <w:lang w:val="en-US"/>
        </w:rPr>
        <w:t>t-</w:t>
      </w:r>
      <w:r>
        <w:rPr>
          <w:rtl w:val="0"/>
        </w:rPr>
        <w:t>критерію залежить від дизайну</w:t>
      </w:r>
      <w:r>
        <w:rPr>
          <w:rtl w:val="0"/>
        </w:rPr>
        <w:t xml:space="preserve">: </w:t>
      </w:r>
      <w:r>
        <w:rPr>
          <w:rtl w:val="0"/>
        </w:rPr>
        <w:t>одна вибірка</w:t>
      </w:r>
      <w:r>
        <w:rPr>
          <w:rtl w:val="0"/>
        </w:rPr>
        <w:t xml:space="preserve">, </w:t>
      </w:r>
      <w:r>
        <w:rPr>
          <w:rtl w:val="0"/>
        </w:rPr>
        <w:t>незалежні або парні спостереження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Статистична значущість не тотожна клінічній важливості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 потрібно подавати разом із розміром ефекту</w:t>
      </w:r>
      <w:r>
        <w:rPr>
          <w:rtl w:val="0"/>
        </w:rPr>
        <w:t xml:space="preserve">, </w:t>
      </w:r>
      <w:r>
        <w:rPr>
          <w:rtl w:val="0"/>
        </w:rPr>
        <w:t xml:space="preserve">довірчим інтервалом і </w:t>
      </w:r>
      <w:r>
        <w:rPr>
          <w:rtl w:val="0"/>
        </w:rPr>
        <w:t>p-</w:t>
      </w:r>
      <w:r>
        <w:rPr>
          <w:rtl w:val="0"/>
        </w:rPr>
        <w:t>значенням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Правильні висновки можливі лише за дотримання припущень методу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### </w:t>
      </w:r>
      <w:r>
        <w:rPr>
          <w:rtl w:val="0"/>
        </w:rPr>
        <w:t>Рекомендовані джерела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 BMJ. **The t tests**.[1]</w:t>
      </w:r>
    </w:p>
    <w:p>
      <w:pPr>
        <w:pStyle w:val="Body"/>
        <w:bidi w:val="0"/>
      </w:pPr>
      <w:r>
        <w:rPr>
          <w:rtl w:val="0"/>
          <w:lang w:val="en-US"/>
        </w:rPr>
        <w:t>- NIST/SEMATECH. **One-sample t-test**.[2]</w:t>
      </w:r>
    </w:p>
    <w:p>
      <w:pPr>
        <w:pStyle w:val="Body"/>
        <w:bidi w:val="0"/>
      </w:pPr>
      <w:r>
        <w:rPr>
          <w:rtl w:val="0"/>
          <w:lang w:val="en-US"/>
        </w:rPr>
        <w:t>- NIST/SEMATECH. **Two-sample t-test**.[3]</w:t>
      </w:r>
    </w:p>
    <w:p>
      <w:pPr>
        <w:pStyle w:val="Body"/>
        <w:bidi w:val="0"/>
      </w:pPr>
      <w:r>
        <w:rPr>
          <w:rtl w:val="0"/>
          <w:lang w:val="en-US"/>
        </w:rPr>
        <w:t>- NIST/SEMATECH. **Paired observations**.[4]</w:t>
      </w:r>
    </w:p>
    <w:p>
      <w:pPr>
        <w:pStyle w:val="Body"/>
        <w:bidi w:val="0"/>
      </w:pPr>
      <w:r>
        <w:rPr>
          <w:rtl w:val="0"/>
          <w:lang w:val="en-US"/>
        </w:rPr>
        <w:t>- Altman D. G. **Practical Statistics for Medical Research**.</w:t>
      </w:r>
    </w:p>
    <w:p>
      <w:pPr>
        <w:pStyle w:val="Body"/>
        <w:bidi w:val="0"/>
      </w:pPr>
      <w:r>
        <w:rPr>
          <w:rtl w:val="0"/>
          <w:lang w:val="en-US"/>
        </w:rPr>
        <w:t>- Daniel W. **Biostatistics: A Foundation for Analysis in the Health Sciences**.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7. The t tests https://www.bmj.com/about-bmj/resources-readers/publications/statistics-square-one/7-t-tests</w:t>
      </w:r>
    </w:p>
    <w:p>
      <w:pPr>
        <w:pStyle w:val="Body"/>
        <w:bidi w:val="0"/>
      </w:pPr>
      <w:r>
        <w:rPr>
          <w:rtl w:val="0"/>
          <w:lang w:val="pt-PT"/>
        </w:rPr>
        <w:t>[2] 7.2.2. https://www.itl.nist.gov/div898/handbook//prc/section2/prc22.htm</w:t>
      </w:r>
    </w:p>
    <w:p>
      <w:pPr>
        <w:pStyle w:val="Body"/>
        <w:bidi w:val="0"/>
      </w:pPr>
      <w:r>
        <w:rPr>
          <w:rtl w:val="0"/>
          <w:lang w:val="en-US"/>
        </w:rPr>
        <w:t>[3] 1.3.5.3. Two-Sample &lt;i&gt;t&lt;/i&gt;-Test for Equal Means https://www.itl.nist.gov/div898/handbook/eda/section3/eda353.htm</w:t>
      </w:r>
    </w:p>
    <w:p>
      <w:pPr>
        <w:pStyle w:val="Body"/>
        <w:bidi w:val="0"/>
      </w:pPr>
      <w:r>
        <w:rPr>
          <w:rtl w:val="0"/>
          <w:lang w:val="en-US"/>
        </w:rPr>
        <w:t>[4] 7.3.1.1. Analysis of paired observations - NIST https://www.itl.nist.gov/div898//handbook/prc/section3/prc311.htm</w:t>
      </w:r>
    </w:p>
    <w:p>
      <w:pPr>
        <w:pStyle w:val="Body"/>
        <w:bidi w:val="0"/>
      </w:pPr>
      <w:r>
        <w:rPr>
          <w:rtl w:val="0"/>
          <w:lang w:val="en-US"/>
        </w:rPr>
        <w:t>[5] T TEST - itl.nist.gov https://www.itl.nist.gov/div898//software/dataplot/refman1/ch3/t_test.pdf</w:t>
      </w:r>
    </w:p>
    <w:p>
      <w:pPr>
        <w:pStyle w:val="Body"/>
        <w:bidi w:val="0"/>
      </w:pPr>
      <w:r>
        <w:rPr>
          <w:rtl w:val="0"/>
          <w:lang w:val="en-US"/>
        </w:rPr>
        <w:t>[6] 7.2.2.2. https://www.itl.nist.gov/div898/handbook//prc/section2/prc222.htm</w:t>
      </w:r>
    </w:p>
    <w:p>
      <w:pPr>
        <w:pStyle w:val="Body"/>
        <w:bidi w:val="0"/>
      </w:pPr>
      <w:r>
        <w:rPr>
          <w:rtl w:val="0"/>
          <w:lang w:val="en-US"/>
        </w:rPr>
        <w:t>[7] 4.4.4.7. How Can I Test Whether All of The Terms in The Functional Part of The Model Are Necessary https://www.itl.nist.gov/div898/handbook/pmd/section4/pmd447.htm</w:t>
      </w:r>
    </w:p>
    <w:p>
      <w:pPr>
        <w:pStyle w:val="Body"/>
        <w:bidi w:val="0"/>
      </w:pPr>
      <w:r>
        <w:rPr>
          <w:rtl w:val="0"/>
          <w:lang w:val="en-US"/>
        </w:rPr>
        <w:t>[8] T Distribution https://www.itl.nist.gov/div898/handbook/eda/section3/eda3664.htm</w:t>
      </w:r>
    </w:p>
    <w:p>
      <w:pPr>
        <w:pStyle w:val="Body"/>
        <w:bidi w:val="0"/>
      </w:pPr>
      <w:r>
        <w:rPr>
          <w:rtl w:val="0"/>
          <w:lang w:val="en-US"/>
        </w:rPr>
        <w:t>[9] 1.3.5. https://www.itl.nist.gov/div898/handbook/eda/section3//eda35.htm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