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561" w:rsidRPr="00392561" w:rsidRDefault="00392561" w:rsidP="00392561">
      <w:pPr>
        <w:widowControl w:val="0"/>
        <w:autoSpaceDE w:val="0"/>
        <w:autoSpaceDN w:val="0"/>
        <w:spacing w:before="73" w:after="0" w:line="480" w:lineRule="auto"/>
        <w:ind w:left="4970" w:hanging="3032"/>
        <w:rPr>
          <w:rFonts w:ascii="Times New Roman" w:eastAsia="Times New Roman" w:hAnsi="Times New Roman" w:cs="Times New Roman"/>
          <w:b/>
          <w:color w:val="0000FF"/>
          <w:spacing w:val="-2"/>
          <w:sz w:val="24"/>
        </w:rPr>
      </w:pPr>
      <w:r w:rsidRPr="00392561">
        <w:rPr>
          <w:rFonts w:ascii="Times New Roman" w:eastAsia="Times New Roman" w:hAnsi="Times New Roman" w:cs="Times New Roman"/>
          <w:noProof/>
          <w:lang w:val="en-US"/>
        </w:rPr>
        <w:drawing>
          <wp:anchor distT="0" distB="0" distL="0" distR="0" simplePos="0" relativeHeight="251659264" behindDoc="0" locked="0" layoutInCell="1" allowOverlap="1" wp14:anchorId="1C04A28E" wp14:editId="78DCF0EF">
            <wp:simplePos x="0" y="0"/>
            <wp:positionH relativeFrom="page">
              <wp:posOffset>701675</wp:posOffset>
            </wp:positionH>
            <wp:positionV relativeFrom="paragraph">
              <wp:posOffset>46355</wp:posOffset>
            </wp:positionV>
            <wp:extent cx="691515" cy="925195"/>
            <wp:effectExtent l="0" t="0" r="0" b="8255"/>
            <wp:wrapNone/>
            <wp:docPr id="6"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1515" cy="925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561">
        <w:rPr>
          <w:rFonts w:ascii="Times New Roman" w:eastAsia="Times New Roman" w:hAnsi="Times New Roman" w:cs="Times New Roman"/>
          <w:b/>
          <w:color w:val="0000FF"/>
          <w:sz w:val="24"/>
        </w:rPr>
        <w:t>Вінницький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національний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медичний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університет</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ім.</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М. І.</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 xml:space="preserve">Пирогова </w:t>
      </w:r>
      <w:r w:rsidRPr="00392561">
        <w:rPr>
          <w:rFonts w:ascii="Times New Roman" w:eastAsia="Times New Roman" w:hAnsi="Times New Roman" w:cs="Times New Roman"/>
          <w:b/>
          <w:color w:val="0000FF"/>
          <w:spacing w:val="-2"/>
          <w:sz w:val="24"/>
        </w:rPr>
        <w:t>СИЛАБУС</w:t>
      </w:r>
    </w:p>
    <w:p w:rsidR="00392561" w:rsidRPr="00392561" w:rsidRDefault="00392561" w:rsidP="00392561">
      <w:pPr>
        <w:widowControl w:val="0"/>
        <w:autoSpaceDE w:val="0"/>
        <w:autoSpaceDN w:val="0"/>
        <w:spacing w:before="73" w:after="0" w:line="480" w:lineRule="auto"/>
        <w:ind w:left="4970" w:hanging="3032"/>
        <w:rPr>
          <w:rFonts w:ascii="Times New Roman" w:eastAsia="Times New Roman" w:hAnsi="Times New Roman" w:cs="Times New Roman"/>
          <w:b/>
          <w:sz w:val="24"/>
        </w:rPr>
      </w:pPr>
    </w:p>
    <w:p w:rsidR="00392561" w:rsidRPr="00392561" w:rsidRDefault="00392561" w:rsidP="00392561">
      <w:pPr>
        <w:widowControl w:val="0"/>
        <w:autoSpaceDE w:val="0"/>
        <w:autoSpaceDN w:val="0"/>
        <w:spacing w:after="0" w:line="20" w:lineRule="exact"/>
        <w:ind w:left="2797"/>
        <w:rPr>
          <w:rFonts w:ascii="Times New Roman" w:eastAsia="Times New Roman" w:hAnsi="Times New Roman" w:cs="Times New Roman"/>
          <w:sz w:val="2"/>
          <w:szCs w:val="24"/>
        </w:rPr>
      </w:pPr>
      <w:r w:rsidRPr="00392561">
        <w:rPr>
          <w:rFonts w:ascii="Times New Roman" w:eastAsia="Times New Roman" w:hAnsi="Times New Roman" w:cs="Times New Roman"/>
          <w:noProof/>
          <w:sz w:val="24"/>
          <w:szCs w:val="24"/>
          <w:lang w:val="en-US"/>
        </w:rPr>
        <mc:AlternateContent>
          <mc:Choice Requires="wpg">
            <w:drawing>
              <wp:inline distT="0" distB="0" distL="0" distR="0" wp14:anchorId="4F13E860" wp14:editId="49C685EA">
                <wp:extent cx="4267200" cy="10160"/>
                <wp:effectExtent l="0" t="0" r="0" b="0"/>
                <wp:docPr id="4" name="Групувати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7200" cy="10160"/>
                          <a:chOff x="0" y="0"/>
                          <a:chExt cx="4267200" cy="10160"/>
                        </a:xfrm>
                      </wpg:grpSpPr>
                      <wps:wsp>
                        <wps:cNvPr id="5" name="Graphic 3"/>
                        <wps:cNvSpPr/>
                        <wps:spPr>
                          <a:xfrm>
                            <a:off x="0" y="4800"/>
                            <a:ext cx="4267200" cy="1270"/>
                          </a:xfrm>
                          <a:custGeom>
                            <a:avLst/>
                            <a:gdLst/>
                            <a:ahLst/>
                            <a:cxnLst/>
                            <a:rect l="l" t="t" r="r" b="b"/>
                            <a:pathLst>
                              <a:path w="4267200">
                                <a:moveTo>
                                  <a:pt x="0" y="0"/>
                                </a:moveTo>
                                <a:lnTo>
                                  <a:pt x="4267200" y="0"/>
                                </a:lnTo>
                              </a:path>
                            </a:pathLst>
                          </a:custGeom>
                          <a:ln w="9601">
                            <a:solidFill>
                              <a:srgbClr val="0000FE"/>
                            </a:solidFill>
                            <a:prstDash val="solid"/>
                          </a:ln>
                        </wps:spPr>
                        <wps:bodyPr wrap="square" lIns="0" tIns="0" rIns="0" bIns="0" rtlCol="0">
                          <a:prstTxWarp prst="textNoShape">
                            <a:avLst/>
                          </a:prstTxWarp>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group w14:anchorId="426D3D6B" id="Групувати 4" o:spid="_x0000_s1026" style="width:336pt;height:.8pt;mso-position-horizontal-relative:char;mso-position-vertical-relative:line" coordsize="42672,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">
                <v:shape id="Graphic 3" o:spid="_x0000_s1027" style="position:absolute;top:48;width:42672;height:12;visibility:visible;mso-wrap-style:square;v-text-anchor:top" coordsize="4267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" path="m,l4267200,e" filled="f" strokecolor="#0000fe" strokeweight=".26669mm">
                  <v:path arrowok="t"/>
                </v:shape>
                <w10:anchorlock/>
              </v:group>
            </w:pict>
          </mc:Fallback>
        </mc:AlternateContent>
      </w:r>
    </w:p>
    <w:p w:rsidR="00392561" w:rsidRPr="00392561" w:rsidRDefault="00392561" w:rsidP="00392561">
      <w:pPr>
        <w:widowControl w:val="0"/>
        <w:autoSpaceDE w:val="0"/>
        <w:autoSpaceDN w:val="0"/>
        <w:spacing w:before="256" w:after="0" w:line="240" w:lineRule="auto"/>
        <w:rPr>
          <w:rFonts w:ascii="Times New Roman" w:eastAsia="Times New Roman" w:hAnsi="Times New Roman" w:cs="Times New Roman"/>
          <w:b/>
          <w:sz w:val="24"/>
          <w:szCs w:val="24"/>
        </w:rPr>
      </w:pPr>
    </w:p>
    <w:p w:rsidR="00392561" w:rsidRPr="00392561" w:rsidRDefault="00392561" w:rsidP="00392561">
      <w:pPr>
        <w:widowControl w:val="0"/>
        <w:autoSpaceDE w:val="0"/>
        <w:autoSpaceDN w:val="0"/>
        <w:spacing w:after="0" w:line="240" w:lineRule="auto"/>
        <w:ind w:left="142"/>
        <w:jc w:val="both"/>
        <w:rPr>
          <w:rFonts w:ascii="Times New Roman" w:eastAsia="Times New Roman" w:hAnsi="Times New Roman" w:cs="Times New Roman"/>
          <w:b/>
          <w:sz w:val="24"/>
        </w:rPr>
      </w:pPr>
      <w:r w:rsidRPr="00392561">
        <w:rPr>
          <w:rFonts w:ascii="Times New Roman" w:eastAsia="Times New Roman" w:hAnsi="Times New Roman" w:cs="Times New Roman"/>
          <w:b/>
          <w:color w:val="0000FF"/>
          <w:sz w:val="24"/>
        </w:rPr>
        <w:t>Дисципліна</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з</w:t>
      </w:r>
      <w:r w:rsidRPr="00392561">
        <w:rPr>
          <w:rFonts w:ascii="Times New Roman" w:eastAsia="Times New Roman" w:hAnsi="Times New Roman" w:cs="Times New Roman"/>
          <w:b/>
          <w:color w:val="0000FF"/>
          <w:spacing w:val="-3"/>
          <w:sz w:val="24"/>
        </w:rPr>
        <w:t xml:space="preserve"> </w:t>
      </w:r>
      <w:r w:rsidRPr="00392561">
        <w:rPr>
          <w:rFonts w:ascii="Times New Roman" w:eastAsia="Times New Roman" w:hAnsi="Times New Roman" w:cs="Times New Roman"/>
          <w:b/>
          <w:color w:val="0000FF"/>
          <w:sz w:val="24"/>
        </w:rPr>
        <w:t>підготовки</w:t>
      </w:r>
      <w:r w:rsidRPr="00392561">
        <w:rPr>
          <w:rFonts w:ascii="Times New Roman" w:eastAsia="Times New Roman" w:hAnsi="Times New Roman" w:cs="Times New Roman"/>
          <w:b/>
          <w:color w:val="0000FF"/>
          <w:spacing w:val="-4"/>
          <w:sz w:val="24"/>
        </w:rPr>
        <w:t xml:space="preserve"> </w:t>
      </w:r>
      <w:r w:rsidR="00961BE7">
        <w:rPr>
          <w:rFonts w:ascii="Times New Roman" w:eastAsia="Times New Roman" w:hAnsi="Times New Roman" w:cs="Times New Roman"/>
          <w:b/>
          <w:color w:val="0000FF"/>
          <w:sz w:val="24"/>
          <w:szCs w:val="24"/>
        </w:rPr>
        <w:t>магістра</w:t>
      </w:r>
      <w:r w:rsidRPr="00392561">
        <w:rPr>
          <w:rFonts w:ascii="Times New Roman" w:eastAsia="Times New Roman" w:hAnsi="Times New Roman" w:cs="Times New Roman"/>
          <w:b/>
          <w:color w:val="0000FF"/>
          <w:spacing w:val="-2"/>
          <w:sz w:val="24"/>
        </w:rPr>
        <w:t>:</w:t>
      </w:r>
    </w:p>
    <w:p w:rsidR="00392561" w:rsidRPr="00961BE7" w:rsidRDefault="00961BE7" w:rsidP="00961BE7">
      <w:pPr>
        <w:widowControl w:val="0"/>
        <w:autoSpaceDE w:val="0"/>
        <w:autoSpaceDN w:val="0"/>
        <w:spacing w:after="0" w:line="240" w:lineRule="auto"/>
        <w:ind w:left="142"/>
        <w:jc w:val="center"/>
        <w:outlineLvl w:val="0"/>
        <w:rPr>
          <w:rFonts w:ascii="Times New Roman" w:eastAsia="Times New Roman" w:hAnsi="Times New Roman" w:cs="Times New Roman"/>
          <w:b/>
          <w:bCs/>
          <w:sz w:val="24"/>
          <w:szCs w:val="24"/>
          <w:u w:val="single"/>
        </w:rPr>
      </w:pPr>
      <w:r w:rsidRPr="00961BE7">
        <w:rPr>
          <w:rFonts w:ascii="Times New Roman" w:eastAsia="Times New Roman" w:hAnsi="Times New Roman" w:cs="Times New Roman"/>
          <w:b/>
          <w:bCs/>
          <w:color w:val="0000FF"/>
          <w:sz w:val="24"/>
          <w:szCs w:val="24"/>
          <w:u w:val="single"/>
        </w:rPr>
        <w:t>Радіологія</w:t>
      </w:r>
    </w:p>
    <w:p w:rsidR="00392561" w:rsidRPr="00392561" w:rsidRDefault="00392561" w:rsidP="00392561">
      <w:pPr>
        <w:widowControl w:val="0"/>
        <w:autoSpaceDE w:val="0"/>
        <w:autoSpaceDN w:val="0"/>
        <w:spacing w:before="46" w:after="0" w:line="240" w:lineRule="auto"/>
        <w:rPr>
          <w:rFonts w:ascii="Times New Roman" w:eastAsia="Times New Roman" w:hAnsi="Times New Roman" w:cs="Times New Roman"/>
          <w:b/>
          <w:sz w:val="20"/>
          <w:szCs w:val="24"/>
        </w:rPr>
      </w:pPr>
    </w:p>
    <w:tbl>
      <w:tblPr>
        <w:tblW w:w="10107"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323"/>
        <w:gridCol w:w="5784"/>
      </w:tblGrid>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25"/>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 xml:space="preserve"> Спеціальність</w:t>
            </w:r>
          </w:p>
        </w:tc>
        <w:tc>
          <w:tcPr>
            <w:tcW w:w="5784" w:type="dxa"/>
            <w:shd w:val="clear" w:color="auto" w:fill="auto"/>
          </w:tcPr>
          <w:p w:rsidR="00392561" w:rsidRPr="00392561" w:rsidRDefault="001D618F" w:rsidP="001D618F">
            <w:pPr>
              <w:widowControl w:val="0"/>
              <w:autoSpaceDE w:val="0"/>
              <w:autoSpaceDN w:val="0"/>
              <w:spacing w:before="15" w:after="0" w:line="271" w:lineRule="exact"/>
              <w:ind w:left="25"/>
              <w:rPr>
                <w:rFonts w:ascii="Times New Roman" w:eastAsia="Times New Roman" w:hAnsi="Times New Roman" w:cs="Times New Roman"/>
                <w:sz w:val="24"/>
              </w:rPr>
            </w:pPr>
            <w:r>
              <w:rPr>
                <w:rFonts w:ascii="Times New Roman" w:eastAsia="Times New Roman" w:hAnsi="Times New Roman" w:cs="Times New Roman"/>
                <w:sz w:val="24"/>
              </w:rPr>
              <w:t>222</w:t>
            </w:r>
            <w:r w:rsidR="00D16852">
              <w:rPr>
                <w:rFonts w:ascii="Times New Roman" w:eastAsia="Times New Roman" w:hAnsi="Times New Roman" w:cs="Times New Roman"/>
                <w:sz w:val="24"/>
              </w:rPr>
              <w:t xml:space="preserve"> </w:t>
            </w:r>
            <w:r>
              <w:rPr>
                <w:rFonts w:ascii="Times New Roman" w:eastAsia="Times New Roman" w:hAnsi="Times New Roman" w:cs="Times New Roman"/>
                <w:sz w:val="24"/>
              </w:rPr>
              <w:t>Медицина</w:t>
            </w:r>
          </w:p>
        </w:tc>
      </w:tr>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szCs w:val="24"/>
              </w:rPr>
              <w:t>Освітня програма</w:t>
            </w:r>
          </w:p>
        </w:tc>
        <w:tc>
          <w:tcPr>
            <w:tcW w:w="5784" w:type="dxa"/>
            <w:shd w:val="clear" w:color="auto" w:fill="auto"/>
          </w:tcPr>
          <w:p w:rsidR="00392561" w:rsidRPr="00392561" w:rsidRDefault="00392561" w:rsidP="00D16852">
            <w:pPr>
              <w:widowControl w:val="0"/>
              <w:autoSpaceDE w:val="0"/>
              <w:autoSpaceDN w:val="0"/>
              <w:spacing w:before="15" w:after="0" w:line="271" w:lineRule="exact"/>
              <w:ind w:left="85"/>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ОПП</w:t>
            </w:r>
            <w:r w:rsidR="001D618F">
              <w:rPr>
                <w:rFonts w:ascii="Times New Roman" w:eastAsia="Times New Roman" w:hAnsi="Times New Roman" w:cs="Times New Roman"/>
                <w:b/>
                <w:sz w:val="24"/>
                <w:szCs w:val="24"/>
              </w:rPr>
              <w:t xml:space="preserve"> Медицина, 2023</w:t>
            </w:r>
            <w:r w:rsidRPr="00392561">
              <w:rPr>
                <w:rFonts w:ascii="Times New Roman" w:eastAsia="Times New Roman" w:hAnsi="Times New Roman" w:cs="Times New Roman"/>
                <w:b/>
                <w:sz w:val="24"/>
                <w:szCs w:val="24"/>
              </w:rPr>
              <w:t xml:space="preserve"> </w:t>
            </w:r>
          </w:p>
        </w:tc>
      </w:tr>
      <w:tr w:rsidR="00392561" w:rsidRPr="00392561" w:rsidTr="00D16852">
        <w:trPr>
          <w:trHeight w:val="318"/>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Рівень</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z w:val="24"/>
              </w:rPr>
              <w:t>вищої</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освіти</w:t>
            </w:r>
          </w:p>
        </w:tc>
        <w:tc>
          <w:tcPr>
            <w:tcW w:w="5784" w:type="dxa"/>
            <w:shd w:val="clear" w:color="auto" w:fill="auto"/>
          </w:tcPr>
          <w:p w:rsidR="00392561" w:rsidRPr="00392561" w:rsidRDefault="00D16852" w:rsidP="00392561">
            <w:pPr>
              <w:widowControl w:val="0"/>
              <w:autoSpaceDE w:val="0"/>
              <w:autoSpaceDN w:val="0"/>
              <w:spacing w:before="15" w:after="0" w:line="271" w:lineRule="exact"/>
              <w:ind w:left="85"/>
              <w:rPr>
                <w:rFonts w:ascii="Times New Roman" w:eastAsia="Times New Roman" w:hAnsi="Times New Roman" w:cs="Times New Roman"/>
                <w:sz w:val="24"/>
              </w:rPr>
            </w:pPr>
            <w:r>
              <w:rPr>
                <w:rFonts w:ascii="Times New Roman" w:eastAsia="Times New Roman" w:hAnsi="Times New Roman" w:cs="Times New Roman"/>
                <w:sz w:val="24"/>
              </w:rPr>
              <w:t>Другий (магістерський)</w:t>
            </w:r>
          </w:p>
        </w:tc>
      </w:tr>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Навчальний</w:t>
            </w:r>
            <w:r w:rsidRPr="00392561">
              <w:rPr>
                <w:rFonts w:ascii="Times New Roman" w:eastAsia="Times New Roman" w:hAnsi="Times New Roman" w:cs="Times New Roman"/>
                <w:b/>
                <w:spacing w:val="-4"/>
                <w:sz w:val="24"/>
              </w:rPr>
              <w:t xml:space="preserve"> </w:t>
            </w:r>
            <w:r w:rsidRPr="00392561">
              <w:rPr>
                <w:rFonts w:ascii="Times New Roman" w:eastAsia="Times New Roman" w:hAnsi="Times New Roman" w:cs="Times New Roman"/>
                <w:b/>
                <w:spacing w:val="-5"/>
                <w:sz w:val="24"/>
              </w:rPr>
              <w:t>рік</w:t>
            </w:r>
          </w:p>
        </w:tc>
        <w:tc>
          <w:tcPr>
            <w:tcW w:w="5784" w:type="dxa"/>
            <w:shd w:val="clear" w:color="auto" w:fill="auto"/>
          </w:tcPr>
          <w:p w:rsidR="00392561" w:rsidRPr="00392561" w:rsidRDefault="00392561" w:rsidP="00D16852">
            <w:pPr>
              <w:widowControl w:val="0"/>
              <w:autoSpaceDE w:val="0"/>
              <w:autoSpaceDN w:val="0"/>
              <w:spacing w:before="15" w:after="0" w:line="271" w:lineRule="exact"/>
              <w:ind w:left="85"/>
              <w:rPr>
                <w:rFonts w:ascii="Times New Roman" w:eastAsia="Times New Roman" w:hAnsi="Times New Roman" w:cs="Times New Roman"/>
                <w:sz w:val="24"/>
              </w:rPr>
            </w:pPr>
            <w:r w:rsidRPr="00392561">
              <w:rPr>
                <w:rFonts w:ascii="Times New Roman" w:eastAsia="Times New Roman" w:hAnsi="Times New Roman" w:cs="Times New Roman"/>
                <w:sz w:val="24"/>
              </w:rPr>
              <w:t>202</w:t>
            </w:r>
            <w:r w:rsidR="00D16852">
              <w:rPr>
                <w:rFonts w:ascii="Times New Roman" w:eastAsia="Times New Roman" w:hAnsi="Times New Roman" w:cs="Times New Roman"/>
                <w:sz w:val="24"/>
              </w:rPr>
              <w:t>6</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4"/>
                <w:sz w:val="24"/>
              </w:rPr>
              <w:t>202</w:t>
            </w:r>
            <w:r w:rsidR="00D16852">
              <w:rPr>
                <w:rFonts w:ascii="Times New Roman" w:eastAsia="Times New Roman" w:hAnsi="Times New Roman" w:cs="Times New Roman"/>
                <w:spacing w:val="-4"/>
                <w:sz w:val="24"/>
              </w:rPr>
              <w:t>7</w:t>
            </w:r>
          </w:p>
        </w:tc>
      </w:tr>
      <w:tr w:rsidR="00392561" w:rsidRPr="00392561" w:rsidTr="00D16852">
        <w:trPr>
          <w:trHeight w:val="605"/>
        </w:trPr>
        <w:tc>
          <w:tcPr>
            <w:tcW w:w="4323" w:type="dxa"/>
            <w:shd w:val="clear" w:color="auto" w:fill="auto"/>
          </w:tcPr>
          <w:p w:rsidR="00392561" w:rsidRPr="00392561" w:rsidRDefault="00392561" w:rsidP="00392561">
            <w:pPr>
              <w:widowControl w:val="0"/>
              <w:autoSpaceDE w:val="0"/>
              <w:autoSpaceDN w:val="0"/>
              <w:spacing w:before="15" w:after="0" w:line="240" w:lineRule="auto"/>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Статус</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дисципліни</w:t>
            </w:r>
          </w:p>
          <w:p w:rsidR="00392561" w:rsidRPr="00392561" w:rsidRDefault="00392561" w:rsidP="00392561">
            <w:pPr>
              <w:widowControl w:val="0"/>
              <w:autoSpaceDE w:val="0"/>
              <w:autoSpaceDN w:val="0"/>
              <w:spacing w:after="0" w:line="271" w:lineRule="exact"/>
              <w:ind w:left="25"/>
              <w:rPr>
                <w:rFonts w:ascii="Times New Roman" w:eastAsia="Times New Roman" w:hAnsi="Times New Roman" w:cs="Times New Roman"/>
                <w:sz w:val="24"/>
              </w:rPr>
            </w:pPr>
            <w:r w:rsidRPr="00392561">
              <w:rPr>
                <w:rFonts w:ascii="Times New Roman" w:eastAsia="Times New Roman" w:hAnsi="Times New Roman" w:cs="Times New Roman"/>
                <w:spacing w:val="-2"/>
                <w:sz w:val="24"/>
              </w:rPr>
              <w:t>(обов’язкова/ вибіркова)</w:t>
            </w:r>
          </w:p>
        </w:tc>
        <w:tc>
          <w:tcPr>
            <w:tcW w:w="5784" w:type="dxa"/>
            <w:shd w:val="clear" w:color="auto" w:fill="auto"/>
          </w:tcPr>
          <w:p w:rsidR="00392561" w:rsidRPr="00392561" w:rsidRDefault="00D16852" w:rsidP="00D16852">
            <w:pPr>
              <w:widowControl w:val="0"/>
              <w:autoSpaceDE w:val="0"/>
              <w:autoSpaceDN w:val="0"/>
              <w:spacing w:before="15" w:after="0" w:line="240" w:lineRule="auto"/>
              <w:ind w:left="85"/>
              <w:rPr>
                <w:rFonts w:ascii="Times New Roman" w:eastAsia="Times New Roman" w:hAnsi="Times New Roman" w:cs="Times New Roman"/>
                <w:sz w:val="24"/>
              </w:rPr>
            </w:pPr>
            <w:r w:rsidRPr="00D16852">
              <w:rPr>
                <w:rFonts w:ascii="Times New Roman" w:eastAsia="Times New Roman" w:hAnsi="Times New Roman" w:cs="Times New Roman"/>
                <w:sz w:val="24"/>
              </w:rPr>
              <w:t xml:space="preserve">ОК </w:t>
            </w:r>
            <w:r>
              <w:rPr>
                <w:rFonts w:ascii="Times New Roman" w:eastAsia="Times New Roman" w:hAnsi="Times New Roman" w:cs="Times New Roman"/>
                <w:sz w:val="24"/>
              </w:rPr>
              <w:t>26 // Обов’язкова</w:t>
            </w:r>
          </w:p>
        </w:tc>
      </w:tr>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 xml:space="preserve">Мова </w:t>
            </w:r>
            <w:r w:rsidRPr="00392561">
              <w:rPr>
                <w:rFonts w:ascii="Times New Roman" w:eastAsia="Times New Roman" w:hAnsi="Times New Roman" w:cs="Times New Roman"/>
                <w:b/>
                <w:spacing w:val="-2"/>
                <w:sz w:val="24"/>
              </w:rPr>
              <w:t>викладання</w:t>
            </w:r>
          </w:p>
        </w:tc>
        <w:tc>
          <w:tcPr>
            <w:tcW w:w="5784" w:type="dxa"/>
            <w:shd w:val="clear" w:color="auto" w:fill="auto"/>
          </w:tcPr>
          <w:p w:rsidR="00392561" w:rsidRPr="00392561" w:rsidRDefault="00D16852" w:rsidP="00D16852">
            <w:pPr>
              <w:widowControl w:val="0"/>
              <w:autoSpaceDE w:val="0"/>
              <w:autoSpaceDN w:val="0"/>
              <w:spacing w:before="15" w:after="0" w:line="271" w:lineRule="exact"/>
              <w:ind w:left="85"/>
              <w:rPr>
                <w:rFonts w:ascii="Times New Roman" w:eastAsia="Times New Roman" w:hAnsi="Times New Roman" w:cs="Times New Roman"/>
                <w:sz w:val="24"/>
              </w:rPr>
            </w:pPr>
            <w:r>
              <w:rPr>
                <w:rFonts w:ascii="Times New Roman" w:eastAsia="Times New Roman" w:hAnsi="Times New Roman" w:cs="Times New Roman"/>
                <w:sz w:val="24"/>
              </w:rPr>
              <w:t>українська</w:t>
            </w:r>
          </w:p>
        </w:tc>
      </w:tr>
      <w:tr w:rsidR="00392561" w:rsidRPr="00392561" w:rsidTr="00D16852">
        <w:trPr>
          <w:trHeight w:val="318"/>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Загальне</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навантаження</w:t>
            </w:r>
          </w:p>
        </w:tc>
        <w:tc>
          <w:tcPr>
            <w:tcW w:w="5784" w:type="dxa"/>
            <w:shd w:val="clear" w:color="auto" w:fill="auto"/>
          </w:tcPr>
          <w:p w:rsidR="00392561" w:rsidRPr="00392561" w:rsidRDefault="001D618F" w:rsidP="00392561">
            <w:pPr>
              <w:widowControl w:val="0"/>
              <w:autoSpaceDE w:val="0"/>
              <w:autoSpaceDN w:val="0"/>
              <w:spacing w:before="15" w:after="0" w:line="271" w:lineRule="exact"/>
              <w:ind w:left="85"/>
              <w:rPr>
                <w:rFonts w:ascii="Times New Roman" w:eastAsia="Times New Roman" w:hAnsi="Times New Roman" w:cs="Times New Roman"/>
                <w:sz w:val="24"/>
              </w:rPr>
            </w:pPr>
            <w:r w:rsidRPr="001D618F">
              <w:rPr>
                <w:rFonts w:ascii="Times New Roman" w:eastAsia="Times New Roman" w:hAnsi="Times New Roman" w:cs="Times New Roman"/>
                <w:sz w:val="24"/>
              </w:rPr>
              <w:t>120 годин / 4,0 кредити ЄКТС</w:t>
            </w:r>
          </w:p>
        </w:tc>
      </w:tr>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Курс</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семестр</w:t>
            </w:r>
          </w:p>
        </w:tc>
        <w:tc>
          <w:tcPr>
            <w:tcW w:w="5784" w:type="dxa"/>
            <w:shd w:val="clear" w:color="auto" w:fill="auto"/>
          </w:tcPr>
          <w:p w:rsidR="00392561" w:rsidRPr="00392561" w:rsidRDefault="00D16852" w:rsidP="00392561">
            <w:pPr>
              <w:widowControl w:val="0"/>
              <w:autoSpaceDE w:val="0"/>
              <w:autoSpaceDN w:val="0"/>
              <w:spacing w:before="15" w:after="0" w:line="271" w:lineRule="exact"/>
              <w:ind w:left="85"/>
              <w:rPr>
                <w:rFonts w:ascii="Times New Roman" w:eastAsia="Times New Roman" w:hAnsi="Times New Roman" w:cs="Times New Roman"/>
                <w:sz w:val="24"/>
              </w:rPr>
            </w:pPr>
            <w:r>
              <w:rPr>
                <w:rFonts w:ascii="Times New Roman" w:eastAsia="Times New Roman" w:hAnsi="Times New Roman" w:cs="Times New Roman"/>
                <w:sz w:val="24"/>
              </w:rPr>
              <w:t>3 курс/ 5</w:t>
            </w:r>
            <w:r w:rsidR="001D618F">
              <w:rPr>
                <w:rFonts w:ascii="Times New Roman" w:eastAsia="Times New Roman" w:hAnsi="Times New Roman" w:cs="Times New Roman"/>
                <w:sz w:val="24"/>
              </w:rPr>
              <w:t>,6</w:t>
            </w:r>
            <w:r>
              <w:rPr>
                <w:rFonts w:ascii="Times New Roman" w:eastAsia="Times New Roman" w:hAnsi="Times New Roman" w:cs="Times New Roman"/>
                <w:sz w:val="24"/>
              </w:rPr>
              <w:t xml:space="preserve"> семестр</w:t>
            </w:r>
          </w:p>
        </w:tc>
      </w:tr>
      <w:tr w:rsidR="00392561" w:rsidRPr="00392561" w:rsidTr="00D16852">
        <w:trPr>
          <w:trHeight w:val="843"/>
        </w:trPr>
        <w:tc>
          <w:tcPr>
            <w:tcW w:w="4323" w:type="dxa"/>
            <w:shd w:val="clear" w:color="auto" w:fill="auto"/>
          </w:tcPr>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5"/>
                <w:sz w:val="24"/>
              </w:rPr>
            </w:pPr>
            <w:r w:rsidRPr="00392561">
              <w:rPr>
                <w:rFonts w:ascii="Times New Roman" w:eastAsia="Times New Roman" w:hAnsi="Times New Roman" w:cs="Times New Roman"/>
                <w:b/>
                <w:sz w:val="24"/>
              </w:rPr>
              <w:t>Укладач</w:t>
            </w:r>
            <w:r w:rsidRPr="00392561">
              <w:rPr>
                <w:rFonts w:ascii="Times New Roman" w:eastAsia="Times New Roman" w:hAnsi="Times New Roman" w:cs="Times New Roman"/>
                <w:b/>
                <w:spacing w:val="-4"/>
                <w:sz w:val="24"/>
              </w:rPr>
              <w:t xml:space="preserve"> </w:t>
            </w:r>
            <w:r w:rsidRPr="00392561">
              <w:rPr>
                <w:rFonts w:ascii="Times New Roman" w:eastAsia="Times New Roman" w:hAnsi="Times New Roman" w:cs="Times New Roman"/>
                <w:b/>
                <w:spacing w:val="-5"/>
                <w:sz w:val="24"/>
              </w:rPr>
              <w:t xml:space="preserve">(і) </w:t>
            </w:r>
          </w:p>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sz w:val="24"/>
              </w:rPr>
            </w:pPr>
          </w:p>
        </w:tc>
        <w:tc>
          <w:tcPr>
            <w:tcW w:w="5784" w:type="dxa"/>
            <w:shd w:val="clear" w:color="auto" w:fill="auto"/>
          </w:tcPr>
          <w:p w:rsidR="00392561" w:rsidRPr="00392561"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rPr>
            </w:pPr>
            <w:r>
              <w:rPr>
                <w:rFonts w:ascii="Times New Roman" w:eastAsia="Times New Roman" w:hAnsi="Times New Roman" w:cs="Times New Roman"/>
                <w:sz w:val="24"/>
              </w:rPr>
              <w:t xml:space="preserve"> Ольга КОСТЮЧЕНКО-</w:t>
            </w:r>
            <w:proofErr w:type="spellStart"/>
            <w:r>
              <w:rPr>
                <w:rFonts w:ascii="Times New Roman" w:eastAsia="Times New Roman" w:hAnsi="Times New Roman" w:cs="Times New Roman"/>
                <w:sz w:val="24"/>
              </w:rPr>
              <w:t>ФАЙФОР,PhD</w:t>
            </w:r>
            <w:proofErr w:type="spellEnd"/>
            <w:r>
              <w:rPr>
                <w:rFonts w:ascii="Times New Roman" w:eastAsia="Times New Roman" w:hAnsi="Times New Roman" w:cs="Times New Roman"/>
                <w:sz w:val="24"/>
              </w:rPr>
              <w:t xml:space="preserve">, </w:t>
            </w:r>
            <w:r w:rsidRPr="00D16852">
              <w:rPr>
                <w:rFonts w:ascii="Times New Roman" w:eastAsia="Times New Roman" w:hAnsi="Times New Roman" w:cs="Times New Roman"/>
                <w:sz w:val="24"/>
              </w:rPr>
              <w:t>асистент</w:t>
            </w:r>
          </w:p>
        </w:tc>
      </w:tr>
      <w:tr w:rsidR="00392561" w:rsidRPr="00392561" w:rsidTr="00D16852">
        <w:trPr>
          <w:trHeight w:val="855"/>
        </w:trPr>
        <w:tc>
          <w:tcPr>
            <w:tcW w:w="4323" w:type="dxa"/>
            <w:shd w:val="clear" w:color="auto" w:fill="auto"/>
          </w:tcPr>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2"/>
                <w:sz w:val="24"/>
              </w:rPr>
            </w:pPr>
            <w:r w:rsidRPr="00392561">
              <w:rPr>
                <w:rFonts w:ascii="Times New Roman" w:eastAsia="Times New Roman" w:hAnsi="Times New Roman" w:cs="Times New Roman"/>
                <w:b/>
                <w:sz w:val="24"/>
              </w:rPr>
              <w:t>Викладач</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(і),</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z w:val="24"/>
              </w:rPr>
              <w:t>гостьові</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лектори</w:t>
            </w:r>
          </w:p>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z w:val="24"/>
              </w:rPr>
            </w:pPr>
          </w:p>
        </w:tc>
        <w:tc>
          <w:tcPr>
            <w:tcW w:w="5784" w:type="dxa"/>
            <w:shd w:val="clear" w:color="auto" w:fill="auto"/>
          </w:tcPr>
          <w:p w:rsidR="00392561"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rPr>
            </w:pPr>
            <w:r>
              <w:rPr>
                <w:rFonts w:ascii="Times New Roman" w:eastAsia="Times New Roman" w:hAnsi="Times New Roman" w:cs="Times New Roman"/>
                <w:sz w:val="24"/>
              </w:rPr>
              <w:t xml:space="preserve">Світлана КОЛЯДЕНКО, </w:t>
            </w:r>
            <w:proofErr w:type="spellStart"/>
            <w:r>
              <w:rPr>
                <w:rFonts w:ascii="Times New Roman" w:eastAsia="Times New Roman" w:hAnsi="Times New Roman" w:cs="Times New Roman"/>
                <w:sz w:val="24"/>
              </w:rPr>
              <w:t>к.мед.н</w:t>
            </w:r>
            <w:proofErr w:type="spellEnd"/>
            <w:r>
              <w:rPr>
                <w:rFonts w:ascii="Times New Roman" w:eastAsia="Times New Roman" w:hAnsi="Times New Roman" w:cs="Times New Roman"/>
                <w:sz w:val="24"/>
              </w:rPr>
              <w:t>., доцент</w:t>
            </w:r>
          </w:p>
          <w:p w:rsidR="00D16852"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szCs w:val="24"/>
              </w:rPr>
            </w:pPr>
            <w:r w:rsidRPr="00D16852">
              <w:rPr>
                <w:rFonts w:ascii="Times New Roman" w:eastAsia="Times New Roman" w:hAnsi="Times New Roman" w:cs="Times New Roman"/>
                <w:sz w:val="24"/>
                <w:szCs w:val="24"/>
              </w:rPr>
              <w:t>Ольга КОСТЮЧЕНКО-</w:t>
            </w:r>
            <w:proofErr w:type="spellStart"/>
            <w:r w:rsidRPr="00D16852">
              <w:rPr>
                <w:rFonts w:ascii="Times New Roman" w:eastAsia="Times New Roman" w:hAnsi="Times New Roman" w:cs="Times New Roman"/>
                <w:sz w:val="24"/>
                <w:szCs w:val="24"/>
              </w:rPr>
              <w:t>ФАЙФОР,PhD</w:t>
            </w:r>
            <w:proofErr w:type="spellEnd"/>
            <w:r w:rsidRPr="00D16852">
              <w:rPr>
                <w:rFonts w:ascii="Times New Roman" w:eastAsia="Times New Roman" w:hAnsi="Times New Roman" w:cs="Times New Roman"/>
                <w:sz w:val="24"/>
                <w:szCs w:val="24"/>
              </w:rPr>
              <w:t>, асистент</w:t>
            </w:r>
          </w:p>
          <w:p w:rsidR="00D16852"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Дар</w:t>
            </w:r>
            <w:r w:rsidRPr="00AD47F5">
              <w:rPr>
                <w:rFonts w:ascii="Times New Roman" w:eastAsia="Times New Roman" w:hAnsi="Times New Roman" w:cs="Times New Roman"/>
                <w:sz w:val="24"/>
                <w:szCs w:val="24"/>
                <w:lang w:val="ru-RU"/>
              </w:rPr>
              <w:t>’</w:t>
            </w:r>
            <w:r w:rsidR="00AD47F5">
              <w:rPr>
                <w:rFonts w:ascii="Times New Roman" w:eastAsia="Times New Roman" w:hAnsi="Times New Roman" w:cs="Times New Roman"/>
                <w:sz w:val="24"/>
                <w:szCs w:val="24"/>
                <w:lang w:val="ru-RU"/>
              </w:rPr>
              <w:t>я КОБЗІНА-ДІДУХ, а</w:t>
            </w:r>
            <w:bookmarkStart w:id="0" w:name="_GoBack"/>
            <w:bookmarkEnd w:id="0"/>
            <w:r>
              <w:rPr>
                <w:rFonts w:ascii="Times New Roman" w:eastAsia="Times New Roman" w:hAnsi="Times New Roman" w:cs="Times New Roman"/>
                <w:sz w:val="24"/>
                <w:szCs w:val="24"/>
                <w:lang w:val="ru-RU"/>
              </w:rPr>
              <w:t>систент</w:t>
            </w:r>
          </w:p>
          <w:p w:rsidR="00D16852" w:rsidRDefault="00AD47F5" w:rsidP="00D16852">
            <w:pPr>
              <w:widowControl w:val="0"/>
              <w:autoSpaceDE w:val="0"/>
              <w:autoSpaceDN w:val="0"/>
              <w:spacing w:before="10" w:after="0" w:line="270" w:lineRule="atLeast"/>
              <w:ind w:right="709"/>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Роман ПЕЛІН, </w:t>
            </w:r>
            <w:proofErr w:type="spellStart"/>
            <w:r>
              <w:rPr>
                <w:rFonts w:ascii="Times New Roman" w:eastAsia="Times New Roman" w:hAnsi="Times New Roman" w:cs="Times New Roman"/>
                <w:sz w:val="24"/>
                <w:szCs w:val="24"/>
                <w:lang w:val="ru-RU"/>
              </w:rPr>
              <w:t>а</w:t>
            </w:r>
            <w:r w:rsidR="00D16852">
              <w:rPr>
                <w:rFonts w:ascii="Times New Roman" w:eastAsia="Times New Roman" w:hAnsi="Times New Roman" w:cs="Times New Roman"/>
                <w:sz w:val="24"/>
                <w:szCs w:val="24"/>
                <w:lang w:val="ru-RU"/>
              </w:rPr>
              <w:t>систент</w:t>
            </w:r>
            <w:proofErr w:type="spellEnd"/>
          </w:p>
          <w:p w:rsidR="00D16852" w:rsidRPr="00D16852"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szCs w:val="24"/>
                <w:lang w:val="ru-RU"/>
              </w:rPr>
            </w:pPr>
            <w:proofErr w:type="spellStart"/>
            <w:r>
              <w:rPr>
                <w:rFonts w:ascii="Times New Roman" w:eastAsia="Times New Roman" w:hAnsi="Times New Roman" w:cs="Times New Roman"/>
                <w:sz w:val="24"/>
                <w:szCs w:val="24"/>
                <w:lang w:val="ru-RU"/>
              </w:rPr>
              <w:t>Тетяна</w:t>
            </w:r>
            <w:proofErr w:type="spellEnd"/>
            <w:r>
              <w:rPr>
                <w:rFonts w:ascii="Times New Roman" w:eastAsia="Times New Roman" w:hAnsi="Times New Roman" w:cs="Times New Roman"/>
                <w:sz w:val="24"/>
                <w:szCs w:val="24"/>
                <w:lang w:val="ru-RU"/>
              </w:rPr>
              <w:t xml:space="preserve"> ШЛЯХТЮК , </w:t>
            </w:r>
            <w:proofErr w:type="spellStart"/>
            <w:r>
              <w:rPr>
                <w:rFonts w:ascii="Times New Roman" w:eastAsia="Times New Roman" w:hAnsi="Times New Roman" w:cs="Times New Roman"/>
                <w:sz w:val="24"/>
                <w:szCs w:val="24"/>
                <w:lang w:val="ru-RU"/>
              </w:rPr>
              <w:t>асистент</w:t>
            </w:r>
            <w:proofErr w:type="spellEnd"/>
          </w:p>
        </w:tc>
      </w:tr>
      <w:tr w:rsidR="00392561" w:rsidRPr="00392561" w:rsidTr="00D16852">
        <w:trPr>
          <w:trHeight w:val="1015"/>
        </w:trPr>
        <w:tc>
          <w:tcPr>
            <w:tcW w:w="4323" w:type="dxa"/>
            <w:shd w:val="clear" w:color="auto" w:fill="auto"/>
          </w:tcPr>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2"/>
                <w:sz w:val="24"/>
              </w:rPr>
            </w:pPr>
            <w:r w:rsidRPr="00392561">
              <w:rPr>
                <w:rFonts w:ascii="Times New Roman" w:eastAsia="Times New Roman" w:hAnsi="Times New Roman" w:cs="Times New Roman"/>
                <w:b/>
                <w:sz w:val="24"/>
              </w:rPr>
              <w:t>Місце</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проведення,</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pacing w:val="-2"/>
                <w:sz w:val="24"/>
              </w:rPr>
              <w:t>контакти</w:t>
            </w:r>
          </w:p>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z w:val="24"/>
              </w:rPr>
            </w:pPr>
          </w:p>
        </w:tc>
        <w:tc>
          <w:tcPr>
            <w:tcW w:w="5784" w:type="dxa"/>
            <w:shd w:val="clear" w:color="auto" w:fill="auto"/>
          </w:tcPr>
          <w:p w:rsidR="00D16852" w:rsidRPr="00D16852" w:rsidRDefault="00392561" w:rsidP="00D16852">
            <w:pPr>
              <w:widowControl w:val="0"/>
              <w:tabs>
                <w:tab w:val="left" w:pos="875"/>
              </w:tabs>
              <w:autoSpaceDE w:val="0"/>
              <w:autoSpaceDN w:val="0"/>
              <w:spacing w:after="0" w:line="240" w:lineRule="auto"/>
              <w:ind w:left="24"/>
              <w:rPr>
                <w:rFonts w:ascii="Times New Roman" w:eastAsia="Times New Roman" w:hAnsi="Times New Roman" w:cs="Times New Roman"/>
                <w:spacing w:val="-2"/>
                <w:sz w:val="24"/>
                <w:szCs w:val="24"/>
              </w:rPr>
            </w:pPr>
            <w:r w:rsidRPr="00392561">
              <w:rPr>
                <w:rFonts w:ascii="Times New Roman" w:eastAsia="Times New Roman" w:hAnsi="Times New Roman" w:cs="Times New Roman"/>
                <w:spacing w:val="-2"/>
                <w:sz w:val="24"/>
                <w:szCs w:val="24"/>
              </w:rPr>
              <w:t xml:space="preserve">  </w:t>
            </w:r>
            <w:r w:rsidR="00D16852" w:rsidRPr="00D16852">
              <w:rPr>
                <w:rFonts w:ascii="Times New Roman" w:eastAsia="Times New Roman" w:hAnsi="Times New Roman" w:cs="Times New Roman"/>
                <w:spacing w:val="-2"/>
                <w:sz w:val="24"/>
                <w:szCs w:val="24"/>
              </w:rPr>
              <w:t>x-ray@vnmu.edu.ua</w:t>
            </w:r>
          </w:p>
          <w:p w:rsidR="00392561" w:rsidRPr="00392561" w:rsidRDefault="00D16852" w:rsidP="00D16852">
            <w:pPr>
              <w:widowControl w:val="0"/>
              <w:tabs>
                <w:tab w:val="left" w:pos="875"/>
              </w:tabs>
              <w:autoSpaceDE w:val="0"/>
              <w:autoSpaceDN w:val="0"/>
              <w:spacing w:after="0" w:line="240" w:lineRule="auto"/>
              <w:ind w:left="24"/>
              <w:rPr>
                <w:rFonts w:ascii="Times New Roman" w:eastAsia="Times New Roman" w:hAnsi="Times New Roman" w:cs="Times New Roman"/>
                <w:sz w:val="24"/>
              </w:rPr>
            </w:pPr>
            <w:r w:rsidRPr="00D16852">
              <w:rPr>
                <w:rFonts w:ascii="Times New Roman" w:eastAsia="Times New Roman" w:hAnsi="Times New Roman" w:cs="Times New Roman"/>
                <w:spacing w:val="-2"/>
                <w:sz w:val="24"/>
                <w:szCs w:val="24"/>
              </w:rPr>
              <w:t>вул. Пирогова, 46 ( корпус №8), (0432) 509498</w:t>
            </w:r>
          </w:p>
        </w:tc>
      </w:tr>
    </w:tbl>
    <w:p w:rsidR="00392561" w:rsidRPr="00392561" w:rsidRDefault="00392561" w:rsidP="00392561">
      <w:pPr>
        <w:widowControl w:val="0"/>
        <w:autoSpaceDE w:val="0"/>
        <w:autoSpaceDN w:val="0"/>
        <w:spacing w:before="5" w:after="0" w:line="240" w:lineRule="auto"/>
        <w:rPr>
          <w:rFonts w:ascii="Times New Roman" w:eastAsia="Times New Roman" w:hAnsi="Times New Roman" w:cs="Times New Roman"/>
          <w:b/>
          <w:sz w:val="24"/>
          <w:szCs w:val="24"/>
        </w:rPr>
      </w:pPr>
    </w:p>
    <w:p w:rsidR="00392561" w:rsidRPr="00392561" w:rsidRDefault="00392561" w:rsidP="009710F0">
      <w:pPr>
        <w:widowControl w:val="0"/>
        <w:numPr>
          <w:ilvl w:val="0"/>
          <w:numId w:val="1"/>
        </w:numPr>
        <w:tabs>
          <w:tab w:val="left" w:pos="862"/>
        </w:tabs>
        <w:autoSpaceDE w:val="0"/>
        <w:autoSpaceDN w:val="0"/>
        <w:spacing w:before="1" w:after="0" w:line="240" w:lineRule="auto"/>
        <w:ind w:left="142" w:right="2" w:firstLine="425"/>
        <w:jc w:val="both"/>
        <w:rPr>
          <w:rFonts w:ascii="Times New Roman" w:eastAsia="Times New Roman" w:hAnsi="Times New Roman" w:cs="Times New Roman"/>
          <w:b/>
          <w:sz w:val="24"/>
        </w:rPr>
      </w:pPr>
      <w:r w:rsidRPr="00392561">
        <w:rPr>
          <w:rFonts w:ascii="Times New Roman" w:eastAsia="Times New Roman" w:hAnsi="Times New Roman" w:cs="Times New Roman"/>
          <w:b/>
          <w:color w:val="0000FF"/>
          <w:sz w:val="24"/>
        </w:rPr>
        <w:t>ОПИС</w:t>
      </w:r>
      <w:r w:rsidRPr="00392561">
        <w:rPr>
          <w:rFonts w:ascii="Times New Roman" w:eastAsia="Times New Roman" w:hAnsi="Times New Roman" w:cs="Times New Roman"/>
          <w:b/>
          <w:color w:val="0000FF"/>
          <w:spacing w:val="-15"/>
          <w:sz w:val="24"/>
        </w:rPr>
        <w:t xml:space="preserve"> Д</w:t>
      </w:r>
      <w:r w:rsidRPr="00392561">
        <w:rPr>
          <w:rFonts w:ascii="Times New Roman" w:eastAsia="Times New Roman" w:hAnsi="Times New Roman" w:cs="Times New Roman"/>
          <w:b/>
          <w:color w:val="0000FF"/>
          <w:sz w:val="24"/>
        </w:rPr>
        <w:t>ИСЦИПЛІНИ</w:t>
      </w:r>
    </w:p>
    <w:p w:rsidR="00392561" w:rsidRPr="00392561" w:rsidRDefault="00392561" w:rsidP="00392561">
      <w:pPr>
        <w:widowControl w:val="0"/>
        <w:tabs>
          <w:tab w:val="left" w:pos="567"/>
          <w:tab w:val="left" w:pos="862"/>
        </w:tabs>
        <w:autoSpaceDE w:val="0"/>
        <w:autoSpaceDN w:val="0"/>
        <w:spacing w:before="1" w:after="0" w:line="240" w:lineRule="auto"/>
        <w:ind w:right="6532"/>
        <w:rPr>
          <w:rFonts w:ascii="Times New Roman" w:eastAsia="Times New Roman" w:hAnsi="Times New Roman" w:cs="Times New Roman"/>
          <w:b/>
          <w:color w:val="0000FF"/>
          <w:spacing w:val="-2"/>
          <w:sz w:val="24"/>
        </w:rPr>
      </w:pPr>
    </w:p>
    <w:p w:rsidR="00392561" w:rsidRPr="00392561" w:rsidRDefault="00392561" w:rsidP="00392561">
      <w:pPr>
        <w:widowControl w:val="0"/>
        <w:tabs>
          <w:tab w:val="left" w:pos="567"/>
          <w:tab w:val="left" w:pos="862"/>
        </w:tabs>
        <w:autoSpaceDE w:val="0"/>
        <w:autoSpaceDN w:val="0"/>
        <w:spacing w:before="1" w:after="0" w:line="240" w:lineRule="auto"/>
        <w:ind w:right="6532"/>
        <w:rPr>
          <w:rFonts w:ascii="Times New Roman" w:eastAsia="Times New Roman" w:hAnsi="Times New Roman" w:cs="Times New Roman"/>
          <w:b/>
          <w:color w:val="0000FF"/>
          <w:spacing w:val="-2"/>
          <w:sz w:val="24"/>
        </w:rPr>
      </w:pPr>
      <w:r w:rsidRPr="00392561">
        <w:rPr>
          <w:rFonts w:ascii="Times New Roman" w:eastAsia="Times New Roman" w:hAnsi="Times New Roman" w:cs="Times New Roman"/>
          <w:b/>
          <w:color w:val="0000FF"/>
          <w:spacing w:val="-2"/>
          <w:sz w:val="24"/>
        </w:rPr>
        <w:t>АНОТАЦІЯ</w:t>
      </w:r>
    </w:p>
    <w:p w:rsidR="001D618F" w:rsidRPr="00AD47F5" w:rsidRDefault="001D618F" w:rsidP="001D618F">
      <w:pPr>
        <w:spacing w:after="120" w:line="276" w:lineRule="auto"/>
        <w:rPr>
          <w:rFonts w:ascii="Times New Roman" w:eastAsia="MS Mincho" w:hAnsi="Times New Roman" w:cs="Times New Roman"/>
          <w:color w:val="000000"/>
        </w:rPr>
      </w:pPr>
      <w:r w:rsidRPr="00AD47F5">
        <w:rPr>
          <w:rFonts w:ascii="Times New Roman" w:eastAsia="MS Mincho" w:hAnsi="Times New Roman" w:cs="Times New Roman"/>
          <w:b/>
          <w:color w:val="000000"/>
        </w:rPr>
        <w:t xml:space="preserve">Коротка анотація курсу, актуальність. </w:t>
      </w:r>
      <w:r w:rsidRPr="00AD47F5">
        <w:rPr>
          <w:rFonts w:ascii="Times New Roman" w:eastAsia="MS Mincho" w:hAnsi="Times New Roman" w:cs="Times New Roman"/>
          <w:color w:val="000000"/>
        </w:rPr>
        <w:t xml:space="preserve">Променева діагностика вивчає застосування різних </w:t>
      </w:r>
      <w:proofErr w:type="spellStart"/>
      <w:r w:rsidRPr="00AD47F5">
        <w:rPr>
          <w:rFonts w:ascii="Times New Roman" w:eastAsia="MS Mincho" w:hAnsi="Times New Roman" w:cs="Times New Roman"/>
          <w:color w:val="000000"/>
        </w:rPr>
        <w:t>випромінювань</w:t>
      </w:r>
      <w:proofErr w:type="spellEnd"/>
      <w:r w:rsidRPr="00AD47F5">
        <w:rPr>
          <w:rFonts w:ascii="Times New Roman" w:eastAsia="MS Mincho" w:hAnsi="Times New Roman" w:cs="Times New Roman"/>
          <w:color w:val="000000"/>
        </w:rPr>
        <w:t xml:space="preserve"> з метою розпізнавання численних </w:t>
      </w:r>
      <w:proofErr w:type="spellStart"/>
      <w:r w:rsidRPr="00AD47F5">
        <w:rPr>
          <w:rFonts w:ascii="Times New Roman" w:eastAsia="MS Mincho" w:hAnsi="Times New Roman" w:cs="Times New Roman"/>
          <w:color w:val="000000"/>
        </w:rPr>
        <w:t>хвороб</w:t>
      </w:r>
      <w:proofErr w:type="spellEnd"/>
      <w:r w:rsidRPr="00AD47F5">
        <w:rPr>
          <w:rFonts w:ascii="Times New Roman" w:eastAsia="MS Mincho" w:hAnsi="Times New Roman" w:cs="Times New Roman"/>
          <w:color w:val="000000"/>
        </w:rPr>
        <w:t xml:space="preserve">, для вивчення морфології та функції органів і систем людини в нормі і при патологічних станах. Роль променевої діагностики в підготовці майбутніх лікарів безперервно збільшується. Це обумовлено тим, що променеві методи дослідження посідають провідне місце у діагностиці більшості захворювань. В останні десятиріччя медична радіологія поповнилася новими методами дослідження (комп'ютерна і магнітно-резонансна томографії, ультразвукове дослідження, позитронна і </w:t>
      </w:r>
      <w:proofErr w:type="spellStart"/>
      <w:r w:rsidRPr="00AD47F5">
        <w:rPr>
          <w:rFonts w:ascii="Times New Roman" w:eastAsia="MS Mincho" w:hAnsi="Times New Roman" w:cs="Times New Roman"/>
          <w:color w:val="000000"/>
        </w:rPr>
        <w:t>однофотонна</w:t>
      </w:r>
      <w:proofErr w:type="spellEnd"/>
      <w:r w:rsidRPr="00AD47F5">
        <w:rPr>
          <w:rFonts w:ascii="Times New Roman" w:eastAsia="MS Mincho" w:hAnsi="Times New Roman" w:cs="Times New Roman"/>
          <w:color w:val="000000"/>
        </w:rPr>
        <w:t xml:space="preserve"> емісійні томографії, інтервенційні методи). У зв'язку з цим від випускника вищого медичного навчального закладу вимагається вміння з великої кількості існуючих у наш час променевих методів обстеження обрати оптимальний для виявлення функціонально-морфологічних змін при патології різних органів і систем та інтерпретувати дані променевих методів дослідження щодо клінічного діагнозу. Лікар-клініцист повинен вміти оцінити можливості різних методів променевої терапії та обрати оптимальний для лікування пухлинних і непухлинних захворювань.</w:t>
      </w:r>
    </w:p>
    <w:p w:rsidR="001D618F" w:rsidRPr="00AD47F5" w:rsidRDefault="001D618F" w:rsidP="001D618F">
      <w:pPr>
        <w:spacing w:after="120" w:line="276" w:lineRule="auto"/>
        <w:rPr>
          <w:rFonts w:ascii="Times New Roman" w:eastAsia="MS Mincho" w:hAnsi="Times New Roman" w:cs="Times New Roman"/>
          <w:color w:val="000000"/>
        </w:rPr>
      </w:pPr>
      <w:proofErr w:type="spellStart"/>
      <w:r w:rsidRPr="00AD47F5">
        <w:rPr>
          <w:rFonts w:ascii="Times New Roman" w:eastAsia="MS Mincho" w:hAnsi="Times New Roman" w:cs="Times New Roman"/>
          <w:b/>
          <w:color w:val="000000"/>
        </w:rPr>
        <w:t>Передреквізити</w:t>
      </w:r>
      <w:proofErr w:type="spellEnd"/>
      <w:r w:rsidRPr="00AD47F5">
        <w:rPr>
          <w:rFonts w:ascii="Times New Roman" w:eastAsia="MS Mincho" w:hAnsi="Times New Roman" w:cs="Times New Roman"/>
          <w:b/>
          <w:color w:val="000000"/>
        </w:rPr>
        <w:t xml:space="preserve">. </w:t>
      </w:r>
      <w:r w:rsidRPr="00AD47F5">
        <w:rPr>
          <w:rFonts w:ascii="Times New Roman" w:eastAsia="MS Mincho" w:hAnsi="Times New Roman" w:cs="Times New Roman"/>
          <w:color w:val="000000"/>
        </w:rPr>
        <w:t xml:space="preserve">Опанування дисципліни «Радіологія» базується на вивченні студентами медичної біології, паразитології та генетики; медичної і біологічної фізики; біологічної хімії; біоорганічної </w:t>
      </w:r>
      <w:r w:rsidRPr="00AD47F5">
        <w:rPr>
          <w:rFonts w:ascii="Times New Roman" w:eastAsia="MS Mincho" w:hAnsi="Times New Roman" w:cs="Times New Roman"/>
          <w:color w:val="000000"/>
        </w:rPr>
        <w:lastRenderedPageBreak/>
        <w:t xml:space="preserve">хімії; анатомії людини; нормальної фізіології й інтегрується з цими дисциплінами, спирається на знання з </w:t>
      </w:r>
      <w:proofErr w:type="spellStart"/>
      <w:r w:rsidRPr="00AD47F5">
        <w:rPr>
          <w:rFonts w:ascii="Times New Roman" w:eastAsia="MS Mincho" w:hAnsi="Times New Roman" w:cs="Times New Roman"/>
          <w:color w:val="000000"/>
        </w:rPr>
        <w:t>патоморфології</w:t>
      </w:r>
      <w:proofErr w:type="spellEnd"/>
      <w:r w:rsidRPr="00AD47F5">
        <w:rPr>
          <w:rFonts w:ascii="Times New Roman" w:eastAsia="MS Mincho" w:hAnsi="Times New Roman" w:cs="Times New Roman"/>
          <w:color w:val="000000"/>
        </w:rPr>
        <w:t xml:space="preserve"> та патологічної фізіології, які студенти отримують паралельно з вивченням курсу радіології.</w:t>
      </w:r>
    </w:p>
    <w:p w:rsidR="00392561" w:rsidRPr="00392561" w:rsidRDefault="00392561" w:rsidP="00392561">
      <w:pPr>
        <w:widowControl w:val="0"/>
        <w:autoSpaceDE w:val="0"/>
        <w:autoSpaceDN w:val="0"/>
        <w:spacing w:before="73" w:after="0" w:line="240" w:lineRule="auto"/>
        <w:jc w:val="both"/>
        <w:outlineLvl w:val="0"/>
        <w:rPr>
          <w:rFonts w:ascii="Times New Roman" w:eastAsia="Times New Roman" w:hAnsi="Times New Roman" w:cs="Times New Roman"/>
          <w:b/>
          <w:bCs/>
          <w:color w:val="0000FF"/>
          <w:sz w:val="24"/>
          <w:szCs w:val="24"/>
        </w:rPr>
      </w:pPr>
    </w:p>
    <w:p w:rsidR="00392561" w:rsidRDefault="00392561" w:rsidP="00392561">
      <w:pPr>
        <w:widowControl w:val="0"/>
        <w:autoSpaceDE w:val="0"/>
        <w:autoSpaceDN w:val="0"/>
        <w:spacing w:before="73" w:after="0" w:line="240" w:lineRule="auto"/>
        <w:jc w:val="both"/>
        <w:outlineLvl w:val="0"/>
        <w:rPr>
          <w:rFonts w:ascii="Times New Roman" w:eastAsia="Times New Roman" w:hAnsi="Times New Roman" w:cs="Times New Roman"/>
          <w:b/>
          <w:bCs/>
          <w:color w:val="0000FF"/>
          <w:spacing w:val="-2"/>
          <w:sz w:val="24"/>
          <w:szCs w:val="24"/>
        </w:rPr>
      </w:pPr>
      <w:r w:rsidRPr="00392561">
        <w:rPr>
          <w:rFonts w:ascii="Times New Roman" w:eastAsia="Times New Roman" w:hAnsi="Times New Roman" w:cs="Times New Roman"/>
          <w:b/>
          <w:bCs/>
          <w:color w:val="0000FF"/>
          <w:sz w:val="24"/>
          <w:szCs w:val="24"/>
        </w:rPr>
        <w:t>МЕТА</w:t>
      </w:r>
      <w:r w:rsidRPr="00392561">
        <w:rPr>
          <w:rFonts w:ascii="Times New Roman" w:eastAsia="Times New Roman" w:hAnsi="Times New Roman" w:cs="Times New Roman"/>
          <w:b/>
          <w:bCs/>
          <w:color w:val="0000FF"/>
          <w:spacing w:val="-3"/>
          <w:sz w:val="24"/>
          <w:szCs w:val="24"/>
        </w:rPr>
        <w:t xml:space="preserve"> </w:t>
      </w:r>
      <w:r w:rsidRPr="00392561">
        <w:rPr>
          <w:rFonts w:ascii="Times New Roman" w:eastAsia="Times New Roman" w:hAnsi="Times New Roman" w:cs="Times New Roman"/>
          <w:b/>
          <w:bCs/>
          <w:color w:val="0000FF"/>
          <w:sz w:val="24"/>
          <w:szCs w:val="24"/>
        </w:rPr>
        <w:t>ТА</w:t>
      </w:r>
      <w:r w:rsidRPr="00392561">
        <w:rPr>
          <w:rFonts w:ascii="Times New Roman" w:eastAsia="Times New Roman" w:hAnsi="Times New Roman" w:cs="Times New Roman"/>
          <w:b/>
          <w:bCs/>
          <w:color w:val="0000FF"/>
          <w:spacing w:val="-2"/>
          <w:sz w:val="24"/>
          <w:szCs w:val="24"/>
        </w:rPr>
        <w:t xml:space="preserve"> ЗАВДАННЯ</w:t>
      </w:r>
    </w:p>
    <w:p w:rsidR="001D618F" w:rsidRPr="00AD47F5" w:rsidRDefault="001D618F" w:rsidP="001D618F">
      <w:pPr>
        <w:spacing w:after="120" w:line="276" w:lineRule="auto"/>
        <w:rPr>
          <w:rFonts w:ascii="Times New Roman" w:eastAsia="MS Mincho" w:hAnsi="Times New Roman" w:cs="Times New Roman"/>
          <w:color w:val="000000"/>
          <w:sz w:val="24"/>
          <w:szCs w:val="24"/>
          <w:lang w:val="ru-RU"/>
        </w:rPr>
      </w:pPr>
      <w:r w:rsidRPr="00AD47F5">
        <w:rPr>
          <w:rFonts w:ascii="Times New Roman" w:eastAsia="MS Mincho" w:hAnsi="Times New Roman" w:cs="Times New Roman"/>
          <w:b/>
          <w:color w:val="000000"/>
          <w:sz w:val="24"/>
          <w:szCs w:val="24"/>
          <w:lang w:val="ru-RU"/>
        </w:rPr>
        <w:t xml:space="preserve">Мета курсу та </w:t>
      </w:r>
      <w:proofErr w:type="spellStart"/>
      <w:r w:rsidRPr="00AD47F5">
        <w:rPr>
          <w:rFonts w:ascii="Times New Roman" w:eastAsia="MS Mincho" w:hAnsi="Times New Roman" w:cs="Times New Roman"/>
          <w:b/>
          <w:color w:val="000000"/>
          <w:sz w:val="24"/>
          <w:szCs w:val="24"/>
          <w:lang w:val="ru-RU"/>
        </w:rPr>
        <w:t>його</w:t>
      </w:r>
      <w:proofErr w:type="spellEnd"/>
      <w:r w:rsidRPr="00AD47F5">
        <w:rPr>
          <w:rFonts w:ascii="Times New Roman" w:eastAsia="MS Mincho" w:hAnsi="Times New Roman" w:cs="Times New Roman"/>
          <w:b/>
          <w:color w:val="000000"/>
          <w:sz w:val="24"/>
          <w:szCs w:val="24"/>
          <w:lang w:val="ru-RU"/>
        </w:rPr>
        <w:t xml:space="preserve"> </w:t>
      </w:r>
      <w:proofErr w:type="spellStart"/>
      <w:r w:rsidRPr="00AD47F5">
        <w:rPr>
          <w:rFonts w:ascii="Times New Roman" w:eastAsia="MS Mincho" w:hAnsi="Times New Roman" w:cs="Times New Roman"/>
          <w:b/>
          <w:color w:val="000000"/>
          <w:sz w:val="24"/>
          <w:szCs w:val="24"/>
          <w:lang w:val="ru-RU"/>
        </w:rPr>
        <w:t>значення</w:t>
      </w:r>
      <w:proofErr w:type="spellEnd"/>
      <w:r w:rsidRPr="00AD47F5">
        <w:rPr>
          <w:rFonts w:ascii="Times New Roman" w:eastAsia="MS Mincho" w:hAnsi="Times New Roman" w:cs="Times New Roman"/>
          <w:b/>
          <w:color w:val="000000"/>
          <w:sz w:val="24"/>
          <w:szCs w:val="24"/>
          <w:lang w:val="ru-RU"/>
        </w:rPr>
        <w:t xml:space="preserve"> для </w:t>
      </w:r>
      <w:proofErr w:type="spellStart"/>
      <w:r w:rsidRPr="00AD47F5">
        <w:rPr>
          <w:rFonts w:ascii="Times New Roman" w:eastAsia="MS Mincho" w:hAnsi="Times New Roman" w:cs="Times New Roman"/>
          <w:b/>
          <w:color w:val="000000"/>
          <w:sz w:val="24"/>
          <w:szCs w:val="24"/>
          <w:lang w:val="ru-RU"/>
        </w:rPr>
        <w:t>професійної</w:t>
      </w:r>
      <w:proofErr w:type="spellEnd"/>
      <w:r w:rsidRPr="00AD47F5">
        <w:rPr>
          <w:rFonts w:ascii="Times New Roman" w:eastAsia="MS Mincho" w:hAnsi="Times New Roman" w:cs="Times New Roman"/>
          <w:b/>
          <w:color w:val="000000"/>
          <w:sz w:val="24"/>
          <w:szCs w:val="24"/>
          <w:lang w:val="ru-RU"/>
        </w:rPr>
        <w:t xml:space="preserve"> </w:t>
      </w:r>
      <w:proofErr w:type="spellStart"/>
      <w:r w:rsidRPr="00AD47F5">
        <w:rPr>
          <w:rFonts w:ascii="Times New Roman" w:eastAsia="MS Mincho" w:hAnsi="Times New Roman" w:cs="Times New Roman"/>
          <w:b/>
          <w:color w:val="000000"/>
          <w:sz w:val="24"/>
          <w:szCs w:val="24"/>
          <w:lang w:val="ru-RU"/>
        </w:rPr>
        <w:t>діяльності</w:t>
      </w:r>
      <w:proofErr w:type="spellEnd"/>
      <w:r w:rsidRPr="00AD47F5">
        <w:rPr>
          <w:rFonts w:ascii="Times New Roman" w:eastAsia="MS Mincho" w:hAnsi="Times New Roman" w:cs="Times New Roman"/>
          <w:b/>
          <w:color w:val="000000"/>
          <w:sz w:val="24"/>
          <w:szCs w:val="24"/>
          <w:lang w:val="ru-RU"/>
        </w:rPr>
        <w:t xml:space="preserve">. </w:t>
      </w:r>
      <w:r w:rsidRPr="00AD47F5">
        <w:rPr>
          <w:rFonts w:ascii="Times New Roman" w:eastAsia="MS Mincho" w:hAnsi="Times New Roman" w:cs="Times New Roman"/>
          <w:color w:val="000000"/>
          <w:sz w:val="24"/>
          <w:szCs w:val="24"/>
          <w:lang w:val="ru-RU"/>
        </w:rPr>
        <w:t xml:space="preserve">Метою </w:t>
      </w:r>
      <w:proofErr w:type="spellStart"/>
      <w:r w:rsidRPr="00AD47F5">
        <w:rPr>
          <w:rFonts w:ascii="Times New Roman" w:eastAsia="MS Mincho" w:hAnsi="Times New Roman" w:cs="Times New Roman"/>
          <w:color w:val="000000"/>
          <w:sz w:val="24"/>
          <w:szCs w:val="24"/>
          <w:lang w:val="ru-RU"/>
        </w:rPr>
        <w:t>викладання</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навчальної</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дисципліни</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Радіологія</w:t>
      </w:r>
      <w:proofErr w:type="spellEnd"/>
      <w:r w:rsidRPr="00AD47F5">
        <w:rPr>
          <w:rFonts w:ascii="Times New Roman" w:eastAsia="MS Mincho" w:hAnsi="Times New Roman" w:cs="Times New Roman"/>
          <w:color w:val="000000"/>
          <w:sz w:val="24"/>
          <w:szCs w:val="24"/>
          <w:lang w:val="ru-RU"/>
        </w:rPr>
        <w:t xml:space="preserve">» є </w:t>
      </w:r>
      <w:proofErr w:type="spellStart"/>
      <w:r w:rsidRPr="00AD47F5">
        <w:rPr>
          <w:rFonts w:ascii="Times New Roman" w:eastAsia="MS Mincho" w:hAnsi="Times New Roman" w:cs="Times New Roman"/>
          <w:color w:val="000000"/>
          <w:sz w:val="24"/>
          <w:szCs w:val="24"/>
          <w:lang w:val="ru-RU"/>
        </w:rPr>
        <w:t>навчання</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майбутніх</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лікарів</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діагностичним</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можливостям</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променевих</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методів</w:t>
      </w:r>
      <w:proofErr w:type="spellEnd"/>
      <w:r w:rsidRPr="00AD47F5">
        <w:rPr>
          <w:rFonts w:ascii="Times New Roman" w:eastAsia="MS Mincho" w:hAnsi="Times New Roman" w:cs="Times New Roman"/>
          <w:color w:val="000000"/>
          <w:sz w:val="24"/>
          <w:szCs w:val="24"/>
          <w:lang w:val="ru-RU"/>
        </w:rPr>
        <w:t xml:space="preserve"> з </w:t>
      </w:r>
      <w:proofErr w:type="spellStart"/>
      <w:r w:rsidRPr="00AD47F5">
        <w:rPr>
          <w:rFonts w:ascii="Times New Roman" w:eastAsia="MS Mincho" w:hAnsi="Times New Roman" w:cs="Times New Roman"/>
          <w:color w:val="000000"/>
          <w:sz w:val="24"/>
          <w:szCs w:val="24"/>
          <w:lang w:val="ru-RU"/>
        </w:rPr>
        <w:t>визначенням</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променевої</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семіотики</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захворювань</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навчання</w:t>
      </w:r>
      <w:proofErr w:type="spellEnd"/>
      <w:r w:rsidRPr="00AD47F5">
        <w:rPr>
          <w:rFonts w:ascii="Times New Roman" w:eastAsia="MS Mincho" w:hAnsi="Times New Roman" w:cs="Times New Roman"/>
          <w:color w:val="000000"/>
          <w:sz w:val="24"/>
          <w:szCs w:val="24"/>
          <w:lang w:val="ru-RU"/>
        </w:rPr>
        <w:t xml:space="preserve"> основам </w:t>
      </w:r>
      <w:proofErr w:type="spellStart"/>
      <w:r w:rsidRPr="00AD47F5">
        <w:rPr>
          <w:rFonts w:ascii="Times New Roman" w:eastAsia="MS Mincho" w:hAnsi="Times New Roman" w:cs="Times New Roman"/>
          <w:color w:val="000000"/>
          <w:sz w:val="24"/>
          <w:szCs w:val="24"/>
          <w:lang w:val="ru-RU"/>
        </w:rPr>
        <w:t>променевої</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терапії</w:t>
      </w:r>
      <w:proofErr w:type="spellEnd"/>
      <w:r w:rsidRPr="00AD47F5">
        <w:rPr>
          <w:rFonts w:ascii="Times New Roman" w:eastAsia="MS Mincho" w:hAnsi="Times New Roman" w:cs="Times New Roman"/>
          <w:color w:val="000000"/>
          <w:sz w:val="24"/>
          <w:szCs w:val="24"/>
          <w:lang w:val="ru-RU"/>
        </w:rPr>
        <w:t xml:space="preserve"> з </w:t>
      </w:r>
      <w:proofErr w:type="spellStart"/>
      <w:r w:rsidRPr="00AD47F5">
        <w:rPr>
          <w:rFonts w:ascii="Times New Roman" w:eastAsia="MS Mincho" w:hAnsi="Times New Roman" w:cs="Times New Roman"/>
          <w:color w:val="000000"/>
          <w:sz w:val="24"/>
          <w:szCs w:val="24"/>
          <w:lang w:val="ru-RU"/>
        </w:rPr>
        <w:t>урахуванням</w:t>
      </w:r>
      <w:proofErr w:type="spellEnd"/>
      <w:r w:rsidRPr="00AD47F5">
        <w:rPr>
          <w:rFonts w:ascii="Times New Roman" w:eastAsia="MS Mincho" w:hAnsi="Times New Roman" w:cs="Times New Roman"/>
          <w:color w:val="000000"/>
          <w:sz w:val="24"/>
          <w:szCs w:val="24"/>
          <w:lang w:val="ru-RU"/>
        </w:rPr>
        <w:t xml:space="preserve"> </w:t>
      </w:r>
      <w:proofErr w:type="spellStart"/>
      <w:r w:rsidRPr="00AD47F5">
        <w:rPr>
          <w:rFonts w:ascii="Times New Roman" w:eastAsia="MS Mincho" w:hAnsi="Times New Roman" w:cs="Times New Roman"/>
          <w:color w:val="000000"/>
          <w:sz w:val="24"/>
          <w:szCs w:val="24"/>
          <w:lang w:val="ru-RU"/>
        </w:rPr>
        <w:t>показань</w:t>
      </w:r>
      <w:proofErr w:type="spellEnd"/>
      <w:r w:rsidRPr="00AD47F5">
        <w:rPr>
          <w:rFonts w:ascii="Times New Roman" w:eastAsia="MS Mincho" w:hAnsi="Times New Roman" w:cs="Times New Roman"/>
          <w:color w:val="000000"/>
          <w:sz w:val="24"/>
          <w:szCs w:val="24"/>
          <w:lang w:val="ru-RU"/>
        </w:rPr>
        <w:t xml:space="preserve"> та </w:t>
      </w:r>
      <w:proofErr w:type="spellStart"/>
      <w:r w:rsidRPr="00AD47F5">
        <w:rPr>
          <w:rFonts w:ascii="Times New Roman" w:eastAsia="MS Mincho" w:hAnsi="Times New Roman" w:cs="Times New Roman"/>
          <w:color w:val="000000"/>
          <w:sz w:val="24"/>
          <w:szCs w:val="24"/>
          <w:lang w:val="ru-RU"/>
        </w:rPr>
        <w:t>протипоказань</w:t>
      </w:r>
      <w:proofErr w:type="spellEnd"/>
      <w:r w:rsidRPr="00AD47F5">
        <w:rPr>
          <w:rFonts w:ascii="Times New Roman" w:eastAsia="MS Mincho" w:hAnsi="Times New Roman" w:cs="Times New Roman"/>
          <w:color w:val="000000"/>
          <w:sz w:val="24"/>
          <w:szCs w:val="24"/>
          <w:lang w:val="ru-RU"/>
        </w:rPr>
        <w:t>.</w:t>
      </w:r>
    </w:p>
    <w:p w:rsidR="009710F0" w:rsidRPr="009710F0" w:rsidRDefault="009710F0" w:rsidP="009710F0">
      <w:pPr>
        <w:spacing w:after="0"/>
        <w:jc w:val="both"/>
        <w:rPr>
          <w:rFonts w:ascii="Times New Roman" w:eastAsia="Times New Roman" w:hAnsi="Times New Roman" w:cs="Times New Roman"/>
          <w:b/>
          <w:sz w:val="24"/>
          <w:szCs w:val="24"/>
          <w:lang w:eastAsia="ru-RU"/>
        </w:rPr>
      </w:pPr>
      <w:r w:rsidRPr="009710F0">
        <w:rPr>
          <w:rFonts w:ascii="Times New Roman" w:eastAsia="Times New Roman" w:hAnsi="Times New Roman" w:cs="Times New Roman"/>
          <w:b/>
          <w:sz w:val="24"/>
          <w:szCs w:val="24"/>
          <w:lang w:eastAsia="ru-RU"/>
        </w:rPr>
        <w:t>Компетентності та результати навчання, формуванню яких сприяє дисципліна.</w:t>
      </w:r>
    </w:p>
    <w:p w:rsidR="001D618F" w:rsidRPr="001D618F" w:rsidRDefault="001D618F" w:rsidP="001D618F">
      <w:pPr>
        <w:spacing w:after="0" w:line="240" w:lineRule="auto"/>
        <w:ind w:firstLine="567"/>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 xml:space="preserve">Згідно ОПП </w:t>
      </w:r>
      <w:r w:rsidRPr="001D618F">
        <w:rPr>
          <w:rFonts w:ascii="Times New Roman" w:eastAsia="Times New Roman" w:hAnsi="Times New Roman" w:cs="Times New Roman"/>
          <w:sz w:val="24"/>
          <w:szCs w:val="24"/>
          <w:lang w:val="ru-RU" w:eastAsia="ru-RU"/>
        </w:rPr>
        <w:t>«</w:t>
      </w:r>
      <w:r w:rsidRPr="001D618F">
        <w:rPr>
          <w:rFonts w:ascii="Times New Roman" w:eastAsia="Times New Roman" w:hAnsi="Times New Roman" w:cs="Times New Roman"/>
          <w:sz w:val="24"/>
          <w:szCs w:val="24"/>
          <w:lang w:eastAsia="ru-RU"/>
        </w:rPr>
        <w:t>Медицина»</w:t>
      </w:r>
      <w:r>
        <w:rPr>
          <w:rFonts w:ascii="Times New Roman" w:eastAsia="Times New Roman" w:hAnsi="Times New Roman" w:cs="Times New Roman"/>
          <w:sz w:val="24"/>
          <w:szCs w:val="24"/>
          <w:lang w:eastAsia="ru-RU"/>
        </w:rPr>
        <w:t xml:space="preserve"> 2023</w:t>
      </w:r>
      <w:r w:rsidRPr="001D618F">
        <w:rPr>
          <w:rFonts w:ascii="Times New Roman" w:eastAsia="Times New Roman" w:hAnsi="Times New Roman" w:cs="Times New Roman"/>
          <w:sz w:val="24"/>
          <w:szCs w:val="24"/>
          <w:lang w:eastAsia="ru-RU"/>
        </w:rPr>
        <w:t xml:space="preserve"> дисципліна забезпечує набуття студентами наступних </w:t>
      </w:r>
      <w:proofErr w:type="spellStart"/>
      <w:r w:rsidRPr="001D618F">
        <w:rPr>
          <w:rFonts w:ascii="Times New Roman" w:eastAsia="Times New Roman" w:hAnsi="Times New Roman" w:cs="Times New Roman"/>
          <w:b/>
          <w:sz w:val="24"/>
          <w:szCs w:val="24"/>
          <w:lang w:eastAsia="ru-RU"/>
        </w:rPr>
        <w:t>компетентностей</w:t>
      </w:r>
      <w:proofErr w:type="spellEnd"/>
      <w:r w:rsidRPr="001D618F">
        <w:rPr>
          <w:rFonts w:ascii="Times New Roman" w:eastAsia="Times New Roman" w:hAnsi="Times New Roman" w:cs="Times New Roman"/>
          <w:b/>
          <w:sz w:val="24"/>
          <w:szCs w:val="24"/>
          <w:lang w:eastAsia="ru-RU"/>
        </w:rPr>
        <w:t>:</w:t>
      </w:r>
    </w:p>
    <w:p w:rsidR="001D618F" w:rsidRPr="001D618F" w:rsidRDefault="001D618F" w:rsidP="001D618F">
      <w:pPr>
        <w:spacing w:after="0" w:line="240" w:lineRule="auto"/>
        <w:jc w:val="both"/>
        <w:rPr>
          <w:rFonts w:ascii="Times New Roman" w:eastAsia="Times New Roman" w:hAnsi="Times New Roman" w:cs="Times New Roman"/>
          <w:sz w:val="24"/>
          <w:szCs w:val="24"/>
          <w:lang w:eastAsia="x-none"/>
        </w:rPr>
      </w:pPr>
      <w:r w:rsidRPr="001D618F">
        <w:rPr>
          <w:rFonts w:ascii="Times New Roman" w:eastAsia="Times New Roman" w:hAnsi="Times New Roman" w:cs="Times New Roman"/>
          <w:b/>
          <w:bCs/>
          <w:sz w:val="24"/>
          <w:szCs w:val="24"/>
          <w:lang w:eastAsia="x-none"/>
        </w:rPr>
        <w:t>Інтегральна (ІК)</w:t>
      </w:r>
      <w:r w:rsidRPr="001D618F">
        <w:rPr>
          <w:rFonts w:ascii="Times New Roman" w:eastAsia="Times New Roman" w:hAnsi="Times New Roman" w:cs="Times New Roman"/>
          <w:sz w:val="24"/>
          <w:szCs w:val="24"/>
          <w:lang w:eastAsia="x-none"/>
        </w:rPr>
        <w:t>: - Здатність розв’язувати складні задачі, у тому числі дослідницького та інноваційного характеру у сфері медицини. Здатність продовжувати навчання з високим ступенем автономії;</w:t>
      </w:r>
    </w:p>
    <w:p w:rsidR="001D618F" w:rsidRPr="001D618F" w:rsidRDefault="001D618F" w:rsidP="001D618F">
      <w:pPr>
        <w:spacing w:after="0" w:line="240" w:lineRule="auto"/>
        <w:contextualSpacing/>
        <w:jc w:val="both"/>
        <w:rPr>
          <w:rFonts w:ascii="Times New Roman" w:eastAsia="Times New Roman" w:hAnsi="Times New Roman" w:cs="Times New Roman"/>
          <w:b/>
          <w:sz w:val="24"/>
          <w:szCs w:val="24"/>
          <w:lang w:eastAsia="ru-RU"/>
        </w:rPr>
      </w:pPr>
      <w:r w:rsidRPr="001D618F">
        <w:rPr>
          <w:rFonts w:ascii="Times New Roman" w:eastAsia="Times New Roman" w:hAnsi="Times New Roman" w:cs="Times New Roman"/>
          <w:b/>
          <w:iCs/>
          <w:sz w:val="24"/>
          <w:szCs w:val="24"/>
          <w:lang w:eastAsia="ru-RU"/>
        </w:rPr>
        <w:t>З</w:t>
      </w:r>
      <w:r w:rsidRPr="001D618F">
        <w:rPr>
          <w:rFonts w:ascii="Times New Roman" w:eastAsia="Times New Roman" w:hAnsi="Times New Roman" w:cs="Times New Roman"/>
          <w:b/>
          <w:sz w:val="24"/>
          <w:szCs w:val="24"/>
          <w:lang w:eastAsia="ru-RU"/>
        </w:rPr>
        <w:t xml:space="preserve">агальні компетентності (ЗК): </w:t>
      </w:r>
    </w:p>
    <w:p w:rsidR="001D618F" w:rsidRPr="001D618F" w:rsidRDefault="001D618F" w:rsidP="001D618F">
      <w:pPr>
        <w:numPr>
          <w:ilvl w:val="0"/>
          <w:numId w:val="7"/>
        </w:numPr>
        <w:spacing w:after="0" w:line="240" w:lineRule="auto"/>
        <w:jc w:val="both"/>
        <w:rPr>
          <w:rFonts w:ascii="Times New Roman" w:eastAsia="Times New Roman" w:hAnsi="Times New Roman" w:cs="Times New Roman"/>
          <w:sz w:val="24"/>
          <w:szCs w:val="24"/>
          <w:lang w:eastAsia="uk-UA"/>
        </w:rPr>
      </w:pPr>
      <w:r w:rsidRPr="001D618F">
        <w:rPr>
          <w:rFonts w:ascii="Times New Roman" w:eastAsia="Times New Roman" w:hAnsi="Times New Roman" w:cs="Times New Roman"/>
          <w:iCs/>
          <w:sz w:val="24"/>
          <w:szCs w:val="24"/>
          <w:lang w:eastAsia="ru-RU"/>
        </w:rPr>
        <w:t>ЗК 1</w:t>
      </w:r>
      <w:r w:rsidRPr="001D618F">
        <w:rPr>
          <w:rFonts w:ascii="Times New Roman" w:eastAsia="Times New Roman" w:hAnsi="Times New Roman" w:cs="Times New Roman"/>
          <w:sz w:val="24"/>
          <w:szCs w:val="24"/>
          <w:lang w:eastAsia="ru-RU"/>
        </w:rPr>
        <w:t>. Здатність до абстрактного мислення, аналізу та синтезу.</w:t>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ЗК 2.</w:t>
      </w:r>
      <w:r w:rsidRPr="001D618F">
        <w:rPr>
          <w:rFonts w:ascii="Times New Roman" w:eastAsia="Times New Roman" w:hAnsi="Times New Roman" w:cs="Times New Roman"/>
          <w:sz w:val="24"/>
          <w:szCs w:val="24"/>
          <w:lang w:eastAsia="ru-RU"/>
        </w:rPr>
        <w:t xml:space="preserve"> Здатність вчитися і оволодівати сучасними знаннями.</w:t>
      </w:r>
      <w:r w:rsidRPr="001D618F">
        <w:rPr>
          <w:rFonts w:ascii="Times New Roman" w:eastAsia="Times New Roman" w:hAnsi="Times New Roman" w:cs="Times New Roman"/>
          <w:sz w:val="24"/>
          <w:szCs w:val="24"/>
          <w:lang w:eastAsia="ru-RU"/>
        </w:rPr>
        <w:tab/>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ЗК 3.</w:t>
      </w:r>
      <w:r w:rsidRPr="001D618F">
        <w:rPr>
          <w:rFonts w:ascii="Times New Roman" w:eastAsia="Times New Roman" w:hAnsi="Times New Roman" w:cs="Times New Roman"/>
          <w:sz w:val="24"/>
          <w:szCs w:val="24"/>
          <w:lang w:eastAsia="ru-RU"/>
        </w:rPr>
        <w:t xml:space="preserve"> Здатність застосовувати знання у практичних ситуаціях.</w:t>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ЗК 4.</w:t>
      </w:r>
      <w:r w:rsidRPr="001D618F">
        <w:rPr>
          <w:rFonts w:ascii="Times New Roman" w:eastAsia="Times New Roman" w:hAnsi="Times New Roman" w:cs="Times New Roman"/>
          <w:sz w:val="24"/>
          <w:szCs w:val="24"/>
          <w:lang w:eastAsia="ru-RU"/>
        </w:rPr>
        <w:t xml:space="preserve"> Знання та розуміння предметної галузі та розуміння професійної діяльності.</w:t>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 xml:space="preserve">ЗК 5. </w:t>
      </w:r>
      <w:r w:rsidRPr="001D618F">
        <w:rPr>
          <w:rFonts w:ascii="Times New Roman" w:eastAsia="Times New Roman" w:hAnsi="Times New Roman" w:cs="Times New Roman"/>
          <w:sz w:val="24"/>
          <w:szCs w:val="24"/>
          <w:lang w:eastAsia="ru-RU"/>
        </w:rPr>
        <w:t>Здатність до адаптації та дії в новій ситуації.</w:t>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 xml:space="preserve">ЗК 6. </w:t>
      </w:r>
      <w:r w:rsidRPr="001D618F">
        <w:rPr>
          <w:rFonts w:ascii="Times New Roman" w:eastAsia="Times New Roman" w:hAnsi="Times New Roman" w:cs="Times New Roman"/>
          <w:sz w:val="24"/>
          <w:szCs w:val="24"/>
          <w:lang w:eastAsia="ru-RU"/>
        </w:rPr>
        <w:t>Здатність приймати обґрунтовані рішення.</w:t>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ЗК 7.</w:t>
      </w:r>
      <w:r w:rsidRPr="001D618F">
        <w:rPr>
          <w:rFonts w:ascii="Times New Roman" w:eastAsia="Times New Roman" w:hAnsi="Times New Roman" w:cs="Times New Roman"/>
          <w:sz w:val="24"/>
          <w:szCs w:val="24"/>
          <w:lang w:eastAsia="ru-RU"/>
        </w:rPr>
        <w:t xml:space="preserve"> Здатність працювати в команді</w:t>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ЗК 8.</w:t>
      </w:r>
      <w:r w:rsidRPr="001D618F">
        <w:rPr>
          <w:rFonts w:ascii="Times New Roman" w:eastAsia="Times New Roman" w:hAnsi="Times New Roman" w:cs="Times New Roman"/>
          <w:sz w:val="24"/>
          <w:szCs w:val="24"/>
          <w:lang w:eastAsia="ru-RU"/>
        </w:rPr>
        <w:t xml:space="preserve"> Здатність до міжособистісної взаємодії. </w:t>
      </w:r>
    </w:p>
    <w:p w:rsidR="001D618F" w:rsidRPr="001D618F" w:rsidRDefault="001D618F" w:rsidP="001D618F">
      <w:pPr>
        <w:numPr>
          <w:ilvl w:val="0"/>
          <w:numId w:val="7"/>
        </w:numPr>
        <w:tabs>
          <w:tab w:val="left" w:pos="204"/>
        </w:tabs>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ЗК 9</w:t>
      </w:r>
      <w:r w:rsidRPr="001D618F">
        <w:rPr>
          <w:rFonts w:ascii="Times New Roman" w:eastAsia="Times New Roman" w:hAnsi="Times New Roman" w:cs="Times New Roman"/>
          <w:sz w:val="24"/>
          <w:szCs w:val="24"/>
          <w:lang w:eastAsia="ru-RU"/>
        </w:rPr>
        <w:t>. Здатність спілкуватись іноземною мовою.</w:t>
      </w:r>
    </w:p>
    <w:p w:rsidR="001D618F" w:rsidRPr="001D618F" w:rsidRDefault="001D618F" w:rsidP="001D618F">
      <w:pPr>
        <w:numPr>
          <w:ilvl w:val="0"/>
          <w:numId w:val="7"/>
        </w:numPr>
        <w:spacing w:after="0" w:line="240" w:lineRule="auto"/>
        <w:jc w:val="both"/>
        <w:rPr>
          <w:rFonts w:ascii="Times New Roman" w:eastAsia="Times New Roman" w:hAnsi="Times New Roman" w:cs="Times New Roman"/>
          <w:sz w:val="24"/>
          <w:szCs w:val="24"/>
          <w:lang w:eastAsia="uk-UA"/>
        </w:rPr>
      </w:pPr>
      <w:r w:rsidRPr="001D618F">
        <w:rPr>
          <w:rFonts w:ascii="Times New Roman" w:eastAsia="Times New Roman" w:hAnsi="Times New Roman" w:cs="Times New Roman"/>
          <w:iCs/>
          <w:sz w:val="24"/>
          <w:szCs w:val="24"/>
          <w:lang w:eastAsia="ru-RU"/>
        </w:rPr>
        <w:t>ЗК 10</w:t>
      </w:r>
      <w:r w:rsidRPr="001D618F">
        <w:rPr>
          <w:rFonts w:ascii="Times New Roman" w:eastAsia="Times New Roman" w:hAnsi="Times New Roman" w:cs="Times New Roman"/>
          <w:sz w:val="24"/>
          <w:szCs w:val="24"/>
          <w:lang w:eastAsia="uk-UA"/>
        </w:rPr>
        <w:t xml:space="preserve">. </w:t>
      </w:r>
      <w:r w:rsidRPr="001D618F">
        <w:rPr>
          <w:rFonts w:ascii="Times New Roman" w:eastAsia="Times New Roman" w:hAnsi="Times New Roman" w:cs="Times New Roman"/>
          <w:sz w:val="24"/>
          <w:szCs w:val="24"/>
          <w:lang w:eastAsia="ru-RU"/>
        </w:rPr>
        <w:t>Здатність використовувати інформаційні і комунікаційні технології.</w:t>
      </w:r>
    </w:p>
    <w:p w:rsidR="001D618F" w:rsidRPr="001D618F" w:rsidRDefault="001D618F" w:rsidP="001D618F">
      <w:pPr>
        <w:numPr>
          <w:ilvl w:val="0"/>
          <w:numId w:val="7"/>
        </w:numPr>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uk-UA"/>
        </w:rPr>
        <w:t>ЗК 11</w:t>
      </w:r>
      <w:r w:rsidRPr="001D618F">
        <w:rPr>
          <w:rFonts w:ascii="Times New Roman" w:eastAsia="Times New Roman" w:hAnsi="Times New Roman" w:cs="Times New Roman"/>
          <w:sz w:val="24"/>
          <w:szCs w:val="24"/>
          <w:lang w:eastAsia="uk-UA"/>
        </w:rPr>
        <w:t xml:space="preserve">. </w:t>
      </w:r>
      <w:r w:rsidRPr="001D618F">
        <w:rPr>
          <w:rFonts w:ascii="Times New Roman" w:eastAsia="Times New Roman" w:hAnsi="Times New Roman" w:cs="Times New Roman"/>
          <w:sz w:val="24"/>
          <w:szCs w:val="24"/>
          <w:lang w:eastAsia="ru-RU"/>
        </w:rPr>
        <w:t>Здатність до пошуку, опрацювання та аналізу інформації з різних джерел.</w:t>
      </w:r>
    </w:p>
    <w:p w:rsidR="001D618F" w:rsidRPr="001D618F" w:rsidRDefault="001D618F" w:rsidP="001D618F">
      <w:pPr>
        <w:numPr>
          <w:ilvl w:val="0"/>
          <w:numId w:val="7"/>
        </w:numPr>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uk-UA"/>
        </w:rPr>
        <w:t xml:space="preserve">ЗК 12. </w:t>
      </w:r>
      <w:r w:rsidRPr="001D618F">
        <w:rPr>
          <w:rFonts w:ascii="Times New Roman" w:eastAsia="Times New Roman" w:hAnsi="Times New Roman" w:cs="Times New Roman"/>
          <w:sz w:val="24"/>
          <w:szCs w:val="24"/>
          <w:lang w:eastAsia="ru-RU"/>
        </w:rPr>
        <w:t>Визначеність і наполегливість щодо поставлених завдань і взятих обов’язків.</w:t>
      </w:r>
    </w:p>
    <w:p w:rsidR="001D618F" w:rsidRPr="001D618F" w:rsidRDefault="001D618F" w:rsidP="001D618F">
      <w:pPr>
        <w:numPr>
          <w:ilvl w:val="0"/>
          <w:numId w:val="7"/>
        </w:numPr>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uk-UA"/>
        </w:rPr>
        <w:t>ЗК 13.</w:t>
      </w:r>
      <w:r w:rsidRPr="001D618F">
        <w:rPr>
          <w:rFonts w:ascii="Times New Roman" w:eastAsia="Times New Roman" w:hAnsi="Times New Roman" w:cs="Times New Roman"/>
          <w:sz w:val="24"/>
          <w:szCs w:val="24"/>
          <w:lang w:eastAsia="ru-RU"/>
        </w:rPr>
        <w:t xml:space="preserve"> Усвідомлення рівних можливостей та гендерних проблем.</w:t>
      </w:r>
    </w:p>
    <w:p w:rsidR="001D618F" w:rsidRPr="001D618F" w:rsidRDefault="001D618F" w:rsidP="001D618F">
      <w:pPr>
        <w:numPr>
          <w:ilvl w:val="0"/>
          <w:numId w:val="7"/>
        </w:numPr>
        <w:spacing w:after="0" w:line="240" w:lineRule="auto"/>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uk-UA"/>
        </w:rPr>
        <w:t xml:space="preserve">ЗК 14. </w:t>
      </w:r>
      <w:r w:rsidRPr="001D618F">
        <w:rPr>
          <w:rFonts w:ascii="Times New Roman" w:eastAsia="Times New Roman" w:hAnsi="Times New Roman" w:cs="Times New Roman"/>
          <w:sz w:val="24"/>
          <w:szCs w:val="24"/>
          <w:lang w:eastAsia="ru-RU"/>
        </w:rPr>
        <w:t>Здатність реалізувати свої права і обов’язки як члена суспільства, усвідомлювати цінності громадянського (вільного демократичного) суспільства та необхідність його сталого розвитку, верховенства права, прав і свобод людини і громадянина в Україні.</w:t>
      </w:r>
    </w:p>
    <w:p w:rsidR="001D618F" w:rsidRPr="001D618F" w:rsidRDefault="001D618F" w:rsidP="001D618F">
      <w:pPr>
        <w:numPr>
          <w:ilvl w:val="0"/>
          <w:numId w:val="7"/>
        </w:numPr>
        <w:spacing w:after="0" w:line="240" w:lineRule="auto"/>
        <w:jc w:val="both"/>
        <w:rPr>
          <w:rFonts w:ascii="Times New Roman" w:eastAsia="Times New Roman" w:hAnsi="Times New Roman" w:cs="Times New Roman"/>
          <w:sz w:val="24"/>
          <w:szCs w:val="24"/>
          <w:lang w:eastAsia="uk-UA"/>
        </w:rPr>
      </w:pPr>
      <w:r w:rsidRPr="001D618F">
        <w:rPr>
          <w:rFonts w:ascii="Times New Roman" w:eastAsia="Times New Roman" w:hAnsi="Times New Roman" w:cs="Times New Roman"/>
          <w:iCs/>
          <w:sz w:val="24"/>
          <w:szCs w:val="24"/>
          <w:lang w:eastAsia="uk-UA"/>
        </w:rPr>
        <w:t>ЗК 15.</w:t>
      </w:r>
      <w:r w:rsidRPr="001D618F">
        <w:rPr>
          <w:rFonts w:ascii="Times New Roman" w:eastAsia="Times New Roman" w:hAnsi="Times New Roman" w:cs="Times New Roman"/>
          <w:sz w:val="24"/>
          <w:szCs w:val="24"/>
          <w:lang w:eastAsia="uk-UA"/>
        </w:rPr>
        <w:t xml:space="preserve"> </w:t>
      </w:r>
      <w:r w:rsidRPr="001D618F">
        <w:rPr>
          <w:rFonts w:ascii="Times New Roman" w:eastAsia="Times New Roman" w:hAnsi="Times New Roman" w:cs="Times New Roman"/>
          <w:sz w:val="24"/>
          <w:szCs w:val="24"/>
          <w:lang w:eastAsia="ru-RU"/>
        </w:rPr>
        <w:t>Здатність зберігати та примножувати моральні, культурні, наукові цінності і досягнення суспільства на основі розуміння історії та закономірностей розвитку предметної області, її місця у загальній системі знань про природу і суспільство та у розвитку суспільства, техніки і технологій, використовувати різні види та форми рухової активності для активного відпочинку та ведення здорового способу життя.</w:t>
      </w:r>
    </w:p>
    <w:p w:rsidR="001D618F" w:rsidRPr="001D618F" w:rsidRDefault="001D618F" w:rsidP="001D618F">
      <w:pPr>
        <w:tabs>
          <w:tab w:val="left" w:pos="204"/>
        </w:tabs>
        <w:spacing w:after="0" w:line="240" w:lineRule="auto"/>
        <w:ind w:left="346"/>
        <w:jc w:val="both"/>
        <w:rPr>
          <w:rFonts w:ascii="Times New Roman" w:eastAsia="Times New Roman" w:hAnsi="Times New Roman" w:cs="Times New Roman"/>
          <w:sz w:val="24"/>
          <w:szCs w:val="24"/>
          <w:lang w:eastAsia="ru-RU"/>
        </w:rPr>
      </w:pPr>
    </w:p>
    <w:p w:rsidR="001D618F" w:rsidRPr="001D618F" w:rsidRDefault="001D618F" w:rsidP="001D618F">
      <w:pPr>
        <w:spacing w:after="0" w:line="240" w:lineRule="auto"/>
        <w:contextualSpacing/>
        <w:jc w:val="both"/>
        <w:rPr>
          <w:rFonts w:ascii="Times New Roman" w:eastAsia="Times New Roman" w:hAnsi="Times New Roman" w:cs="Times New Roman"/>
          <w:b/>
          <w:bCs/>
          <w:sz w:val="24"/>
          <w:szCs w:val="24"/>
          <w:lang w:eastAsia="ru-RU"/>
        </w:rPr>
      </w:pPr>
      <w:r w:rsidRPr="001D618F">
        <w:rPr>
          <w:rFonts w:ascii="Times New Roman" w:eastAsia="Times New Roman" w:hAnsi="Times New Roman" w:cs="Times New Roman"/>
          <w:b/>
          <w:bCs/>
          <w:sz w:val="24"/>
          <w:szCs w:val="24"/>
          <w:lang w:eastAsia="ru-RU"/>
        </w:rPr>
        <w:t>Спеціальні (Фахові, предметні) компетентності (</w:t>
      </w:r>
      <w:r w:rsidRPr="001D618F">
        <w:rPr>
          <w:rFonts w:ascii="Times New Roman" w:eastAsia="Times New Roman" w:hAnsi="Times New Roman" w:cs="Times New Roman"/>
          <w:b/>
          <w:bCs/>
          <w:iCs/>
          <w:sz w:val="24"/>
          <w:szCs w:val="24"/>
          <w:lang w:eastAsia="ru-RU"/>
        </w:rPr>
        <w:t>ФК</w:t>
      </w:r>
      <w:r w:rsidRPr="001D618F">
        <w:rPr>
          <w:rFonts w:ascii="Times New Roman" w:eastAsia="Times New Roman" w:hAnsi="Times New Roman" w:cs="Times New Roman"/>
          <w:b/>
          <w:bCs/>
          <w:sz w:val="24"/>
          <w:szCs w:val="24"/>
          <w:lang w:eastAsia="ru-RU"/>
        </w:rPr>
        <w:t>)</w:t>
      </w:r>
      <w:r w:rsidRPr="001D618F">
        <w:rPr>
          <w:rFonts w:ascii="Times New Roman" w:eastAsia="Times New Roman" w:hAnsi="Times New Roman" w:cs="Times New Roman"/>
          <w:sz w:val="24"/>
          <w:szCs w:val="24"/>
          <w:lang w:eastAsia="ru-RU"/>
        </w:rPr>
        <w:t>:</w:t>
      </w:r>
      <w:r w:rsidRPr="001D618F">
        <w:rPr>
          <w:rFonts w:ascii="Times New Roman" w:eastAsia="Times New Roman" w:hAnsi="Times New Roman" w:cs="Times New Roman"/>
          <w:b/>
          <w:bCs/>
          <w:sz w:val="24"/>
          <w:szCs w:val="24"/>
          <w:lang w:eastAsia="ru-RU"/>
        </w:rPr>
        <w:t xml:space="preserve"> </w:t>
      </w:r>
    </w:p>
    <w:p w:rsidR="001D618F" w:rsidRPr="001D618F" w:rsidRDefault="001D618F" w:rsidP="001D618F">
      <w:pPr>
        <w:numPr>
          <w:ilvl w:val="0"/>
          <w:numId w:val="6"/>
        </w:numPr>
        <w:spacing w:after="0" w:line="240" w:lineRule="auto"/>
        <w:contextualSpacing/>
        <w:jc w:val="both"/>
        <w:rPr>
          <w:rFonts w:ascii="Times New Roman" w:eastAsia="Times New Roman" w:hAnsi="Times New Roman" w:cs="Times New Roman"/>
          <w:b/>
          <w:bCs/>
          <w:sz w:val="24"/>
          <w:szCs w:val="24"/>
          <w:lang w:eastAsia="ru-RU"/>
        </w:rPr>
      </w:pPr>
      <w:r w:rsidRPr="001D618F">
        <w:rPr>
          <w:rFonts w:ascii="Times New Roman" w:eastAsia="Times New Roman" w:hAnsi="Times New Roman" w:cs="Times New Roman"/>
          <w:sz w:val="24"/>
          <w:szCs w:val="24"/>
          <w:lang w:eastAsia="ru-RU"/>
        </w:rPr>
        <w:t>ФК 1. Здатність збирати медичну інформацію про пацієнта і аналізувати клінічні дані.</w:t>
      </w:r>
    </w:p>
    <w:p w:rsidR="001D618F" w:rsidRPr="001D618F" w:rsidRDefault="001D618F" w:rsidP="001D618F">
      <w:pPr>
        <w:numPr>
          <w:ilvl w:val="0"/>
          <w:numId w:val="6"/>
        </w:numPr>
        <w:tabs>
          <w:tab w:val="left" w:pos="0"/>
          <w:tab w:val="left" w:pos="204"/>
        </w:tabs>
        <w:spacing w:after="0" w:line="240" w:lineRule="auto"/>
        <w:ind w:left="284" w:firstLine="76"/>
        <w:contextualSpacing/>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ФК 2. Здатність до визначення необхідного переліку лабораторних та інструментальних досліджень та оцінки їх результатів.</w:t>
      </w:r>
    </w:p>
    <w:p w:rsidR="001D618F" w:rsidRPr="001D618F" w:rsidRDefault="001D618F" w:rsidP="001D618F">
      <w:pPr>
        <w:numPr>
          <w:ilvl w:val="0"/>
          <w:numId w:val="6"/>
        </w:numPr>
        <w:tabs>
          <w:tab w:val="left" w:pos="0"/>
          <w:tab w:val="left" w:pos="204"/>
        </w:tabs>
        <w:spacing w:after="0" w:line="240" w:lineRule="auto"/>
        <w:ind w:left="284" w:firstLine="76"/>
        <w:contextualSpacing/>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ФК 3.</w:t>
      </w:r>
      <w:r w:rsidRPr="001D618F">
        <w:rPr>
          <w:rFonts w:ascii="Times New Roman" w:eastAsia="Times New Roman" w:hAnsi="Times New Roman" w:cs="Times New Roman"/>
          <w:sz w:val="24"/>
          <w:szCs w:val="24"/>
          <w:lang w:eastAsia="ru-RU"/>
        </w:rPr>
        <w:t xml:space="preserve"> Здатність до встановлення попереднього та клінічного діагнозу захворювання.</w:t>
      </w:r>
    </w:p>
    <w:p w:rsidR="001D618F" w:rsidRPr="001D618F" w:rsidRDefault="001D618F" w:rsidP="001D618F">
      <w:pPr>
        <w:numPr>
          <w:ilvl w:val="0"/>
          <w:numId w:val="6"/>
        </w:numPr>
        <w:tabs>
          <w:tab w:val="left" w:pos="0"/>
          <w:tab w:val="left" w:pos="204"/>
        </w:tabs>
        <w:spacing w:after="0" w:line="240" w:lineRule="auto"/>
        <w:ind w:left="284" w:firstLine="76"/>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ФК 7.</w:t>
      </w:r>
      <w:r w:rsidRPr="001D618F">
        <w:rPr>
          <w:rFonts w:ascii="Times New Roman" w:eastAsia="Times New Roman" w:hAnsi="Times New Roman" w:cs="Times New Roman"/>
          <w:sz w:val="24"/>
          <w:szCs w:val="24"/>
          <w:lang w:eastAsia="ru-RU"/>
        </w:rPr>
        <w:t xml:space="preserve"> Здатність до діагностування невідкладних станів.</w:t>
      </w:r>
    </w:p>
    <w:p w:rsidR="001D618F" w:rsidRPr="001D618F" w:rsidRDefault="001D618F" w:rsidP="001D618F">
      <w:pPr>
        <w:numPr>
          <w:ilvl w:val="0"/>
          <w:numId w:val="6"/>
        </w:numPr>
        <w:tabs>
          <w:tab w:val="left" w:pos="0"/>
          <w:tab w:val="left" w:pos="204"/>
        </w:tabs>
        <w:spacing w:after="0" w:line="240" w:lineRule="auto"/>
        <w:ind w:left="284" w:firstLine="76"/>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iCs/>
          <w:sz w:val="24"/>
          <w:szCs w:val="24"/>
          <w:lang w:eastAsia="ru-RU"/>
        </w:rPr>
        <w:t>ФК 16.</w:t>
      </w:r>
      <w:r w:rsidRPr="001D618F">
        <w:rPr>
          <w:rFonts w:ascii="Times New Roman" w:eastAsia="Times New Roman" w:hAnsi="Times New Roman" w:cs="Times New Roman"/>
          <w:sz w:val="24"/>
          <w:szCs w:val="24"/>
          <w:lang w:eastAsia="ru-RU"/>
        </w:rPr>
        <w:t xml:space="preserve"> Здатність до ведення медичної документації, в тому числі електронних форм.</w:t>
      </w:r>
    </w:p>
    <w:p w:rsidR="001D618F" w:rsidRPr="001D618F" w:rsidRDefault="001D618F" w:rsidP="001D618F">
      <w:pPr>
        <w:numPr>
          <w:ilvl w:val="0"/>
          <w:numId w:val="6"/>
        </w:numPr>
        <w:tabs>
          <w:tab w:val="left" w:pos="0"/>
          <w:tab w:val="left" w:pos="204"/>
        </w:tabs>
        <w:spacing w:after="0" w:line="240" w:lineRule="auto"/>
        <w:jc w:val="both"/>
        <w:rPr>
          <w:rFonts w:ascii="Times New Roman" w:eastAsia="Times New Roman" w:hAnsi="Times New Roman" w:cs="Times New Roman"/>
          <w:sz w:val="24"/>
          <w:szCs w:val="24"/>
          <w:lang w:eastAsia="uk-UA"/>
        </w:rPr>
      </w:pPr>
      <w:r w:rsidRPr="001D618F">
        <w:rPr>
          <w:rFonts w:ascii="Times New Roman" w:eastAsia="Times New Roman" w:hAnsi="Times New Roman" w:cs="Times New Roman"/>
          <w:iCs/>
          <w:sz w:val="24"/>
          <w:szCs w:val="24"/>
          <w:lang w:eastAsia="ru-RU"/>
        </w:rPr>
        <w:t xml:space="preserve">ФК 25. </w:t>
      </w:r>
      <w:r w:rsidRPr="001D618F">
        <w:rPr>
          <w:rFonts w:ascii="Times New Roman" w:eastAsia="Times New Roman" w:hAnsi="Times New Roman" w:cs="Times New Roman"/>
          <w:sz w:val="24"/>
          <w:szCs w:val="24"/>
          <w:lang w:eastAsia="ru-RU"/>
        </w:rPr>
        <w:t>Дотримання професійної та академічної доброчесності, нести відповідальність за достовірність отриманих наукових результатів.</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p>
    <w:p w:rsidR="001D618F" w:rsidRPr="00AD47F5" w:rsidRDefault="001D618F" w:rsidP="001D618F">
      <w:pPr>
        <w:spacing w:after="120" w:line="276" w:lineRule="auto"/>
        <w:rPr>
          <w:rFonts w:ascii="Times New Roman" w:eastAsia="MS Mincho" w:hAnsi="Times New Roman" w:cs="Times New Roman"/>
          <w:color w:val="000000"/>
          <w:sz w:val="24"/>
          <w:szCs w:val="24"/>
        </w:rPr>
      </w:pPr>
      <w:proofErr w:type="spellStart"/>
      <w:r w:rsidRPr="00AD47F5">
        <w:rPr>
          <w:rFonts w:ascii="Times New Roman" w:eastAsia="MS Mincho" w:hAnsi="Times New Roman" w:cs="Times New Roman"/>
          <w:b/>
          <w:color w:val="000000"/>
          <w:sz w:val="24"/>
          <w:szCs w:val="24"/>
        </w:rPr>
        <w:t>Постреквізити</w:t>
      </w:r>
      <w:proofErr w:type="spellEnd"/>
      <w:r w:rsidRPr="00AD47F5">
        <w:rPr>
          <w:rFonts w:ascii="Times New Roman" w:eastAsia="MS Mincho" w:hAnsi="Times New Roman" w:cs="Times New Roman"/>
          <w:b/>
          <w:color w:val="000000"/>
          <w:sz w:val="24"/>
          <w:szCs w:val="24"/>
        </w:rPr>
        <w:t xml:space="preserve">. </w:t>
      </w:r>
      <w:r w:rsidRPr="00AD47F5">
        <w:rPr>
          <w:rFonts w:ascii="Times New Roman" w:eastAsia="MS Mincho" w:hAnsi="Times New Roman" w:cs="Times New Roman"/>
          <w:color w:val="000000"/>
          <w:sz w:val="24"/>
          <w:szCs w:val="24"/>
        </w:rPr>
        <w:t xml:space="preserve">Вивчення дисципліни закладає основи вивчення студентами пропедевтики внутрішніх </w:t>
      </w:r>
      <w:proofErr w:type="spellStart"/>
      <w:r w:rsidRPr="00AD47F5">
        <w:rPr>
          <w:rFonts w:ascii="Times New Roman" w:eastAsia="MS Mincho" w:hAnsi="Times New Roman" w:cs="Times New Roman"/>
          <w:color w:val="000000"/>
          <w:sz w:val="24"/>
          <w:szCs w:val="24"/>
        </w:rPr>
        <w:t>хвороб</w:t>
      </w:r>
      <w:proofErr w:type="spellEnd"/>
      <w:r w:rsidRPr="00AD47F5">
        <w:rPr>
          <w:rFonts w:ascii="Times New Roman" w:eastAsia="MS Mincho" w:hAnsi="Times New Roman" w:cs="Times New Roman"/>
          <w:color w:val="000000"/>
          <w:sz w:val="24"/>
          <w:szCs w:val="24"/>
        </w:rPr>
        <w:t xml:space="preserve"> з доглядом за хворими; загальної хірургії з анестезіологією та доглядом за </w:t>
      </w:r>
      <w:r w:rsidRPr="00AD47F5">
        <w:rPr>
          <w:rFonts w:ascii="Times New Roman" w:eastAsia="MS Mincho" w:hAnsi="Times New Roman" w:cs="Times New Roman"/>
          <w:color w:val="000000"/>
          <w:sz w:val="24"/>
          <w:szCs w:val="24"/>
        </w:rPr>
        <w:lastRenderedPageBreak/>
        <w:t xml:space="preserve">хворими; пропедевтики дитячих </w:t>
      </w:r>
      <w:proofErr w:type="spellStart"/>
      <w:r w:rsidRPr="00AD47F5">
        <w:rPr>
          <w:rFonts w:ascii="Times New Roman" w:eastAsia="MS Mincho" w:hAnsi="Times New Roman" w:cs="Times New Roman"/>
          <w:color w:val="000000"/>
          <w:sz w:val="24"/>
          <w:szCs w:val="24"/>
        </w:rPr>
        <w:t>хвороб</w:t>
      </w:r>
      <w:proofErr w:type="spellEnd"/>
      <w:r w:rsidRPr="00AD47F5">
        <w:rPr>
          <w:rFonts w:ascii="Times New Roman" w:eastAsia="MS Mincho" w:hAnsi="Times New Roman" w:cs="Times New Roman"/>
          <w:color w:val="000000"/>
          <w:sz w:val="24"/>
          <w:szCs w:val="24"/>
        </w:rPr>
        <w:t xml:space="preserve"> з доглядом за дітьми, що передбачає інтеграцію викладання з цими дисциплінами та формування умінь застосовувати знання з радіології в процесі подальшого навчання й у професійній діяльності.</w:t>
      </w:r>
    </w:p>
    <w:p w:rsidR="009710F0" w:rsidRPr="00392561" w:rsidRDefault="009710F0" w:rsidP="00392561">
      <w:pPr>
        <w:widowControl w:val="0"/>
        <w:autoSpaceDE w:val="0"/>
        <w:autoSpaceDN w:val="0"/>
        <w:spacing w:before="73" w:after="0" w:line="240" w:lineRule="auto"/>
        <w:jc w:val="both"/>
        <w:outlineLvl w:val="0"/>
        <w:rPr>
          <w:rFonts w:ascii="Times New Roman" w:eastAsia="Times New Roman" w:hAnsi="Times New Roman" w:cs="Times New Roman"/>
          <w:b/>
          <w:bCs/>
          <w:color w:val="0000FF"/>
          <w:spacing w:val="-2"/>
          <w:sz w:val="24"/>
          <w:szCs w:val="24"/>
        </w:rPr>
      </w:pPr>
    </w:p>
    <w:p w:rsidR="00392561" w:rsidRDefault="00392561" w:rsidP="00392561">
      <w:pPr>
        <w:widowControl w:val="0"/>
        <w:autoSpaceDE w:val="0"/>
        <w:autoSpaceDN w:val="0"/>
        <w:spacing w:after="0" w:line="240" w:lineRule="auto"/>
        <w:rPr>
          <w:rFonts w:ascii="Times New Roman" w:eastAsia="Times New Roman" w:hAnsi="Times New Roman" w:cs="Times New Roman"/>
          <w:b/>
          <w:bCs/>
          <w:sz w:val="24"/>
          <w:szCs w:val="24"/>
        </w:rPr>
      </w:pPr>
    </w:p>
    <w:p w:rsidR="009710F0" w:rsidRPr="00392561" w:rsidRDefault="009710F0" w:rsidP="00392561">
      <w:pPr>
        <w:widowControl w:val="0"/>
        <w:autoSpaceDE w:val="0"/>
        <w:autoSpaceDN w:val="0"/>
        <w:spacing w:after="0" w:line="240" w:lineRule="auto"/>
        <w:rPr>
          <w:rFonts w:ascii="Times New Roman" w:eastAsia="Times New Roman" w:hAnsi="Times New Roman" w:cs="Times New Roman"/>
          <w:sz w:val="24"/>
          <w:szCs w:val="24"/>
        </w:rPr>
      </w:pPr>
    </w:p>
    <w:p w:rsidR="00392561" w:rsidRPr="00392561" w:rsidRDefault="00392561" w:rsidP="009710F0">
      <w:pPr>
        <w:widowControl w:val="0"/>
        <w:numPr>
          <w:ilvl w:val="0"/>
          <w:numId w:val="1"/>
        </w:numPr>
        <w:tabs>
          <w:tab w:val="left" w:pos="862"/>
        </w:tabs>
        <w:autoSpaceDE w:val="0"/>
        <w:autoSpaceDN w:val="0"/>
        <w:spacing w:after="0" w:line="240" w:lineRule="auto"/>
        <w:ind w:left="86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РЕЗУЛЬТАТИ</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НАВЧАННЯ</w:t>
      </w:r>
    </w:p>
    <w:p w:rsidR="00392561" w:rsidRPr="00392561" w:rsidRDefault="00392561" w:rsidP="00392561">
      <w:pPr>
        <w:widowControl w:val="0"/>
        <w:autoSpaceDE w:val="0"/>
        <w:autoSpaceDN w:val="0"/>
        <w:spacing w:after="0" w:line="240" w:lineRule="auto"/>
        <w:ind w:left="862"/>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Після</w:t>
      </w:r>
      <w:r w:rsidRPr="00392561">
        <w:rPr>
          <w:rFonts w:ascii="Times New Roman" w:eastAsia="Times New Roman" w:hAnsi="Times New Roman" w:cs="Times New Roman"/>
          <w:spacing w:val="-7"/>
          <w:sz w:val="24"/>
          <w:szCs w:val="24"/>
        </w:rPr>
        <w:t xml:space="preserve"> </w:t>
      </w:r>
      <w:r w:rsidRPr="00392561">
        <w:rPr>
          <w:rFonts w:ascii="Times New Roman" w:eastAsia="Times New Roman" w:hAnsi="Times New Roman" w:cs="Times New Roman"/>
          <w:sz w:val="24"/>
          <w:szCs w:val="24"/>
        </w:rPr>
        <w:t>успішного</w:t>
      </w:r>
      <w:r w:rsidRPr="00392561">
        <w:rPr>
          <w:rFonts w:ascii="Times New Roman" w:eastAsia="Times New Roman" w:hAnsi="Times New Roman" w:cs="Times New Roman"/>
          <w:spacing w:val="-4"/>
          <w:sz w:val="24"/>
          <w:szCs w:val="24"/>
        </w:rPr>
        <w:t xml:space="preserve"> </w:t>
      </w:r>
      <w:r w:rsidRPr="00392561">
        <w:rPr>
          <w:rFonts w:ascii="Times New Roman" w:eastAsia="Times New Roman" w:hAnsi="Times New Roman" w:cs="Times New Roman"/>
          <w:sz w:val="24"/>
          <w:szCs w:val="24"/>
        </w:rPr>
        <w:t>вивчення</w:t>
      </w:r>
      <w:r w:rsidRPr="00392561">
        <w:rPr>
          <w:rFonts w:ascii="Times New Roman" w:eastAsia="Times New Roman" w:hAnsi="Times New Roman" w:cs="Times New Roman"/>
          <w:spacing w:val="-4"/>
          <w:sz w:val="24"/>
          <w:szCs w:val="24"/>
        </w:rPr>
        <w:t xml:space="preserve"> </w:t>
      </w:r>
      <w:r w:rsidRPr="00392561">
        <w:rPr>
          <w:rFonts w:ascii="Times New Roman" w:eastAsia="Times New Roman" w:hAnsi="Times New Roman" w:cs="Times New Roman"/>
          <w:sz w:val="24"/>
          <w:szCs w:val="24"/>
        </w:rPr>
        <w:t>дисципліни</w:t>
      </w:r>
      <w:r w:rsidRPr="00392561">
        <w:rPr>
          <w:rFonts w:ascii="Times New Roman" w:eastAsia="Times New Roman" w:hAnsi="Times New Roman" w:cs="Times New Roman"/>
          <w:spacing w:val="-5"/>
          <w:sz w:val="24"/>
          <w:szCs w:val="24"/>
        </w:rPr>
        <w:t xml:space="preserve"> </w:t>
      </w:r>
      <w:r w:rsidRPr="00392561">
        <w:rPr>
          <w:rFonts w:ascii="Times New Roman" w:eastAsia="Times New Roman" w:hAnsi="Times New Roman" w:cs="Times New Roman"/>
          <w:sz w:val="24"/>
          <w:szCs w:val="24"/>
        </w:rPr>
        <w:t>здобувач</w:t>
      </w:r>
      <w:r w:rsidRPr="00392561">
        <w:rPr>
          <w:rFonts w:ascii="Times New Roman" w:eastAsia="Times New Roman" w:hAnsi="Times New Roman" w:cs="Times New Roman"/>
          <w:spacing w:val="-3"/>
          <w:sz w:val="24"/>
          <w:szCs w:val="24"/>
        </w:rPr>
        <w:t xml:space="preserve"> </w:t>
      </w:r>
      <w:r w:rsidRPr="00392561">
        <w:rPr>
          <w:rFonts w:ascii="Times New Roman" w:eastAsia="Times New Roman" w:hAnsi="Times New Roman" w:cs="Times New Roman"/>
          <w:spacing w:val="-2"/>
          <w:sz w:val="24"/>
          <w:szCs w:val="24"/>
        </w:rPr>
        <w:t>зможе:</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ПРН 1. Мати ґрунтовні знання із структури професійної діяльності. Вміти здійснювати професійну діяльність, що потребує оновлення та інтеграції знань. Нести відповідальність за професійний розвиток, здатність до подальшого професійного навчання з високим рівнем автономності.</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 xml:space="preserve">ПРН 2. Розуміння та знання фундаментальних і клінічних </w:t>
      </w:r>
      <w:proofErr w:type="spellStart"/>
      <w:r w:rsidRPr="001D618F">
        <w:rPr>
          <w:rFonts w:ascii="Times New Roman" w:eastAsia="Times New Roman" w:hAnsi="Times New Roman" w:cs="Times New Roman"/>
          <w:bCs/>
          <w:sz w:val="24"/>
          <w:szCs w:val="24"/>
          <w:lang w:eastAsia="ru-RU"/>
        </w:rPr>
        <w:t>біомедичних</w:t>
      </w:r>
      <w:proofErr w:type="spellEnd"/>
      <w:r w:rsidRPr="001D618F">
        <w:rPr>
          <w:rFonts w:ascii="Times New Roman" w:eastAsia="Times New Roman" w:hAnsi="Times New Roman" w:cs="Times New Roman"/>
          <w:bCs/>
          <w:sz w:val="24"/>
          <w:szCs w:val="24"/>
          <w:lang w:eastAsia="ru-RU"/>
        </w:rPr>
        <w:t xml:space="preserve"> наук, на рівні достатньому для вирішення професійних задач у сфері охорони здоров’я.</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ПРН 3. Спеціалізовані концептуальні знання, що включають наукові здобутки у сфері охорони здоров’я і є основою для проведення досліджень, критичне осмислення проблем у сфері медицини та дотичних до неї міждисциплінарних проблем.</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ПРН 4. Виділяти та ідентифікувати провідні клінічні симптоми та синдроми (за списком 1: 15, 37, 50); за стандартними методиками, використовуючи попередні дані анамнезу хворого, дані огляду хворого, знання про людину, її органи та системи, встановлювати попередній клінічний діагноз захворювання (за списком 2: 26, 72, 73, 75, 76,78, 82, 87, 90, 94, 95, 97, 104, 105, 116, 135, 136, 137, 145, 146, 147,148, 158, 247).</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ПРН 5.  Збирати скарги, анамнез життя та захворювання, оцінювати психомоторний та фізичний розвиток пацієнта, стан органів та систем організму, на підставі результатів лабораторних та інструментальних досліджень оцінювати інформацію щодо діагнозу (за списком 4: 46, 47, 48, 49, 50, 51, 52, 53), враховуючи вік пацієнта.</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ПРН 7. Призначати та аналізувати додаткові (обов’язкові та за вибором) методи обстеження (лабораторні, функціональні та/або інструментальні ) (за списком 4: 46, 47, 48, 49, 50, 51, 52, 53), пацієнтів із захворюваннями органів і систем організму для проведення диференційної діагностики захворювань (за списком 2: 26, 72, 73, 75, 76,78, 82, 87, 90, 94, 95, 97, 104, 105, 116, 135, 136, 137, 145, 146, 147,148, 158, 247).).</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 xml:space="preserve">ПРН 8. Визначити головний клінічний синдром або чим обумовлена тяжкість стану потерпілого/постраждалого (за списком 3) шляхом прийняття обґрунтованого рішення та оцінки стану людини за будь-яких обставин (в умовах закладу охорони здоров’я, за його межами) у </w:t>
      </w:r>
      <w:proofErr w:type="spellStart"/>
      <w:r w:rsidRPr="001D618F">
        <w:rPr>
          <w:rFonts w:ascii="Times New Roman" w:eastAsia="Times New Roman" w:hAnsi="Times New Roman" w:cs="Times New Roman"/>
          <w:bCs/>
          <w:sz w:val="24"/>
          <w:szCs w:val="24"/>
          <w:lang w:eastAsia="ru-RU"/>
        </w:rPr>
        <w:t>т.ч</w:t>
      </w:r>
      <w:proofErr w:type="spellEnd"/>
      <w:r w:rsidRPr="001D618F">
        <w:rPr>
          <w:rFonts w:ascii="Times New Roman" w:eastAsia="Times New Roman" w:hAnsi="Times New Roman" w:cs="Times New Roman"/>
          <w:bCs/>
          <w:sz w:val="24"/>
          <w:szCs w:val="24"/>
          <w:lang w:eastAsia="ru-RU"/>
        </w:rPr>
        <w:t>. в умовах надзвичайної ситуації та бойових дій, в польових умовах, в умовах нестачі інформації та обмеженого часу.</w:t>
      </w:r>
    </w:p>
    <w:p w:rsidR="001D618F" w:rsidRP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ПРН 21. Відшуковувати необхідну інформацію у професійній літературі та базах даних інших джерелах, аналізувати, оцінювати та застосовувати цю інформацію.</w:t>
      </w:r>
    </w:p>
    <w:p w:rsidR="001D618F" w:rsidRDefault="001D618F" w:rsidP="001D618F">
      <w:pPr>
        <w:spacing w:after="0" w:line="240" w:lineRule="auto"/>
        <w:jc w:val="both"/>
        <w:rPr>
          <w:rFonts w:ascii="Times New Roman" w:eastAsia="Times New Roman" w:hAnsi="Times New Roman" w:cs="Times New Roman"/>
          <w:bCs/>
          <w:sz w:val="24"/>
          <w:szCs w:val="24"/>
          <w:lang w:eastAsia="ru-RU"/>
        </w:rPr>
      </w:pPr>
      <w:r w:rsidRPr="001D618F">
        <w:rPr>
          <w:rFonts w:ascii="Times New Roman" w:eastAsia="Times New Roman" w:hAnsi="Times New Roman" w:cs="Times New Roman"/>
          <w:bCs/>
          <w:sz w:val="24"/>
          <w:szCs w:val="24"/>
          <w:lang w:eastAsia="ru-RU"/>
        </w:rPr>
        <w:t>ПРН 22. Застосовувати сучасні цифрові технології, спеціалізоване програмне забезпечення, статистичні методи аналізу даних для розв’язання складних задач охорони здоров’я.</w:t>
      </w:r>
    </w:p>
    <w:p w:rsidR="001D618F" w:rsidRDefault="001D618F" w:rsidP="001D618F">
      <w:pPr>
        <w:spacing w:after="0" w:line="240" w:lineRule="auto"/>
        <w:jc w:val="both"/>
        <w:rPr>
          <w:rFonts w:ascii="Times New Roman" w:eastAsia="Times New Roman" w:hAnsi="Times New Roman" w:cs="Times New Roman"/>
          <w:bCs/>
          <w:sz w:val="24"/>
          <w:szCs w:val="24"/>
          <w:lang w:eastAsia="ru-RU"/>
        </w:rPr>
      </w:pPr>
    </w:p>
    <w:p w:rsidR="009710F0" w:rsidRPr="009710F0" w:rsidRDefault="009710F0" w:rsidP="001D618F">
      <w:p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
          <w:bCs/>
          <w:color w:val="000000"/>
          <w:sz w:val="24"/>
          <w:szCs w:val="24"/>
          <w:lang w:eastAsia="ru-RU"/>
        </w:rPr>
        <w:t xml:space="preserve">Результати навчання. </w:t>
      </w:r>
    </w:p>
    <w:p w:rsidR="009710F0" w:rsidRPr="009710F0" w:rsidRDefault="009710F0" w:rsidP="009710F0">
      <w:p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Cs/>
          <w:color w:val="000000"/>
          <w:sz w:val="24"/>
          <w:szCs w:val="24"/>
          <w:lang w:eastAsia="ru-RU"/>
        </w:rPr>
        <w:t xml:space="preserve">Після успішного вивчення дисципліни здобувач </w:t>
      </w:r>
      <w:r w:rsidR="001D618F">
        <w:rPr>
          <w:rFonts w:ascii="Times New Roman" w:eastAsia="Times New Roman" w:hAnsi="Times New Roman" w:cs="Times New Roman"/>
          <w:bCs/>
          <w:color w:val="000000"/>
          <w:sz w:val="24"/>
          <w:szCs w:val="24"/>
          <w:lang w:eastAsia="ru-RU"/>
        </w:rPr>
        <w:t>повинен знати</w:t>
      </w:r>
      <w:r w:rsidRPr="009710F0">
        <w:rPr>
          <w:rFonts w:ascii="Times New Roman" w:eastAsia="Times New Roman" w:hAnsi="Times New Roman" w:cs="Times New Roman"/>
          <w:bCs/>
          <w:color w:val="000000"/>
          <w:sz w:val="24"/>
          <w:szCs w:val="24"/>
          <w:lang w:eastAsia="ru-RU"/>
        </w:rPr>
        <w:t xml:space="preserve">: </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pacing w:val="-2"/>
          <w:sz w:val="24"/>
          <w:szCs w:val="24"/>
          <w:lang w:eastAsia="ru-RU"/>
        </w:rPr>
      </w:pPr>
      <w:r w:rsidRPr="001D618F">
        <w:rPr>
          <w:rFonts w:ascii="Times New Roman" w:eastAsia="Times New Roman" w:hAnsi="Times New Roman" w:cs="Times New Roman"/>
          <w:spacing w:val="-1"/>
          <w:sz w:val="24"/>
          <w:szCs w:val="24"/>
          <w:lang w:eastAsia="ru-RU"/>
        </w:rPr>
        <w:t xml:space="preserve">принципи отримання </w:t>
      </w:r>
      <w:r w:rsidRPr="001D618F">
        <w:rPr>
          <w:rFonts w:ascii="Times New Roman" w:eastAsia="Times New Roman" w:hAnsi="Times New Roman" w:cs="Times New Roman"/>
          <w:spacing w:val="-2"/>
          <w:sz w:val="24"/>
          <w:szCs w:val="24"/>
          <w:lang w:eastAsia="ru-RU"/>
        </w:rPr>
        <w:t xml:space="preserve">зображення різними променевими методами дослідження і їх призначення; </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napToGrid w:val="0"/>
          <w:color w:val="000000"/>
          <w:sz w:val="24"/>
          <w:szCs w:val="24"/>
          <w:lang w:eastAsia="ru-RU"/>
        </w:rPr>
      </w:pPr>
      <w:r w:rsidRPr="001D618F">
        <w:rPr>
          <w:rFonts w:ascii="Times New Roman" w:eastAsia="Times New Roman" w:hAnsi="Times New Roman" w:cs="Times New Roman"/>
          <w:snapToGrid w:val="0"/>
          <w:color w:val="000000"/>
          <w:sz w:val="24"/>
          <w:szCs w:val="24"/>
          <w:lang w:eastAsia="ru-RU"/>
        </w:rPr>
        <w:t>загальну променеву семіотику: - рентгенологічну (в тому числі комп’ютерно-томографічну); - радіонуклідну; - ультразвукову; - магнітно-резонансно-томографічну захворювань внутрішніх органів;</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принципи променевої терапії, лікувальні можливості та вплив на організм різних методів променевої терапії пухлин та непухлинних захворювань; покази та протипоказання до їх призначення;</w:t>
      </w:r>
    </w:p>
    <w:p w:rsidR="001D618F" w:rsidRPr="001D618F" w:rsidRDefault="001D618F" w:rsidP="001D618F">
      <w:pPr>
        <w:spacing w:after="0" w:line="240" w:lineRule="auto"/>
        <w:ind w:left="426" w:hanging="426"/>
        <w:jc w:val="both"/>
        <w:rPr>
          <w:rFonts w:ascii="Times New Roman" w:eastAsia="Times New Roman" w:hAnsi="Times New Roman" w:cs="Times New Roman"/>
          <w:snapToGrid w:val="0"/>
          <w:color w:val="000000"/>
          <w:sz w:val="24"/>
          <w:szCs w:val="24"/>
          <w:lang w:eastAsia="ru-RU"/>
        </w:rPr>
      </w:pPr>
      <w:r w:rsidRPr="001D618F">
        <w:rPr>
          <w:rFonts w:ascii="Times New Roman" w:eastAsia="Times New Roman" w:hAnsi="Times New Roman" w:cs="Times New Roman"/>
          <w:b/>
          <w:sz w:val="24"/>
          <w:szCs w:val="24"/>
          <w:lang w:eastAsia="ru-RU"/>
        </w:rPr>
        <w:t>Вміти</w:t>
      </w:r>
      <w:r w:rsidRPr="001D618F">
        <w:rPr>
          <w:rFonts w:ascii="Times New Roman" w:eastAsia="Times New Roman" w:hAnsi="Times New Roman" w:cs="Times New Roman"/>
          <w:b/>
          <w:i/>
          <w:iCs/>
          <w:sz w:val="24"/>
          <w:szCs w:val="24"/>
          <w:lang w:eastAsia="ru-RU"/>
        </w:rPr>
        <w:t>:</w:t>
      </w:r>
      <w:r w:rsidRPr="001D618F">
        <w:rPr>
          <w:rFonts w:ascii="Times New Roman" w:eastAsia="Times New Roman" w:hAnsi="Times New Roman" w:cs="Times New Roman"/>
          <w:b/>
          <w:sz w:val="24"/>
          <w:szCs w:val="24"/>
          <w:lang w:eastAsia="ru-RU"/>
        </w:rPr>
        <w:t xml:space="preserve"> </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pacing w:val="-2"/>
          <w:sz w:val="24"/>
          <w:szCs w:val="24"/>
          <w:lang w:eastAsia="ru-RU"/>
        </w:rPr>
      </w:pPr>
      <w:r w:rsidRPr="001D618F">
        <w:rPr>
          <w:rFonts w:ascii="Times New Roman" w:eastAsia="Times New Roman" w:hAnsi="Times New Roman" w:cs="Times New Roman"/>
          <w:spacing w:val="-1"/>
          <w:sz w:val="24"/>
          <w:szCs w:val="24"/>
          <w:lang w:eastAsia="ru-RU"/>
        </w:rPr>
        <w:lastRenderedPageBreak/>
        <w:t xml:space="preserve">інтерпретувати принципи отримання медичного </w:t>
      </w:r>
      <w:r w:rsidRPr="001D618F">
        <w:rPr>
          <w:rFonts w:ascii="Times New Roman" w:eastAsia="Times New Roman" w:hAnsi="Times New Roman" w:cs="Times New Roman"/>
          <w:spacing w:val="-2"/>
          <w:sz w:val="24"/>
          <w:szCs w:val="24"/>
          <w:lang w:eastAsia="ru-RU"/>
        </w:rPr>
        <w:t xml:space="preserve">зображення різними променевими методами дослідження і їх призначення; </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napToGrid w:val="0"/>
          <w:sz w:val="24"/>
          <w:szCs w:val="24"/>
          <w:lang w:eastAsia="x-none"/>
        </w:rPr>
      </w:pPr>
      <w:r w:rsidRPr="001D618F">
        <w:rPr>
          <w:rFonts w:ascii="Times New Roman" w:eastAsia="Times New Roman" w:hAnsi="Times New Roman" w:cs="Times New Roman"/>
          <w:sz w:val="24"/>
          <w:szCs w:val="24"/>
          <w:lang w:eastAsia="x-none"/>
        </w:rPr>
        <w:t>обирати оптимальний метод променевого дослідження для виявлення функціонально-морфологічних змін при патології</w:t>
      </w:r>
      <w:r w:rsidRPr="001D618F">
        <w:rPr>
          <w:rFonts w:ascii="Times New Roman" w:eastAsia="Times New Roman" w:hAnsi="Times New Roman" w:cs="Times New Roman"/>
          <w:snapToGrid w:val="0"/>
          <w:sz w:val="24"/>
          <w:szCs w:val="24"/>
          <w:lang w:eastAsia="x-none"/>
        </w:rPr>
        <w:t xml:space="preserve">:  легень та середостіння; серця та судин; шлунково-кишкового тракту; </w:t>
      </w:r>
      <w:proofErr w:type="spellStart"/>
      <w:r w:rsidRPr="001D618F">
        <w:rPr>
          <w:rFonts w:ascii="Times New Roman" w:eastAsia="Times New Roman" w:hAnsi="Times New Roman" w:cs="Times New Roman"/>
          <w:snapToGrid w:val="0"/>
          <w:sz w:val="24"/>
          <w:szCs w:val="24"/>
          <w:lang w:eastAsia="x-none"/>
        </w:rPr>
        <w:t>гепатобіліарної</w:t>
      </w:r>
      <w:proofErr w:type="spellEnd"/>
      <w:r w:rsidRPr="001D618F">
        <w:rPr>
          <w:rFonts w:ascii="Times New Roman" w:eastAsia="Times New Roman" w:hAnsi="Times New Roman" w:cs="Times New Roman"/>
          <w:snapToGrid w:val="0"/>
          <w:sz w:val="24"/>
          <w:szCs w:val="24"/>
          <w:lang w:eastAsia="x-none"/>
        </w:rPr>
        <w:t xml:space="preserve"> системи; сечовидільної системи; статевої системи і молочної залози; кісток та суглобів; центральної нервової системи; щитоподібної залози;</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napToGrid w:val="0"/>
          <w:color w:val="000000"/>
          <w:sz w:val="24"/>
          <w:szCs w:val="24"/>
          <w:lang w:eastAsia="ru-RU"/>
        </w:rPr>
      </w:pPr>
      <w:r w:rsidRPr="001D618F">
        <w:rPr>
          <w:rFonts w:ascii="Times New Roman" w:eastAsia="Times New Roman" w:hAnsi="Times New Roman" w:cs="Times New Roman"/>
          <w:snapToGrid w:val="0"/>
          <w:color w:val="000000"/>
          <w:sz w:val="24"/>
          <w:szCs w:val="24"/>
          <w:lang w:eastAsia="ru-RU"/>
        </w:rPr>
        <w:t>аналізувати загальну променеву семіотику: - рентгенологічну (в тому числі комп’ютерно-томографічну); - радіонуклідну; - ультразвукову; - магнітно-резонансно-томографічну захворювань внутрішніх органів;</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napToGrid w:val="0"/>
          <w:sz w:val="24"/>
          <w:szCs w:val="24"/>
          <w:lang w:eastAsia="x-none"/>
        </w:rPr>
      </w:pPr>
      <w:r w:rsidRPr="001D618F">
        <w:rPr>
          <w:rFonts w:ascii="Times New Roman" w:eastAsia="Times New Roman" w:hAnsi="Times New Roman" w:cs="Times New Roman"/>
          <w:sz w:val="24"/>
          <w:szCs w:val="24"/>
          <w:lang w:eastAsia="x-none"/>
        </w:rPr>
        <w:t xml:space="preserve">аналізувати променеву семіотику функціонально-морфологічних змін при патології: </w:t>
      </w:r>
      <w:r w:rsidRPr="001D618F">
        <w:rPr>
          <w:rFonts w:ascii="Times New Roman" w:eastAsia="Times New Roman" w:hAnsi="Times New Roman" w:cs="Times New Roman"/>
          <w:snapToGrid w:val="0"/>
          <w:sz w:val="24"/>
          <w:szCs w:val="24"/>
          <w:lang w:eastAsia="x-none"/>
        </w:rPr>
        <w:t xml:space="preserve">легень та середостіння; серця та судин; шлунково-кишкового тракту; </w:t>
      </w:r>
      <w:proofErr w:type="spellStart"/>
      <w:r w:rsidRPr="001D618F">
        <w:rPr>
          <w:rFonts w:ascii="Times New Roman" w:eastAsia="Times New Roman" w:hAnsi="Times New Roman" w:cs="Times New Roman"/>
          <w:snapToGrid w:val="0"/>
          <w:sz w:val="24"/>
          <w:szCs w:val="24"/>
          <w:lang w:eastAsia="x-none"/>
        </w:rPr>
        <w:t>гепатобіліарної</w:t>
      </w:r>
      <w:proofErr w:type="spellEnd"/>
      <w:r w:rsidRPr="001D618F">
        <w:rPr>
          <w:rFonts w:ascii="Times New Roman" w:eastAsia="Times New Roman" w:hAnsi="Times New Roman" w:cs="Times New Roman"/>
          <w:snapToGrid w:val="0"/>
          <w:sz w:val="24"/>
          <w:szCs w:val="24"/>
          <w:lang w:eastAsia="x-none"/>
        </w:rPr>
        <w:t xml:space="preserve"> системи; сечовидільної системи; статевої системи і молочної залози; кісток та суглобів; центральної нервової системи;  щитоподібної залози;</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на підставі клінічної картини невідкладних станів обрати оптимальний метод променевого дослідження для їх діагностики та оцінити результати обстеження;</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інтерпретувати принципи променевої терапії, оцінювати лікувальні можливості та вплив на організм різних методів променевої терапії пухлин та непухлинних захворювання;</w:t>
      </w:r>
    </w:p>
    <w:p w:rsidR="001D618F" w:rsidRPr="001D618F" w:rsidRDefault="001D618F" w:rsidP="001D618F">
      <w:pPr>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вибрати найбільш раціональний засіб захисту медперсоналу та пацієнтів при проведенні діагностичних та лікувальних процедур, пов'язаних з використанням іонізуючого випромінювання;</w:t>
      </w:r>
    </w:p>
    <w:p w:rsidR="001D618F" w:rsidRPr="001D618F" w:rsidRDefault="001D618F" w:rsidP="001D618F">
      <w:pPr>
        <w:numPr>
          <w:ilvl w:val="0"/>
          <w:numId w:val="2"/>
        </w:numPr>
        <w:spacing w:after="0" w:line="240" w:lineRule="auto"/>
        <w:ind w:left="0" w:right="283" w:firstLine="0"/>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скласти план променевого дослідження хворого; написати направлення на променеве дослідження;</w:t>
      </w:r>
    </w:p>
    <w:p w:rsidR="001D618F" w:rsidRPr="001D618F" w:rsidRDefault="001D618F" w:rsidP="001D618F">
      <w:pPr>
        <w:numPr>
          <w:ilvl w:val="0"/>
          <w:numId w:val="2"/>
        </w:numPr>
        <w:spacing w:after="0" w:line="240" w:lineRule="auto"/>
        <w:ind w:left="0" w:right="283" w:firstLine="0"/>
        <w:rPr>
          <w:rFonts w:ascii="Times New Roman" w:eastAsia="Times New Roman" w:hAnsi="Times New Roman" w:cs="Times New Roman"/>
          <w:sz w:val="24"/>
          <w:szCs w:val="24"/>
          <w:lang w:eastAsia="ru-RU"/>
        </w:rPr>
      </w:pPr>
      <w:r w:rsidRPr="001D618F">
        <w:rPr>
          <w:rFonts w:ascii="Times New Roman" w:eastAsia="Times New Roman" w:hAnsi="Times New Roman" w:cs="Times New Roman"/>
          <w:sz w:val="24"/>
          <w:szCs w:val="24"/>
          <w:lang w:eastAsia="ru-RU"/>
        </w:rPr>
        <w:t>скласти протокол рентгенологічного дослідження, сформулювати рентгенологічний висновок;</w:t>
      </w:r>
    </w:p>
    <w:p w:rsidR="009710F0" w:rsidRPr="009710F0" w:rsidRDefault="009710F0" w:rsidP="009710F0">
      <w:pPr>
        <w:spacing w:after="0" w:line="240" w:lineRule="auto"/>
        <w:jc w:val="both"/>
        <w:rPr>
          <w:rFonts w:ascii="Times New Roman" w:eastAsia="Times New Roman" w:hAnsi="Times New Roman" w:cs="Times New Roman"/>
          <w:bCs/>
          <w:color w:val="000000"/>
          <w:sz w:val="24"/>
          <w:szCs w:val="24"/>
          <w:lang w:eastAsia="ru-RU"/>
        </w:rPr>
      </w:pP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0"/>
          <w:szCs w:val="20"/>
        </w:rPr>
      </w:pPr>
    </w:p>
    <w:p w:rsidR="00392561" w:rsidRPr="00392561" w:rsidRDefault="00392561" w:rsidP="009710F0">
      <w:pPr>
        <w:widowControl w:val="0"/>
        <w:numPr>
          <w:ilvl w:val="0"/>
          <w:numId w:val="1"/>
        </w:numPr>
        <w:tabs>
          <w:tab w:val="left" w:pos="851"/>
        </w:tabs>
        <w:autoSpaceDE w:val="0"/>
        <w:autoSpaceDN w:val="0"/>
        <w:spacing w:before="1" w:after="0" w:line="240" w:lineRule="auto"/>
        <w:ind w:firstLine="567"/>
        <w:jc w:val="both"/>
        <w:rPr>
          <w:rFonts w:ascii="Times New Roman" w:eastAsia="Times New Roman" w:hAnsi="Times New Roman" w:cs="Times New Roman"/>
          <w:b/>
          <w:color w:val="000000" w:themeColor="text1"/>
          <w:sz w:val="24"/>
        </w:rPr>
      </w:pPr>
      <w:r w:rsidRPr="00392561">
        <w:rPr>
          <w:rFonts w:ascii="Times New Roman" w:eastAsia="Times New Roman" w:hAnsi="Times New Roman" w:cs="Times New Roman"/>
          <w:b/>
          <w:color w:val="000000" w:themeColor="text1"/>
          <w:sz w:val="24"/>
        </w:rPr>
        <w:t>ФОРМИ</w:t>
      </w:r>
      <w:r w:rsidRPr="00392561">
        <w:rPr>
          <w:rFonts w:ascii="Times New Roman" w:eastAsia="Times New Roman" w:hAnsi="Times New Roman" w:cs="Times New Roman"/>
          <w:b/>
          <w:color w:val="000000" w:themeColor="text1"/>
          <w:spacing w:val="-2"/>
          <w:sz w:val="24"/>
        </w:rPr>
        <w:t xml:space="preserve"> </w:t>
      </w:r>
      <w:r w:rsidRPr="00392561">
        <w:rPr>
          <w:rFonts w:ascii="Times New Roman" w:eastAsia="Times New Roman" w:hAnsi="Times New Roman" w:cs="Times New Roman"/>
          <w:b/>
          <w:color w:val="000000" w:themeColor="text1"/>
          <w:sz w:val="24"/>
        </w:rPr>
        <w:t>ОРГАНІЗАЦІЇ ОСВІТНЬОГО ПРОЦЕСУ</w:t>
      </w:r>
      <w:r w:rsidRPr="00392561">
        <w:rPr>
          <w:rFonts w:ascii="Times New Roman" w:eastAsia="Times New Roman" w:hAnsi="Times New Roman" w:cs="Times New Roman"/>
          <w:b/>
          <w:color w:val="000000" w:themeColor="text1"/>
          <w:spacing w:val="-2"/>
          <w:sz w:val="24"/>
        </w:rPr>
        <w:t xml:space="preserve"> </w:t>
      </w:r>
      <w:r w:rsidRPr="00392561">
        <w:rPr>
          <w:rFonts w:ascii="Times New Roman" w:eastAsia="Times New Roman" w:hAnsi="Times New Roman" w:cs="Times New Roman"/>
          <w:b/>
          <w:color w:val="000000" w:themeColor="text1"/>
          <w:sz w:val="24"/>
        </w:rPr>
        <w:t>ТА</w:t>
      </w:r>
      <w:r w:rsidRPr="00392561">
        <w:rPr>
          <w:rFonts w:ascii="Times New Roman" w:eastAsia="Times New Roman" w:hAnsi="Times New Roman" w:cs="Times New Roman"/>
          <w:b/>
          <w:color w:val="000000" w:themeColor="text1"/>
          <w:spacing w:val="-3"/>
          <w:sz w:val="24"/>
        </w:rPr>
        <w:t xml:space="preserve"> ЇХ </w:t>
      </w:r>
      <w:r w:rsidRPr="00392561">
        <w:rPr>
          <w:rFonts w:ascii="Times New Roman" w:eastAsia="Times New Roman" w:hAnsi="Times New Roman" w:cs="Times New Roman"/>
          <w:b/>
          <w:color w:val="000000" w:themeColor="text1"/>
          <w:sz w:val="24"/>
        </w:rPr>
        <w:t xml:space="preserve">ОБСЯГ </w:t>
      </w:r>
    </w:p>
    <w:p w:rsidR="00392561" w:rsidRPr="00392561" w:rsidRDefault="00392561" w:rsidP="00392561">
      <w:pPr>
        <w:widowControl w:val="0"/>
        <w:tabs>
          <w:tab w:val="left" w:pos="862"/>
        </w:tabs>
        <w:autoSpaceDE w:val="0"/>
        <w:autoSpaceDN w:val="0"/>
        <w:spacing w:before="1" w:after="0" w:line="240" w:lineRule="auto"/>
        <w:ind w:left="862"/>
        <w:rPr>
          <w:rFonts w:ascii="Times New Roman" w:eastAsia="Times New Roman" w:hAnsi="Times New Roman" w:cs="Times New Roman"/>
          <w:b/>
          <w:sz w:val="24"/>
        </w:rPr>
      </w:pPr>
    </w:p>
    <w:tbl>
      <w:tblPr>
        <w:tblW w:w="9854"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5"/>
        <w:gridCol w:w="4919"/>
      </w:tblGrid>
      <w:tr w:rsidR="00392561" w:rsidRPr="00392561" w:rsidTr="00FD3EEB">
        <w:trPr>
          <w:trHeight w:val="276"/>
        </w:trPr>
        <w:tc>
          <w:tcPr>
            <w:tcW w:w="4935" w:type="dxa"/>
            <w:shd w:val="clear" w:color="auto" w:fill="auto"/>
          </w:tcPr>
          <w:p w:rsidR="00392561" w:rsidRPr="00392561" w:rsidRDefault="00392561" w:rsidP="00392561">
            <w:pPr>
              <w:widowControl w:val="0"/>
              <w:autoSpaceDE w:val="0"/>
              <w:autoSpaceDN w:val="0"/>
              <w:spacing w:after="0" w:line="256" w:lineRule="exact"/>
              <w:ind w:left="10" w:right="2"/>
              <w:jc w:val="center"/>
              <w:rPr>
                <w:rFonts w:ascii="Times New Roman" w:eastAsia="Times New Roman" w:hAnsi="Times New Roman" w:cs="Times New Roman"/>
                <w:b/>
                <w:sz w:val="24"/>
              </w:rPr>
            </w:pPr>
            <w:r w:rsidRPr="00392561">
              <w:rPr>
                <w:rFonts w:ascii="Times New Roman" w:eastAsia="Times New Roman" w:hAnsi="Times New Roman" w:cs="Times New Roman"/>
                <w:b/>
                <w:sz w:val="24"/>
              </w:rPr>
              <w:t>Вид</w:t>
            </w:r>
            <w:r w:rsidRPr="00392561">
              <w:rPr>
                <w:rFonts w:ascii="Times New Roman" w:eastAsia="Times New Roman" w:hAnsi="Times New Roman" w:cs="Times New Roman"/>
                <w:b/>
                <w:spacing w:val="-5"/>
                <w:sz w:val="24"/>
              </w:rPr>
              <w:t xml:space="preserve"> </w:t>
            </w:r>
            <w:r w:rsidRPr="00392561">
              <w:rPr>
                <w:rFonts w:ascii="Times New Roman" w:eastAsia="Times New Roman" w:hAnsi="Times New Roman" w:cs="Times New Roman"/>
                <w:b/>
                <w:spacing w:val="-2"/>
                <w:sz w:val="24"/>
              </w:rPr>
              <w:t>занять</w:t>
            </w:r>
          </w:p>
        </w:tc>
        <w:tc>
          <w:tcPr>
            <w:tcW w:w="4919" w:type="dxa"/>
            <w:shd w:val="clear" w:color="auto" w:fill="auto"/>
          </w:tcPr>
          <w:p w:rsidR="00392561" w:rsidRPr="00392561" w:rsidRDefault="00392561" w:rsidP="00392561">
            <w:pPr>
              <w:widowControl w:val="0"/>
              <w:autoSpaceDE w:val="0"/>
              <w:autoSpaceDN w:val="0"/>
              <w:spacing w:after="0" w:line="256" w:lineRule="exact"/>
              <w:ind w:left="9"/>
              <w:jc w:val="center"/>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Години</w:t>
            </w:r>
          </w:p>
        </w:tc>
      </w:tr>
      <w:tr w:rsidR="00392561" w:rsidRPr="00392561" w:rsidTr="00FD3EEB">
        <w:trPr>
          <w:trHeight w:val="369"/>
        </w:trPr>
        <w:tc>
          <w:tcPr>
            <w:tcW w:w="4935" w:type="dxa"/>
            <w:shd w:val="clear" w:color="auto" w:fill="auto"/>
          </w:tcPr>
          <w:p w:rsidR="00392561" w:rsidRPr="00392561" w:rsidRDefault="00392561" w:rsidP="00392561">
            <w:pPr>
              <w:widowControl w:val="0"/>
              <w:autoSpaceDE w:val="0"/>
              <w:autoSpaceDN w:val="0"/>
              <w:spacing w:after="0" w:line="256" w:lineRule="exact"/>
              <w:ind w:left="10" w:right="2"/>
              <w:rPr>
                <w:rFonts w:ascii="Times New Roman" w:eastAsia="Times New Roman" w:hAnsi="Times New Roman" w:cs="Times New Roman"/>
                <w:b/>
                <w:sz w:val="24"/>
              </w:rPr>
            </w:pPr>
            <w:r w:rsidRPr="00392561">
              <w:rPr>
                <w:rFonts w:ascii="Times New Roman" w:eastAsia="Times New Roman" w:hAnsi="Times New Roman" w:cs="Times New Roman"/>
                <w:spacing w:val="-2"/>
                <w:sz w:val="24"/>
              </w:rPr>
              <w:t>Лекції:</w:t>
            </w:r>
          </w:p>
        </w:tc>
        <w:tc>
          <w:tcPr>
            <w:tcW w:w="4919" w:type="dxa"/>
            <w:shd w:val="clear" w:color="auto" w:fill="auto"/>
          </w:tcPr>
          <w:p w:rsidR="00392561" w:rsidRPr="00392561" w:rsidRDefault="001D618F" w:rsidP="00392561">
            <w:pPr>
              <w:widowControl w:val="0"/>
              <w:autoSpaceDE w:val="0"/>
              <w:autoSpaceDN w:val="0"/>
              <w:spacing w:after="0" w:line="256" w:lineRule="exact"/>
              <w:ind w:left="9"/>
              <w:jc w:val="center"/>
              <w:rPr>
                <w:rFonts w:ascii="Times New Roman" w:eastAsia="Times New Roman" w:hAnsi="Times New Roman" w:cs="Times New Roman"/>
                <w:b/>
                <w:spacing w:val="-2"/>
                <w:sz w:val="24"/>
              </w:rPr>
            </w:pPr>
            <w:r>
              <w:rPr>
                <w:rFonts w:ascii="Times New Roman" w:eastAsia="Times New Roman" w:hAnsi="Times New Roman" w:cs="Times New Roman"/>
                <w:b/>
                <w:spacing w:val="-2"/>
                <w:sz w:val="24"/>
              </w:rPr>
              <w:t>16</w:t>
            </w:r>
          </w:p>
        </w:tc>
      </w:tr>
      <w:tr w:rsidR="00392561" w:rsidRPr="00392561" w:rsidTr="00FD3EEB">
        <w:trPr>
          <w:trHeight w:val="419"/>
        </w:trPr>
        <w:tc>
          <w:tcPr>
            <w:tcW w:w="4935" w:type="dxa"/>
            <w:shd w:val="clear" w:color="auto" w:fill="auto"/>
          </w:tcPr>
          <w:p w:rsidR="00392561" w:rsidRPr="00392561" w:rsidRDefault="00392561" w:rsidP="00392561">
            <w:pPr>
              <w:widowControl w:val="0"/>
              <w:autoSpaceDE w:val="0"/>
              <w:autoSpaceDN w:val="0"/>
              <w:spacing w:after="0" w:line="256" w:lineRule="exact"/>
              <w:ind w:left="10" w:right="2"/>
              <w:rPr>
                <w:rFonts w:ascii="Times New Roman" w:eastAsia="Times New Roman" w:hAnsi="Times New Roman" w:cs="Times New Roman"/>
                <w:b/>
                <w:sz w:val="24"/>
              </w:rPr>
            </w:pPr>
            <w:r w:rsidRPr="00392561">
              <w:rPr>
                <w:rFonts w:ascii="Times New Roman" w:eastAsia="Times New Roman" w:hAnsi="Times New Roman" w:cs="Times New Roman"/>
                <w:sz w:val="24"/>
              </w:rPr>
              <w:t>Практичні</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pacing w:val="-2"/>
                <w:sz w:val="24"/>
              </w:rPr>
              <w:t>заняття:</w:t>
            </w:r>
          </w:p>
        </w:tc>
        <w:tc>
          <w:tcPr>
            <w:tcW w:w="4919" w:type="dxa"/>
            <w:shd w:val="clear" w:color="auto" w:fill="auto"/>
          </w:tcPr>
          <w:p w:rsidR="00392561" w:rsidRPr="00392561" w:rsidRDefault="001D618F" w:rsidP="00392561">
            <w:pPr>
              <w:widowControl w:val="0"/>
              <w:autoSpaceDE w:val="0"/>
              <w:autoSpaceDN w:val="0"/>
              <w:spacing w:after="0" w:line="256" w:lineRule="exact"/>
              <w:ind w:left="9"/>
              <w:jc w:val="center"/>
              <w:rPr>
                <w:rFonts w:ascii="Times New Roman" w:eastAsia="Times New Roman" w:hAnsi="Times New Roman" w:cs="Times New Roman"/>
                <w:b/>
                <w:spacing w:val="-2"/>
                <w:sz w:val="24"/>
              </w:rPr>
            </w:pPr>
            <w:r>
              <w:rPr>
                <w:rFonts w:ascii="Times New Roman" w:eastAsia="Times New Roman" w:hAnsi="Times New Roman" w:cs="Times New Roman"/>
                <w:b/>
                <w:spacing w:val="-2"/>
                <w:sz w:val="24"/>
              </w:rPr>
              <w:t>54</w:t>
            </w:r>
          </w:p>
        </w:tc>
      </w:tr>
      <w:tr w:rsidR="00392561" w:rsidRPr="00392561" w:rsidTr="00FD3EEB">
        <w:trPr>
          <w:trHeight w:val="411"/>
        </w:trPr>
        <w:tc>
          <w:tcPr>
            <w:tcW w:w="4935" w:type="dxa"/>
            <w:shd w:val="clear" w:color="auto" w:fill="auto"/>
          </w:tcPr>
          <w:p w:rsidR="00392561" w:rsidRPr="00392561" w:rsidRDefault="00392561" w:rsidP="00392561">
            <w:pPr>
              <w:widowControl w:val="0"/>
              <w:autoSpaceDE w:val="0"/>
              <w:autoSpaceDN w:val="0"/>
              <w:spacing w:after="0" w:line="256" w:lineRule="exact"/>
              <w:ind w:left="10" w:right="2"/>
              <w:rPr>
                <w:rFonts w:ascii="Times New Roman" w:eastAsia="Times New Roman" w:hAnsi="Times New Roman" w:cs="Times New Roman"/>
                <w:b/>
                <w:sz w:val="24"/>
              </w:rPr>
            </w:pPr>
            <w:r w:rsidRPr="00392561">
              <w:rPr>
                <w:rFonts w:ascii="Times New Roman" w:eastAsia="Times New Roman" w:hAnsi="Times New Roman" w:cs="Times New Roman"/>
                <w:sz w:val="24"/>
              </w:rPr>
              <w:t>Самостійна</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pacing w:val="-2"/>
                <w:sz w:val="24"/>
              </w:rPr>
              <w:t>роботи:</w:t>
            </w:r>
          </w:p>
        </w:tc>
        <w:tc>
          <w:tcPr>
            <w:tcW w:w="4919" w:type="dxa"/>
            <w:shd w:val="clear" w:color="auto" w:fill="auto"/>
          </w:tcPr>
          <w:p w:rsidR="00392561" w:rsidRPr="00392561" w:rsidRDefault="001D618F" w:rsidP="00392561">
            <w:pPr>
              <w:widowControl w:val="0"/>
              <w:autoSpaceDE w:val="0"/>
              <w:autoSpaceDN w:val="0"/>
              <w:spacing w:after="0" w:line="256" w:lineRule="exact"/>
              <w:ind w:left="9"/>
              <w:jc w:val="center"/>
              <w:rPr>
                <w:rFonts w:ascii="Times New Roman" w:eastAsia="Times New Roman" w:hAnsi="Times New Roman" w:cs="Times New Roman"/>
                <w:b/>
                <w:spacing w:val="-2"/>
                <w:sz w:val="24"/>
              </w:rPr>
            </w:pPr>
            <w:r>
              <w:rPr>
                <w:rFonts w:ascii="Times New Roman" w:eastAsia="Times New Roman" w:hAnsi="Times New Roman" w:cs="Times New Roman"/>
                <w:b/>
                <w:spacing w:val="-2"/>
                <w:sz w:val="24"/>
              </w:rPr>
              <w:t>50</w:t>
            </w:r>
          </w:p>
        </w:tc>
      </w:tr>
      <w:tr w:rsidR="00392561" w:rsidRPr="00392561" w:rsidTr="00FD3EEB">
        <w:trPr>
          <w:trHeight w:val="403"/>
        </w:trPr>
        <w:tc>
          <w:tcPr>
            <w:tcW w:w="4935" w:type="dxa"/>
            <w:shd w:val="clear" w:color="auto" w:fill="auto"/>
          </w:tcPr>
          <w:p w:rsidR="00392561" w:rsidRPr="00392561" w:rsidRDefault="00392561" w:rsidP="00392561">
            <w:pPr>
              <w:widowControl w:val="0"/>
              <w:autoSpaceDE w:val="0"/>
              <w:autoSpaceDN w:val="0"/>
              <w:spacing w:after="0" w:line="256" w:lineRule="exact"/>
              <w:ind w:left="10" w:right="1"/>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Всього</w:t>
            </w:r>
          </w:p>
        </w:tc>
        <w:tc>
          <w:tcPr>
            <w:tcW w:w="4919" w:type="dxa"/>
            <w:shd w:val="clear" w:color="auto" w:fill="auto"/>
          </w:tcPr>
          <w:p w:rsidR="00392561" w:rsidRPr="00392561" w:rsidRDefault="001D618F" w:rsidP="00392561">
            <w:pPr>
              <w:widowControl w:val="0"/>
              <w:autoSpaceDE w:val="0"/>
              <w:autoSpaceDN w:val="0"/>
              <w:spacing w:after="0" w:line="256" w:lineRule="exact"/>
              <w:ind w:left="9"/>
              <w:jc w:val="center"/>
              <w:rPr>
                <w:rFonts w:ascii="Times New Roman" w:eastAsia="Times New Roman" w:hAnsi="Times New Roman" w:cs="Times New Roman"/>
                <w:b/>
                <w:sz w:val="24"/>
              </w:rPr>
            </w:pPr>
            <w:r>
              <w:rPr>
                <w:rFonts w:ascii="Times New Roman" w:eastAsia="Times New Roman" w:hAnsi="Times New Roman" w:cs="Times New Roman"/>
                <w:b/>
                <w:sz w:val="24"/>
              </w:rPr>
              <w:t>120</w:t>
            </w:r>
          </w:p>
        </w:tc>
      </w:tr>
    </w:tbl>
    <w:p w:rsidR="00392561" w:rsidRPr="00392561" w:rsidRDefault="00392561" w:rsidP="00392561">
      <w:pPr>
        <w:widowControl w:val="0"/>
        <w:autoSpaceDE w:val="0"/>
        <w:autoSpaceDN w:val="0"/>
        <w:spacing w:before="3" w:after="0" w:line="240" w:lineRule="auto"/>
        <w:rPr>
          <w:rFonts w:ascii="Times New Roman" w:eastAsia="Times New Roman" w:hAnsi="Times New Roman" w:cs="Times New Roman"/>
          <w:b/>
          <w:sz w:val="24"/>
          <w:szCs w:val="24"/>
        </w:rPr>
      </w:pPr>
    </w:p>
    <w:p w:rsidR="00392561" w:rsidRPr="00392561" w:rsidRDefault="00392561" w:rsidP="009710F0">
      <w:pPr>
        <w:widowControl w:val="0"/>
        <w:numPr>
          <w:ilvl w:val="0"/>
          <w:numId w:val="1"/>
        </w:numPr>
        <w:tabs>
          <w:tab w:val="left" w:pos="862"/>
        </w:tabs>
        <w:autoSpaceDE w:val="0"/>
        <w:autoSpaceDN w:val="0"/>
        <w:spacing w:before="1" w:after="0" w:line="240" w:lineRule="auto"/>
        <w:ind w:left="862" w:hanging="295"/>
        <w:jc w:val="both"/>
        <w:rPr>
          <w:rFonts w:ascii="Times New Roman" w:eastAsia="Times New Roman" w:hAnsi="Times New Roman" w:cs="Times New Roman"/>
          <w:b/>
          <w:sz w:val="24"/>
        </w:rPr>
      </w:pPr>
      <w:r w:rsidRPr="00392561">
        <w:rPr>
          <w:rFonts w:ascii="Times New Roman" w:eastAsia="Times New Roman" w:hAnsi="Times New Roman" w:cs="Times New Roman"/>
          <w:b/>
          <w:color w:val="0000FF"/>
          <w:sz w:val="24"/>
        </w:rPr>
        <w:t>ТЕМАТИЧНИЙ</w:t>
      </w:r>
      <w:r w:rsidRPr="00392561">
        <w:rPr>
          <w:rFonts w:ascii="Times New Roman" w:eastAsia="Times New Roman" w:hAnsi="Times New Roman" w:cs="Times New Roman"/>
          <w:b/>
          <w:color w:val="0000FF"/>
          <w:spacing w:val="-3"/>
          <w:sz w:val="24"/>
        </w:rPr>
        <w:t xml:space="preserve"> </w:t>
      </w:r>
      <w:r w:rsidRPr="00392561">
        <w:rPr>
          <w:rFonts w:ascii="Times New Roman" w:eastAsia="Times New Roman" w:hAnsi="Times New Roman" w:cs="Times New Roman"/>
          <w:b/>
          <w:color w:val="0000FF"/>
          <w:sz w:val="24"/>
        </w:rPr>
        <w:t>ПЛАН</w:t>
      </w:r>
      <w:r w:rsidRPr="00392561">
        <w:rPr>
          <w:rFonts w:ascii="Times New Roman" w:eastAsia="Times New Roman" w:hAnsi="Times New Roman" w:cs="Times New Roman"/>
          <w:b/>
          <w:color w:val="0000FF"/>
          <w:spacing w:val="-3"/>
          <w:sz w:val="24"/>
        </w:rPr>
        <w:t xml:space="preserve"> </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9226"/>
      </w:tblGrid>
      <w:tr w:rsidR="00392561" w:rsidRPr="00392561" w:rsidTr="00B309D2">
        <w:tc>
          <w:tcPr>
            <w:tcW w:w="810" w:type="dxa"/>
          </w:tcPr>
          <w:p w:rsidR="00392561" w:rsidRPr="00392561" w:rsidRDefault="00392561" w:rsidP="00392561">
            <w:pPr>
              <w:widowControl w:val="0"/>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w:t>
            </w:r>
          </w:p>
        </w:tc>
        <w:tc>
          <w:tcPr>
            <w:tcW w:w="9226"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Назви модулів і тем</w:t>
            </w:r>
          </w:p>
        </w:tc>
      </w:tr>
      <w:tr w:rsidR="00392561" w:rsidRPr="00392561" w:rsidTr="00B309D2">
        <w:tc>
          <w:tcPr>
            <w:tcW w:w="10036" w:type="dxa"/>
            <w:gridSpan w:val="2"/>
          </w:tcPr>
          <w:p w:rsidR="00392561" w:rsidRPr="00392561" w:rsidRDefault="00392561" w:rsidP="009710F0">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b/>
                <w:sz w:val="24"/>
                <w:szCs w:val="24"/>
              </w:rPr>
              <w:t>Модуль 1 «</w:t>
            </w:r>
            <w:r w:rsidR="001D618F" w:rsidRPr="001D618F">
              <w:rPr>
                <w:rFonts w:ascii="Times New Roman" w:eastAsia="Times New Roman" w:hAnsi="Times New Roman" w:cs="Times New Roman"/>
                <w:b/>
                <w:sz w:val="24"/>
                <w:szCs w:val="24"/>
              </w:rPr>
              <w:t>Введення в радіологію. Біологічна дія іонізуючого випромінювання. Дозиметрія.</w:t>
            </w:r>
            <w:r w:rsidR="009710F0">
              <w:rPr>
                <w:rFonts w:ascii="Times New Roman" w:eastAsia="Times New Roman" w:hAnsi="Times New Roman" w:cs="Times New Roman"/>
                <w:b/>
                <w:sz w:val="24"/>
                <w:szCs w:val="24"/>
              </w:rPr>
              <w:t>»</w:t>
            </w:r>
          </w:p>
        </w:tc>
      </w:tr>
      <w:tr w:rsidR="009710F0" w:rsidRPr="00392561" w:rsidTr="00B309D2">
        <w:tc>
          <w:tcPr>
            <w:tcW w:w="810" w:type="dxa"/>
          </w:tcPr>
          <w:p w:rsidR="009710F0" w:rsidRPr="00392561" w:rsidRDefault="009710F0" w:rsidP="009710F0">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1</w:t>
            </w:r>
          </w:p>
        </w:tc>
        <w:tc>
          <w:tcPr>
            <w:tcW w:w="9226" w:type="dxa"/>
            <w:shd w:val="clear" w:color="auto" w:fill="auto"/>
          </w:tcPr>
          <w:p w:rsidR="009710F0" w:rsidRPr="00B309D2" w:rsidRDefault="009710F0" w:rsidP="009710F0">
            <w:pPr>
              <w:rPr>
                <w:rFonts w:ascii="Times New Roman" w:hAnsi="Times New Roman" w:cs="Times New Roman"/>
                <w:bCs/>
                <w:sz w:val="24"/>
              </w:rPr>
            </w:pPr>
            <w:r w:rsidRPr="00B309D2">
              <w:rPr>
                <w:rFonts w:ascii="Times New Roman" w:hAnsi="Times New Roman" w:cs="Times New Roman"/>
                <w:sz w:val="24"/>
              </w:rPr>
              <w:t xml:space="preserve"> </w:t>
            </w:r>
            <w:r w:rsidR="00B309D2" w:rsidRPr="00B309D2">
              <w:rPr>
                <w:rFonts w:ascii="Times New Roman" w:hAnsi="Times New Roman" w:cs="Times New Roman"/>
                <w:sz w:val="24"/>
              </w:rPr>
              <w:t>Основні властивості іонізуючого випромінювання. Біологічна дія іонізуючого випромінювання на здорову та патологічно змінену клітину. Радіоактивність і доза. Дозиметрія іонізуючого випромінювання: одиниці й методи визначення радіоактивності та дози опромінення.</w:t>
            </w:r>
          </w:p>
        </w:tc>
      </w:tr>
      <w:tr w:rsidR="00392561" w:rsidRPr="00392561" w:rsidTr="00B309D2">
        <w:tc>
          <w:tcPr>
            <w:tcW w:w="10036" w:type="dxa"/>
            <w:gridSpan w:val="2"/>
            <w:tcBorders>
              <w:top w:val="single" w:sz="4" w:space="0" w:color="auto"/>
              <w:left w:val="single" w:sz="4" w:space="0" w:color="auto"/>
              <w:bottom w:val="single" w:sz="4" w:space="0" w:color="auto"/>
              <w:right w:val="single" w:sz="4" w:space="0" w:color="auto"/>
            </w:tcBorders>
          </w:tcPr>
          <w:p w:rsidR="00392561" w:rsidRPr="00B309D2" w:rsidRDefault="001D618F" w:rsidP="009710F0">
            <w:pPr>
              <w:widowControl w:val="0"/>
              <w:autoSpaceDE w:val="0"/>
              <w:autoSpaceDN w:val="0"/>
              <w:spacing w:after="0" w:line="240" w:lineRule="auto"/>
              <w:jc w:val="center"/>
              <w:rPr>
                <w:rFonts w:ascii="Times New Roman" w:eastAsia="Times New Roman" w:hAnsi="Times New Roman" w:cs="Times New Roman"/>
                <w:sz w:val="24"/>
                <w:szCs w:val="24"/>
              </w:rPr>
            </w:pPr>
            <w:r w:rsidRPr="00B309D2">
              <w:rPr>
                <w:rFonts w:ascii="Times New Roman" w:eastAsia="Times New Roman" w:hAnsi="Times New Roman" w:cs="Times New Roman"/>
                <w:b/>
                <w:sz w:val="24"/>
                <w:szCs w:val="24"/>
              </w:rPr>
              <w:t>Модуль 2. Принципи і методи променевої терапії.</w:t>
            </w:r>
          </w:p>
        </w:tc>
      </w:tr>
      <w:tr w:rsidR="007B0B04" w:rsidRPr="00392561" w:rsidTr="00B309D2">
        <w:tc>
          <w:tcPr>
            <w:tcW w:w="810" w:type="dxa"/>
            <w:tcBorders>
              <w:top w:val="single" w:sz="4" w:space="0" w:color="auto"/>
              <w:left w:val="single" w:sz="4" w:space="0" w:color="auto"/>
              <w:bottom w:val="single" w:sz="4" w:space="0" w:color="auto"/>
              <w:right w:val="single" w:sz="4" w:space="0" w:color="auto"/>
            </w:tcBorders>
          </w:tcPr>
          <w:p w:rsidR="007B0B04" w:rsidRPr="00392561" w:rsidRDefault="00B309D2" w:rsidP="007B0B04">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9226" w:type="dxa"/>
          </w:tcPr>
          <w:p w:rsidR="007B0B04" w:rsidRPr="00B309D2" w:rsidRDefault="007B0B04" w:rsidP="007B0B04">
            <w:pPr>
              <w:jc w:val="both"/>
              <w:rPr>
                <w:rFonts w:ascii="Times New Roman" w:hAnsi="Times New Roman" w:cs="Times New Roman"/>
                <w:sz w:val="24"/>
              </w:rPr>
            </w:pPr>
            <w:r w:rsidRPr="00B309D2">
              <w:rPr>
                <w:rFonts w:ascii="Times New Roman" w:hAnsi="Times New Roman" w:cs="Times New Roman"/>
                <w:sz w:val="24"/>
              </w:rPr>
              <w:t>Основи променевої терапії пухлинних і непухлинних захворювань.</w:t>
            </w:r>
          </w:p>
        </w:tc>
      </w:tr>
      <w:tr w:rsidR="007B0B04" w:rsidRPr="00392561" w:rsidTr="00B309D2">
        <w:tc>
          <w:tcPr>
            <w:tcW w:w="810" w:type="dxa"/>
            <w:tcBorders>
              <w:top w:val="single" w:sz="4" w:space="0" w:color="auto"/>
              <w:left w:val="single" w:sz="4" w:space="0" w:color="auto"/>
              <w:bottom w:val="single" w:sz="4" w:space="0" w:color="auto"/>
              <w:right w:val="single" w:sz="4" w:space="0" w:color="auto"/>
            </w:tcBorders>
          </w:tcPr>
          <w:p w:rsidR="007B0B04" w:rsidRPr="00392561" w:rsidRDefault="00B309D2" w:rsidP="007B0B04">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9226" w:type="dxa"/>
          </w:tcPr>
          <w:p w:rsidR="007B0B04" w:rsidRPr="00B309D2" w:rsidRDefault="007B0B04" w:rsidP="007B0B04">
            <w:pPr>
              <w:jc w:val="both"/>
              <w:rPr>
                <w:rFonts w:ascii="Times New Roman" w:hAnsi="Times New Roman" w:cs="Times New Roman"/>
                <w:sz w:val="24"/>
              </w:rPr>
            </w:pPr>
            <w:r w:rsidRPr="00B309D2">
              <w:rPr>
                <w:rFonts w:ascii="Times New Roman" w:hAnsi="Times New Roman" w:cs="Times New Roman"/>
                <w:sz w:val="24"/>
              </w:rPr>
              <w:t xml:space="preserve">Методи променевої терапії: рентгенотерапія; контактні методи; </w:t>
            </w:r>
            <w:proofErr w:type="spellStart"/>
            <w:r w:rsidRPr="00B309D2">
              <w:rPr>
                <w:rFonts w:ascii="Times New Roman" w:hAnsi="Times New Roman" w:cs="Times New Roman"/>
                <w:sz w:val="24"/>
              </w:rPr>
              <w:t>далекодистанційна</w:t>
            </w:r>
            <w:proofErr w:type="spellEnd"/>
            <w:r w:rsidRPr="00B309D2">
              <w:rPr>
                <w:rFonts w:ascii="Times New Roman" w:hAnsi="Times New Roman" w:cs="Times New Roman"/>
                <w:sz w:val="24"/>
              </w:rPr>
              <w:t xml:space="preserve"> гамма-терапія і променева терапія джерелами високих енергій.</w:t>
            </w:r>
          </w:p>
        </w:tc>
      </w:tr>
      <w:tr w:rsidR="001D618F" w:rsidRPr="00392561" w:rsidTr="00B309D2">
        <w:tc>
          <w:tcPr>
            <w:tcW w:w="10036" w:type="dxa"/>
            <w:gridSpan w:val="2"/>
            <w:tcBorders>
              <w:top w:val="single" w:sz="4" w:space="0" w:color="auto"/>
              <w:left w:val="single" w:sz="4" w:space="0" w:color="auto"/>
              <w:bottom w:val="single" w:sz="4" w:space="0" w:color="auto"/>
            </w:tcBorders>
          </w:tcPr>
          <w:p w:rsidR="001D618F" w:rsidRPr="00B309D2" w:rsidRDefault="00E046C2" w:rsidP="00E046C2">
            <w:pPr>
              <w:jc w:val="center"/>
              <w:rPr>
                <w:rFonts w:ascii="Times New Roman" w:hAnsi="Times New Roman" w:cs="Times New Roman"/>
                <w:b/>
                <w:sz w:val="24"/>
                <w:lang w:eastAsia="uk-UA"/>
              </w:rPr>
            </w:pPr>
            <w:r w:rsidRPr="00B309D2">
              <w:rPr>
                <w:rFonts w:ascii="Times New Roman" w:hAnsi="Times New Roman" w:cs="Times New Roman"/>
                <w:b/>
                <w:sz w:val="24"/>
                <w:lang w:eastAsia="uk-UA"/>
              </w:rPr>
              <w:t>Модуль 3: Методи візуалізації в променевій діагностиці.</w:t>
            </w:r>
          </w:p>
        </w:tc>
      </w:tr>
      <w:tr w:rsidR="007B0B04" w:rsidRPr="00392561" w:rsidTr="00B309D2">
        <w:tc>
          <w:tcPr>
            <w:tcW w:w="810" w:type="dxa"/>
            <w:tcBorders>
              <w:top w:val="single" w:sz="4" w:space="0" w:color="auto"/>
              <w:left w:val="single" w:sz="4" w:space="0" w:color="auto"/>
              <w:bottom w:val="single" w:sz="4" w:space="0" w:color="auto"/>
              <w:right w:val="single" w:sz="4" w:space="0" w:color="auto"/>
            </w:tcBorders>
          </w:tcPr>
          <w:p w:rsidR="007B0B04" w:rsidRPr="00392561" w:rsidRDefault="00B309D2" w:rsidP="007B0B04">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p>
        </w:tc>
        <w:tc>
          <w:tcPr>
            <w:tcW w:w="9226" w:type="dxa"/>
          </w:tcPr>
          <w:p w:rsidR="007B0B04" w:rsidRPr="00B309D2" w:rsidRDefault="007B0B04" w:rsidP="007B0B04">
            <w:pPr>
              <w:tabs>
                <w:tab w:val="left" w:pos="927"/>
              </w:tabs>
              <w:rPr>
                <w:rFonts w:ascii="Times New Roman" w:hAnsi="Times New Roman" w:cs="Times New Roman"/>
                <w:sz w:val="24"/>
              </w:rPr>
            </w:pPr>
            <w:r w:rsidRPr="00B309D2">
              <w:rPr>
                <w:rFonts w:ascii="Times New Roman" w:hAnsi="Times New Roman" w:cs="Times New Roman"/>
                <w:sz w:val="24"/>
              </w:rPr>
              <w:t>Фізико-технічні основи рентгенодіагностики та  комп’ютерної томографії.</w:t>
            </w:r>
          </w:p>
        </w:tc>
      </w:tr>
      <w:tr w:rsidR="007B0B04" w:rsidRPr="00392561" w:rsidTr="00B309D2">
        <w:tc>
          <w:tcPr>
            <w:tcW w:w="810" w:type="dxa"/>
            <w:tcBorders>
              <w:top w:val="single" w:sz="4" w:space="0" w:color="auto"/>
              <w:left w:val="single" w:sz="4" w:space="0" w:color="auto"/>
              <w:bottom w:val="single" w:sz="4" w:space="0" w:color="auto"/>
              <w:right w:val="single" w:sz="4" w:space="0" w:color="auto"/>
            </w:tcBorders>
          </w:tcPr>
          <w:p w:rsidR="007B0B04" w:rsidRPr="00392561" w:rsidRDefault="00B309D2" w:rsidP="007B0B04">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9226" w:type="dxa"/>
          </w:tcPr>
          <w:p w:rsidR="007B0B04" w:rsidRPr="00B309D2" w:rsidRDefault="007B0B04" w:rsidP="007B0B04">
            <w:pPr>
              <w:tabs>
                <w:tab w:val="left" w:pos="927"/>
              </w:tabs>
              <w:rPr>
                <w:rFonts w:ascii="Times New Roman" w:hAnsi="Times New Roman" w:cs="Times New Roman"/>
                <w:sz w:val="24"/>
              </w:rPr>
            </w:pPr>
            <w:r w:rsidRPr="00B309D2">
              <w:rPr>
                <w:rFonts w:ascii="Times New Roman" w:hAnsi="Times New Roman" w:cs="Times New Roman"/>
                <w:sz w:val="24"/>
              </w:rPr>
              <w:t xml:space="preserve">Фізико-технічні основи радіонуклідного дослідження. </w:t>
            </w:r>
          </w:p>
        </w:tc>
      </w:tr>
      <w:tr w:rsidR="007B0B04" w:rsidRPr="00392561" w:rsidTr="00B309D2">
        <w:tc>
          <w:tcPr>
            <w:tcW w:w="810" w:type="dxa"/>
            <w:tcBorders>
              <w:top w:val="single" w:sz="4" w:space="0" w:color="auto"/>
              <w:left w:val="single" w:sz="4" w:space="0" w:color="auto"/>
              <w:bottom w:val="single" w:sz="4" w:space="0" w:color="auto"/>
              <w:right w:val="single" w:sz="4" w:space="0" w:color="auto"/>
            </w:tcBorders>
          </w:tcPr>
          <w:p w:rsidR="007B0B04" w:rsidRPr="00392561" w:rsidRDefault="00B309D2" w:rsidP="007B0B04">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9226" w:type="dxa"/>
          </w:tcPr>
          <w:p w:rsidR="007B0B04" w:rsidRPr="00B309D2" w:rsidRDefault="007B0B04" w:rsidP="007B0B04">
            <w:pPr>
              <w:tabs>
                <w:tab w:val="left" w:pos="927"/>
              </w:tabs>
              <w:rPr>
                <w:rFonts w:ascii="Times New Roman" w:hAnsi="Times New Roman" w:cs="Times New Roman"/>
                <w:sz w:val="24"/>
              </w:rPr>
            </w:pPr>
            <w:r w:rsidRPr="00B309D2">
              <w:rPr>
                <w:rFonts w:ascii="Times New Roman" w:hAnsi="Times New Roman" w:cs="Times New Roman"/>
                <w:sz w:val="24"/>
              </w:rPr>
              <w:t>Фізико-технічні основи ультразвукової діагностики та магнітно-резонансної томографії.</w:t>
            </w:r>
          </w:p>
        </w:tc>
      </w:tr>
      <w:tr w:rsidR="001D618F" w:rsidRPr="00392561" w:rsidTr="00B309D2">
        <w:tc>
          <w:tcPr>
            <w:tcW w:w="10036" w:type="dxa"/>
            <w:gridSpan w:val="2"/>
            <w:tcBorders>
              <w:top w:val="single" w:sz="4" w:space="0" w:color="auto"/>
              <w:left w:val="single" w:sz="4" w:space="0" w:color="auto"/>
              <w:bottom w:val="single" w:sz="4" w:space="0" w:color="auto"/>
            </w:tcBorders>
          </w:tcPr>
          <w:p w:rsidR="001D618F" w:rsidRPr="00E046C2" w:rsidRDefault="00E046C2" w:rsidP="00E046C2">
            <w:pPr>
              <w:tabs>
                <w:tab w:val="left" w:pos="927"/>
              </w:tabs>
              <w:jc w:val="center"/>
              <w:rPr>
                <w:rFonts w:ascii="Times New Roman" w:hAnsi="Times New Roman" w:cs="Times New Roman"/>
                <w:b/>
                <w:sz w:val="24"/>
                <w:lang w:eastAsia="uk-UA"/>
              </w:rPr>
            </w:pPr>
            <w:r w:rsidRPr="00E046C2">
              <w:rPr>
                <w:rFonts w:ascii="Times New Roman" w:hAnsi="Times New Roman" w:cs="Times New Roman"/>
                <w:b/>
                <w:sz w:val="24"/>
                <w:lang w:eastAsia="uk-UA"/>
              </w:rPr>
              <w:t>Модуль 4: Комплексна променева діагностика захворювань опорно-рухової системи.</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9226" w:type="dxa"/>
          </w:tcPr>
          <w:p w:rsidR="00B309D2" w:rsidRPr="00B309D2" w:rsidRDefault="00B309D2" w:rsidP="00B309D2">
            <w:pPr>
              <w:spacing w:line="240" w:lineRule="auto"/>
              <w:rPr>
                <w:rFonts w:ascii="Times New Roman" w:hAnsi="Times New Roman" w:cs="Times New Roman"/>
                <w:sz w:val="24"/>
              </w:rPr>
            </w:pPr>
            <w:r w:rsidRPr="00B309D2">
              <w:rPr>
                <w:rFonts w:ascii="Times New Roman" w:hAnsi="Times New Roman" w:cs="Times New Roman"/>
                <w:sz w:val="24"/>
              </w:rPr>
              <w:t>Променеві методи дослідження, променева анатомія  та семіотика опорно-рухової системи.</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9226" w:type="dxa"/>
          </w:tcPr>
          <w:p w:rsidR="00B309D2" w:rsidRPr="00B309D2" w:rsidRDefault="00B309D2" w:rsidP="00B309D2">
            <w:pPr>
              <w:spacing w:line="240" w:lineRule="auto"/>
              <w:rPr>
                <w:rFonts w:ascii="Times New Roman" w:hAnsi="Times New Roman" w:cs="Times New Roman"/>
                <w:sz w:val="24"/>
              </w:rPr>
            </w:pPr>
            <w:r w:rsidRPr="00B309D2">
              <w:rPr>
                <w:rFonts w:ascii="Times New Roman" w:hAnsi="Times New Roman" w:cs="Times New Roman"/>
                <w:sz w:val="24"/>
              </w:rPr>
              <w:t>Променеві ознаки запальних захворювань опорно-рухової системи.</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9226" w:type="dxa"/>
          </w:tcPr>
          <w:p w:rsidR="00B309D2" w:rsidRPr="00B309D2" w:rsidRDefault="00B309D2" w:rsidP="00B309D2">
            <w:pPr>
              <w:spacing w:line="240" w:lineRule="auto"/>
              <w:rPr>
                <w:rFonts w:ascii="Times New Roman" w:hAnsi="Times New Roman" w:cs="Times New Roman"/>
                <w:sz w:val="24"/>
              </w:rPr>
            </w:pPr>
            <w:r w:rsidRPr="00B309D2">
              <w:rPr>
                <w:rFonts w:ascii="Times New Roman" w:hAnsi="Times New Roman" w:cs="Times New Roman"/>
                <w:sz w:val="24"/>
              </w:rPr>
              <w:t>Променеві ознаки пухлин опорно-рухової системи.</w:t>
            </w:r>
          </w:p>
        </w:tc>
      </w:tr>
      <w:tr w:rsidR="00B309D2" w:rsidRPr="00392561" w:rsidTr="00B309D2">
        <w:trPr>
          <w:trHeight w:val="577"/>
        </w:trPr>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9226" w:type="dxa"/>
          </w:tcPr>
          <w:p w:rsidR="00B309D2" w:rsidRPr="00B309D2" w:rsidRDefault="00B309D2" w:rsidP="00B309D2">
            <w:pPr>
              <w:tabs>
                <w:tab w:val="left" w:pos="927"/>
              </w:tabs>
              <w:spacing w:line="240" w:lineRule="auto"/>
              <w:rPr>
                <w:rFonts w:ascii="Times New Roman" w:hAnsi="Times New Roman" w:cs="Times New Roman"/>
                <w:sz w:val="24"/>
              </w:rPr>
            </w:pPr>
            <w:r w:rsidRPr="00B309D2">
              <w:rPr>
                <w:rFonts w:ascii="Times New Roman" w:hAnsi="Times New Roman" w:cs="Times New Roman"/>
                <w:sz w:val="24"/>
              </w:rPr>
              <w:t xml:space="preserve">Променеві ознаки травматичних пошкоджень та </w:t>
            </w:r>
            <w:proofErr w:type="spellStart"/>
            <w:r w:rsidRPr="00B309D2">
              <w:rPr>
                <w:rFonts w:ascii="Times New Roman" w:hAnsi="Times New Roman" w:cs="Times New Roman"/>
                <w:sz w:val="24"/>
              </w:rPr>
              <w:t>дегенеративно</w:t>
            </w:r>
            <w:proofErr w:type="spellEnd"/>
            <w:r w:rsidRPr="00B309D2">
              <w:rPr>
                <w:rFonts w:ascii="Times New Roman" w:hAnsi="Times New Roman" w:cs="Times New Roman"/>
                <w:sz w:val="24"/>
              </w:rPr>
              <w:t>-дистрофічних захворювань опорно-рухової системи.</w:t>
            </w:r>
          </w:p>
        </w:tc>
      </w:tr>
      <w:tr w:rsidR="007B0B04" w:rsidRPr="00392561" w:rsidTr="00B309D2">
        <w:tc>
          <w:tcPr>
            <w:tcW w:w="10036" w:type="dxa"/>
            <w:gridSpan w:val="2"/>
            <w:tcBorders>
              <w:top w:val="single" w:sz="4" w:space="0" w:color="auto"/>
              <w:left w:val="single" w:sz="4" w:space="0" w:color="auto"/>
              <w:bottom w:val="single" w:sz="4" w:space="0" w:color="auto"/>
            </w:tcBorders>
          </w:tcPr>
          <w:p w:rsidR="007B0B04" w:rsidRPr="00B309D2" w:rsidRDefault="00B309D2" w:rsidP="009710F0">
            <w:pPr>
              <w:tabs>
                <w:tab w:val="left" w:pos="927"/>
              </w:tabs>
              <w:rPr>
                <w:rFonts w:ascii="Times New Roman" w:hAnsi="Times New Roman" w:cs="Times New Roman"/>
                <w:b/>
                <w:sz w:val="24"/>
                <w:lang w:eastAsia="uk-UA"/>
              </w:rPr>
            </w:pPr>
            <w:r>
              <w:rPr>
                <w:rFonts w:ascii="Times New Roman" w:hAnsi="Times New Roman" w:cs="Times New Roman"/>
                <w:b/>
                <w:sz w:val="24"/>
                <w:lang w:eastAsia="uk-UA"/>
              </w:rPr>
              <w:t>Модуль 5 :</w:t>
            </w:r>
            <w:r w:rsidRPr="00B309D2">
              <w:rPr>
                <w:rFonts w:ascii="Times New Roman" w:hAnsi="Times New Roman" w:cs="Times New Roman"/>
                <w:b/>
                <w:sz w:val="24"/>
                <w:lang w:eastAsia="uk-UA"/>
              </w:rPr>
              <w:t>Комплексна променева діагност</w:t>
            </w:r>
            <w:r>
              <w:rPr>
                <w:rFonts w:ascii="Times New Roman" w:hAnsi="Times New Roman" w:cs="Times New Roman"/>
                <w:b/>
                <w:sz w:val="24"/>
                <w:lang w:eastAsia="uk-UA"/>
              </w:rPr>
              <w:t xml:space="preserve">ика захворювань органів грудної </w:t>
            </w:r>
            <w:r w:rsidRPr="00B309D2">
              <w:rPr>
                <w:rFonts w:ascii="Times New Roman" w:hAnsi="Times New Roman" w:cs="Times New Roman"/>
                <w:b/>
                <w:sz w:val="24"/>
                <w:lang w:eastAsia="uk-UA"/>
              </w:rPr>
              <w:t>порожнини.</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9226" w:type="dxa"/>
          </w:tcPr>
          <w:p w:rsidR="00B309D2" w:rsidRPr="00B309D2" w:rsidRDefault="00B309D2" w:rsidP="00B309D2">
            <w:pPr>
              <w:spacing w:line="240" w:lineRule="auto"/>
              <w:rPr>
                <w:rFonts w:ascii="Times New Roman" w:hAnsi="Times New Roman" w:cs="Times New Roman"/>
              </w:rPr>
            </w:pPr>
            <w:r w:rsidRPr="00B309D2">
              <w:rPr>
                <w:rFonts w:ascii="Times New Roman" w:hAnsi="Times New Roman" w:cs="Times New Roman"/>
              </w:rPr>
              <w:t xml:space="preserve">Променеві методи дослідження органів дихання та серцево-судинної системи. </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9226" w:type="dxa"/>
          </w:tcPr>
          <w:p w:rsidR="00B309D2" w:rsidRPr="00B309D2" w:rsidRDefault="00B309D2" w:rsidP="00B309D2">
            <w:pPr>
              <w:spacing w:line="240" w:lineRule="auto"/>
              <w:rPr>
                <w:rFonts w:ascii="Times New Roman" w:hAnsi="Times New Roman" w:cs="Times New Roman"/>
              </w:rPr>
            </w:pPr>
            <w:r w:rsidRPr="00B309D2">
              <w:rPr>
                <w:rFonts w:ascii="Times New Roman" w:hAnsi="Times New Roman" w:cs="Times New Roman"/>
              </w:rPr>
              <w:t>Променеві ознаки запальних захворювань органів дихання.</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9226" w:type="dxa"/>
          </w:tcPr>
          <w:p w:rsidR="00B309D2" w:rsidRPr="00B309D2" w:rsidRDefault="00B309D2" w:rsidP="00B309D2">
            <w:pPr>
              <w:spacing w:line="240" w:lineRule="auto"/>
              <w:rPr>
                <w:rFonts w:ascii="Times New Roman" w:hAnsi="Times New Roman" w:cs="Times New Roman"/>
              </w:rPr>
            </w:pPr>
            <w:r w:rsidRPr="00B309D2">
              <w:rPr>
                <w:rFonts w:ascii="Times New Roman" w:hAnsi="Times New Roman" w:cs="Times New Roman"/>
              </w:rPr>
              <w:t>Променева діагностика туберкульозу органів дихання.</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9226" w:type="dxa"/>
          </w:tcPr>
          <w:p w:rsidR="00B309D2" w:rsidRPr="00B309D2" w:rsidRDefault="00B309D2" w:rsidP="00B309D2">
            <w:pPr>
              <w:spacing w:line="240" w:lineRule="auto"/>
              <w:rPr>
                <w:rFonts w:ascii="Times New Roman" w:hAnsi="Times New Roman" w:cs="Times New Roman"/>
              </w:rPr>
            </w:pPr>
            <w:r w:rsidRPr="00B309D2">
              <w:rPr>
                <w:rFonts w:ascii="Times New Roman" w:hAnsi="Times New Roman" w:cs="Times New Roman"/>
              </w:rPr>
              <w:t xml:space="preserve">Променеві ознаки пухлин легень. </w:t>
            </w:r>
          </w:p>
        </w:tc>
      </w:tr>
      <w:tr w:rsidR="00B309D2" w:rsidRPr="00392561" w:rsidTr="00B309D2">
        <w:tc>
          <w:tcPr>
            <w:tcW w:w="10036" w:type="dxa"/>
            <w:gridSpan w:val="2"/>
            <w:tcBorders>
              <w:top w:val="single" w:sz="4" w:space="0" w:color="auto"/>
              <w:left w:val="single" w:sz="4" w:space="0" w:color="auto"/>
              <w:bottom w:val="single" w:sz="4" w:space="0" w:color="auto"/>
            </w:tcBorders>
          </w:tcPr>
          <w:p w:rsidR="00B309D2" w:rsidRPr="00B309D2" w:rsidRDefault="00B309D2" w:rsidP="009710F0">
            <w:pPr>
              <w:tabs>
                <w:tab w:val="left" w:pos="927"/>
              </w:tabs>
              <w:rPr>
                <w:rFonts w:ascii="Times New Roman" w:hAnsi="Times New Roman" w:cs="Times New Roman"/>
                <w:b/>
                <w:sz w:val="24"/>
                <w:lang w:eastAsia="uk-UA"/>
              </w:rPr>
            </w:pPr>
            <w:r>
              <w:rPr>
                <w:rFonts w:ascii="Times New Roman" w:hAnsi="Times New Roman" w:cs="Times New Roman"/>
                <w:b/>
                <w:sz w:val="24"/>
                <w:lang w:eastAsia="uk-UA"/>
              </w:rPr>
              <w:t>Модуль 6 :</w:t>
            </w:r>
            <w:r w:rsidRPr="00B309D2">
              <w:rPr>
                <w:rFonts w:ascii="Times New Roman" w:hAnsi="Times New Roman" w:cs="Times New Roman"/>
                <w:b/>
                <w:sz w:val="24"/>
                <w:lang w:eastAsia="uk-UA"/>
              </w:rPr>
              <w:t>Комплексна променева діагностика захворювань органів черевної порожнини.</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9226" w:type="dxa"/>
          </w:tcPr>
          <w:p w:rsidR="00B309D2" w:rsidRPr="00480F9C" w:rsidRDefault="00B309D2" w:rsidP="00B309D2">
            <w:pPr>
              <w:pStyle w:val="210"/>
              <w:spacing w:line="276" w:lineRule="auto"/>
              <w:rPr>
                <w:sz w:val="24"/>
                <w:szCs w:val="24"/>
                <w:lang w:val="uk-UA"/>
              </w:rPr>
            </w:pPr>
            <w:r w:rsidRPr="00480F9C">
              <w:rPr>
                <w:sz w:val="24"/>
                <w:szCs w:val="24"/>
                <w:lang w:val="uk-UA"/>
              </w:rPr>
              <w:t>Променеві методи дослідження шлунково-кишкового тракту. Променеві ознаки захворювань шлунково-кишкового тракту</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9226" w:type="dxa"/>
          </w:tcPr>
          <w:p w:rsidR="00B309D2" w:rsidRPr="00480F9C" w:rsidRDefault="00B309D2" w:rsidP="00B309D2">
            <w:pPr>
              <w:pStyle w:val="210"/>
              <w:spacing w:line="276" w:lineRule="auto"/>
              <w:rPr>
                <w:sz w:val="24"/>
                <w:szCs w:val="24"/>
                <w:lang w:val="uk-UA"/>
              </w:rPr>
            </w:pPr>
            <w:r w:rsidRPr="00480F9C">
              <w:rPr>
                <w:sz w:val="24"/>
                <w:szCs w:val="24"/>
                <w:lang w:val="uk-UA"/>
              </w:rPr>
              <w:t>Променева діагностика захворювань стравоходу.</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9226" w:type="dxa"/>
          </w:tcPr>
          <w:p w:rsidR="00B309D2" w:rsidRPr="00480F9C" w:rsidRDefault="00B309D2" w:rsidP="00B309D2">
            <w:pPr>
              <w:pStyle w:val="210"/>
              <w:spacing w:line="276" w:lineRule="auto"/>
              <w:rPr>
                <w:sz w:val="24"/>
                <w:szCs w:val="24"/>
                <w:lang w:val="uk-UA"/>
              </w:rPr>
            </w:pPr>
            <w:r w:rsidRPr="00480F9C">
              <w:rPr>
                <w:sz w:val="24"/>
                <w:szCs w:val="24"/>
                <w:lang w:val="uk-UA"/>
              </w:rPr>
              <w:t>Променева діагностика захворювань шлунку.</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9226" w:type="dxa"/>
          </w:tcPr>
          <w:p w:rsidR="00B309D2" w:rsidRPr="00480F9C" w:rsidRDefault="00B309D2" w:rsidP="00B309D2">
            <w:pPr>
              <w:pStyle w:val="210"/>
              <w:spacing w:line="276" w:lineRule="auto"/>
              <w:rPr>
                <w:sz w:val="24"/>
                <w:szCs w:val="24"/>
                <w:lang w:val="uk-UA"/>
              </w:rPr>
            </w:pPr>
            <w:r w:rsidRPr="00480F9C">
              <w:rPr>
                <w:sz w:val="24"/>
                <w:szCs w:val="24"/>
                <w:lang w:val="uk-UA"/>
              </w:rPr>
              <w:t xml:space="preserve">Променева  діагностика захворювань </w:t>
            </w:r>
            <w:proofErr w:type="spellStart"/>
            <w:r w:rsidRPr="00480F9C">
              <w:rPr>
                <w:sz w:val="24"/>
                <w:szCs w:val="24"/>
                <w:lang w:val="uk-UA"/>
              </w:rPr>
              <w:t>кишківника</w:t>
            </w:r>
            <w:proofErr w:type="spellEnd"/>
            <w:r w:rsidRPr="00480F9C">
              <w:rPr>
                <w:sz w:val="24"/>
                <w:szCs w:val="24"/>
                <w:lang w:val="uk-UA"/>
              </w:rPr>
              <w:t>.</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9226" w:type="dxa"/>
          </w:tcPr>
          <w:p w:rsidR="00B309D2" w:rsidRPr="00480F9C" w:rsidRDefault="00B309D2" w:rsidP="00B309D2">
            <w:pPr>
              <w:pStyle w:val="210"/>
              <w:spacing w:line="276" w:lineRule="auto"/>
              <w:rPr>
                <w:sz w:val="24"/>
                <w:szCs w:val="24"/>
                <w:lang w:val="uk-UA"/>
              </w:rPr>
            </w:pPr>
            <w:r w:rsidRPr="00480F9C">
              <w:rPr>
                <w:sz w:val="24"/>
                <w:szCs w:val="24"/>
                <w:lang w:val="uk-UA"/>
              </w:rPr>
              <w:t xml:space="preserve">Променеві методи дослідження, променева анатомія </w:t>
            </w:r>
            <w:proofErr w:type="spellStart"/>
            <w:r w:rsidRPr="00480F9C">
              <w:rPr>
                <w:sz w:val="24"/>
                <w:szCs w:val="24"/>
                <w:lang w:val="uk-UA"/>
              </w:rPr>
              <w:t>гепатобіліарної</w:t>
            </w:r>
            <w:proofErr w:type="spellEnd"/>
            <w:r w:rsidRPr="00480F9C">
              <w:rPr>
                <w:sz w:val="24"/>
                <w:szCs w:val="24"/>
                <w:lang w:val="uk-UA"/>
              </w:rPr>
              <w:t xml:space="preserve"> системи. Променеві ознаки захворювань </w:t>
            </w:r>
            <w:proofErr w:type="spellStart"/>
            <w:r w:rsidRPr="00480F9C">
              <w:rPr>
                <w:sz w:val="24"/>
                <w:szCs w:val="24"/>
                <w:lang w:val="uk-UA"/>
              </w:rPr>
              <w:t>гепатобіліарної</w:t>
            </w:r>
            <w:proofErr w:type="spellEnd"/>
            <w:r w:rsidRPr="00480F9C">
              <w:rPr>
                <w:sz w:val="24"/>
                <w:szCs w:val="24"/>
                <w:lang w:val="uk-UA"/>
              </w:rPr>
              <w:t xml:space="preserve"> системи.</w:t>
            </w:r>
          </w:p>
        </w:tc>
      </w:tr>
      <w:tr w:rsidR="00B309D2" w:rsidRPr="00392561" w:rsidTr="00B309D2">
        <w:tc>
          <w:tcPr>
            <w:tcW w:w="10036" w:type="dxa"/>
            <w:gridSpan w:val="2"/>
            <w:tcBorders>
              <w:top w:val="single" w:sz="4" w:space="0" w:color="auto"/>
              <w:left w:val="single" w:sz="4" w:space="0" w:color="auto"/>
              <w:bottom w:val="single" w:sz="4" w:space="0" w:color="auto"/>
            </w:tcBorders>
          </w:tcPr>
          <w:p w:rsidR="00B309D2" w:rsidRPr="00B309D2" w:rsidRDefault="00B309D2" w:rsidP="009710F0">
            <w:pPr>
              <w:tabs>
                <w:tab w:val="left" w:pos="927"/>
              </w:tabs>
              <w:rPr>
                <w:rFonts w:ascii="Times New Roman" w:hAnsi="Times New Roman" w:cs="Times New Roman"/>
                <w:b/>
                <w:sz w:val="24"/>
                <w:lang w:eastAsia="uk-UA"/>
              </w:rPr>
            </w:pPr>
            <w:r w:rsidRPr="00B309D2">
              <w:rPr>
                <w:rFonts w:ascii="Times New Roman" w:hAnsi="Times New Roman" w:cs="Times New Roman"/>
                <w:b/>
                <w:sz w:val="24"/>
                <w:lang w:eastAsia="uk-UA"/>
              </w:rPr>
              <w:t>Модуль 7 : Комплексна променева діагностика захворювань сечовидільної системи.</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9710F0">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9226" w:type="dxa"/>
          </w:tcPr>
          <w:p w:rsidR="00B309D2" w:rsidRPr="00961BE7" w:rsidRDefault="00B309D2" w:rsidP="009710F0">
            <w:pPr>
              <w:tabs>
                <w:tab w:val="left" w:pos="927"/>
              </w:tabs>
              <w:rPr>
                <w:rFonts w:ascii="Times New Roman" w:hAnsi="Times New Roman" w:cs="Times New Roman"/>
                <w:sz w:val="24"/>
                <w:lang w:eastAsia="uk-UA"/>
              </w:rPr>
            </w:pPr>
            <w:r w:rsidRPr="00B309D2">
              <w:rPr>
                <w:rFonts w:ascii="Times New Roman" w:hAnsi="Times New Roman" w:cs="Times New Roman"/>
                <w:sz w:val="24"/>
                <w:lang w:eastAsia="uk-UA"/>
              </w:rPr>
              <w:t>Променеві методи дослідження та променева анатомія сечовидільної системи. Променеві ознаки захворювань нирок та сечовивідних шляхів. Променеві ознаки аномалій розвитку та пухлин сечовидільної системи.</w:t>
            </w:r>
          </w:p>
        </w:tc>
      </w:tr>
      <w:tr w:rsidR="00B309D2" w:rsidRPr="00392561" w:rsidTr="003A4CF0">
        <w:tc>
          <w:tcPr>
            <w:tcW w:w="10036" w:type="dxa"/>
            <w:gridSpan w:val="2"/>
            <w:tcBorders>
              <w:top w:val="single" w:sz="4" w:space="0" w:color="auto"/>
              <w:left w:val="single" w:sz="4" w:space="0" w:color="auto"/>
              <w:bottom w:val="single" w:sz="4" w:space="0" w:color="auto"/>
            </w:tcBorders>
          </w:tcPr>
          <w:p w:rsidR="00B309D2" w:rsidRPr="00B309D2" w:rsidRDefault="00B309D2" w:rsidP="009710F0">
            <w:pPr>
              <w:tabs>
                <w:tab w:val="left" w:pos="927"/>
              </w:tabs>
              <w:rPr>
                <w:rFonts w:ascii="Times New Roman" w:hAnsi="Times New Roman" w:cs="Times New Roman"/>
                <w:b/>
                <w:sz w:val="24"/>
                <w:lang w:eastAsia="uk-UA"/>
              </w:rPr>
            </w:pPr>
            <w:r w:rsidRPr="00B309D2">
              <w:rPr>
                <w:rFonts w:ascii="Times New Roman" w:hAnsi="Times New Roman" w:cs="Times New Roman"/>
                <w:b/>
                <w:sz w:val="24"/>
                <w:lang w:eastAsia="uk-UA"/>
              </w:rPr>
              <w:t>Модуль 8 : Комплексна променева діагностика захворювань грудної залози, статевої та ендокринної системи.</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9226" w:type="dxa"/>
          </w:tcPr>
          <w:p w:rsidR="00B309D2" w:rsidRPr="00B309D2" w:rsidRDefault="00B309D2" w:rsidP="00B309D2">
            <w:pPr>
              <w:rPr>
                <w:rFonts w:ascii="Times New Roman" w:hAnsi="Times New Roman" w:cs="Times New Roman"/>
                <w:sz w:val="24"/>
              </w:rPr>
            </w:pPr>
            <w:r w:rsidRPr="00B309D2">
              <w:rPr>
                <w:rFonts w:ascii="Times New Roman" w:hAnsi="Times New Roman" w:cs="Times New Roman"/>
                <w:sz w:val="24"/>
              </w:rPr>
              <w:t>Променеві методи дослідження та променева анатомія грудної залози. Променеві ознаки захворювань грудної залози.</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9226" w:type="dxa"/>
          </w:tcPr>
          <w:p w:rsidR="00B309D2" w:rsidRPr="00B309D2" w:rsidRDefault="00B309D2" w:rsidP="00B309D2">
            <w:pPr>
              <w:rPr>
                <w:rFonts w:ascii="Times New Roman" w:hAnsi="Times New Roman" w:cs="Times New Roman"/>
                <w:sz w:val="24"/>
              </w:rPr>
            </w:pPr>
            <w:r w:rsidRPr="00B309D2">
              <w:rPr>
                <w:rFonts w:ascii="Times New Roman" w:hAnsi="Times New Roman" w:cs="Times New Roman"/>
                <w:sz w:val="24"/>
              </w:rPr>
              <w:t>Променеві методи дослідження та променева анатомія статевої системи. Променеві ознаки захворювань статевої системи.</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9226" w:type="dxa"/>
          </w:tcPr>
          <w:p w:rsidR="00B309D2" w:rsidRPr="00B309D2" w:rsidRDefault="00B309D2" w:rsidP="00B309D2">
            <w:pPr>
              <w:rPr>
                <w:rFonts w:ascii="Times New Roman" w:hAnsi="Times New Roman" w:cs="Times New Roman"/>
                <w:sz w:val="24"/>
              </w:rPr>
            </w:pPr>
            <w:r w:rsidRPr="00B309D2">
              <w:rPr>
                <w:rFonts w:ascii="Times New Roman" w:hAnsi="Times New Roman" w:cs="Times New Roman"/>
                <w:sz w:val="24"/>
              </w:rPr>
              <w:t>Променеві методи дослідження в ендокринології. Променеві ознаки захворювань щитоподібної залози.</w:t>
            </w:r>
          </w:p>
        </w:tc>
      </w:tr>
      <w:tr w:rsidR="00B309D2" w:rsidRPr="00392561" w:rsidTr="0020514F">
        <w:tc>
          <w:tcPr>
            <w:tcW w:w="10036" w:type="dxa"/>
            <w:gridSpan w:val="2"/>
            <w:tcBorders>
              <w:top w:val="single" w:sz="4" w:space="0" w:color="auto"/>
              <w:left w:val="single" w:sz="4" w:space="0" w:color="auto"/>
              <w:bottom w:val="single" w:sz="4" w:space="0" w:color="auto"/>
            </w:tcBorders>
          </w:tcPr>
          <w:p w:rsidR="00B309D2" w:rsidRPr="00B309D2" w:rsidRDefault="00B309D2" w:rsidP="009710F0">
            <w:pPr>
              <w:tabs>
                <w:tab w:val="left" w:pos="927"/>
              </w:tabs>
              <w:rPr>
                <w:rFonts w:ascii="Times New Roman" w:hAnsi="Times New Roman" w:cs="Times New Roman"/>
                <w:b/>
                <w:sz w:val="24"/>
                <w:lang w:eastAsia="uk-UA"/>
              </w:rPr>
            </w:pPr>
            <w:r w:rsidRPr="00B309D2">
              <w:rPr>
                <w:rFonts w:ascii="Times New Roman" w:hAnsi="Times New Roman" w:cs="Times New Roman"/>
                <w:b/>
                <w:sz w:val="24"/>
                <w:lang w:eastAsia="uk-UA"/>
              </w:rPr>
              <w:lastRenderedPageBreak/>
              <w:t>Модуль 9. Комплексна променева діагностика захворювань ЦНС, в онкології та невідкладних станів.</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9226" w:type="dxa"/>
          </w:tcPr>
          <w:p w:rsidR="00B309D2" w:rsidRPr="00B309D2" w:rsidRDefault="00B309D2" w:rsidP="00B309D2">
            <w:pPr>
              <w:rPr>
                <w:rFonts w:ascii="Times New Roman" w:hAnsi="Times New Roman" w:cs="Times New Roman"/>
                <w:sz w:val="24"/>
              </w:rPr>
            </w:pPr>
            <w:r w:rsidRPr="00B309D2">
              <w:rPr>
                <w:rFonts w:ascii="Times New Roman" w:hAnsi="Times New Roman" w:cs="Times New Roman"/>
                <w:sz w:val="24"/>
              </w:rPr>
              <w:t>Променеві методи дослідження та променева анатомія ЦНС. Променеві ознаки захворювань і травм ЦНС.</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9226" w:type="dxa"/>
          </w:tcPr>
          <w:p w:rsidR="00B309D2" w:rsidRPr="00B309D2" w:rsidRDefault="00B309D2" w:rsidP="00B309D2">
            <w:pPr>
              <w:rPr>
                <w:rFonts w:ascii="Times New Roman" w:hAnsi="Times New Roman" w:cs="Times New Roman"/>
                <w:sz w:val="24"/>
              </w:rPr>
            </w:pPr>
            <w:r w:rsidRPr="00B309D2">
              <w:rPr>
                <w:rFonts w:ascii="Times New Roman" w:hAnsi="Times New Roman" w:cs="Times New Roman"/>
                <w:sz w:val="24"/>
              </w:rPr>
              <w:t>Променева діагностика в онкології.</w:t>
            </w:r>
          </w:p>
        </w:tc>
      </w:tr>
      <w:tr w:rsidR="00B309D2" w:rsidRPr="00392561" w:rsidTr="00B309D2">
        <w:tc>
          <w:tcPr>
            <w:tcW w:w="810" w:type="dxa"/>
            <w:tcBorders>
              <w:top w:val="single" w:sz="4" w:space="0" w:color="auto"/>
              <w:left w:val="single" w:sz="4" w:space="0" w:color="auto"/>
              <w:bottom w:val="single" w:sz="4" w:space="0" w:color="auto"/>
              <w:right w:val="single" w:sz="4" w:space="0" w:color="auto"/>
            </w:tcBorders>
          </w:tcPr>
          <w:p w:rsidR="00B309D2" w:rsidRDefault="00B309D2" w:rsidP="00B309D2">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9226" w:type="dxa"/>
          </w:tcPr>
          <w:p w:rsidR="00B309D2" w:rsidRPr="00B309D2" w:rsidRDefault="00B309D2" w:rsidP="00B309D2">
            <w:pPr>
              <w:rPr>
                <w:rFonts w:ascii="Times New Roman" w:hAnsi="Times New Roman" w:cs="Times New Roman"/>
                <w:sz w:val="24"/>
              </w:rPr>
            </w:pPr>
            <w:r w:rsidRPr="00B309D2">
              <w:rPr>
                <w:rFonts w:ascii="Times New Roman" w:hAnsi="Times New Roman" w:cs="Times New Roman"/>
                <w:sz w:val="24"/>
              </w:rPr>
              <w:t>Променеві ознаки невідкладних станів.</w:t>
            </w:r>
          </w:p>
        </w:tc>
      </w:tr>
    </w:tbl>
    <w:p w:rsidR="00392561" w:rsidRPr="00392561" w:rsidRDefault="00392561" w:rsidP="00392561">
      <w:pPr>
        <w:widowControl w:val="0"/>
        <w:autoSpaceDE w:val="0"/>
        <w:autoSpaceDN w:val="0"/>
        <w:spacing w:before="22" w:after="0" w:line="240" w:lineRule="auto"/>
        <w:rPr>
          <w:rFonts w:ascii="Times New Roman" w:eastAsia="Times New Roman" w:hAnsi="Times New Roman" w:cs="Times New Roman"/>
          <w:b/>
          <w:sz w:val="24"/>
          <w:szCs w:val="24"/>
        </w:rPr>
      </w:pPr>
    </w:p>
    <w:p w:rsidR="00392561" w:rsidRPr="00131DE6" w:rsidRDefault="00392561" w:rsidP="009710F0">
      <w:pPr>
        <w:widowControl w:val="0"/>
        <w:numPr>
          <w:ilvl w:val="0"/>
          <w:numId w:val="1"/>
        </w:numPr>
        <w:tabs>
          <w:tab w:val="left" w:pos="862"/>
        </w:tabs>
        <w:autoSpaceDE w:val="0"/>
        <w:autoSpaceDN w:val="0"/>
        <w:spacing w:after="0" w:line="240" w:lineRule="auto"/>
        <w:ind w:left="86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ФОРМИ</w:t>
      </w:r>
      <w:r w:rsidRPr="00392561">
        <w:rPr>
          <w:rFonts w:ascii="Times New Roman" w:eastAsia="Times New Roman" w:hAnsi="Times New Roman" w:cs="Times New Roman"/>
          <w:b/>
          <w:bCs/>
          <w:color w:val="0000FF"/>
          <w:spacing w:val="-1"/>
          <w:sz w:val="24"/>
          <w:szCs w:val="24"/>
        </w:rPr>
        <w:t xml:space="preserve"> ТА МЕТОДИ КОНТРОЛЮ УСПІШНОСТІ </w:t>
      </w:r>
      <w:r w:rsidRPr="00392561">
        <w:rPr>
          <w:rFonts w:ascii="Times New Roman" w:eastAsia="Times New Roman" w:hAnsi="Times New Roman" w:cs="Times New Roman"/>
          <w:b/>
          <w:bCs/>
          <w:color w:val="0000FF"/>
          <w:spacing w:val="-2"/>
          <w:sz w:val="24"/>
          <w:szCs w:val="24"/>
        </w:rPr>
        <w:t>НАВЧАННЯ</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2070"/>
        <w:gridCol w:w="7560"/>
      </w:tblGrid>
      <w:tr w:rsidR="00131DE6" w:rsidRPr="00392561" w:rsidTr="00131DE6">
        <w:trPr>
          <w:jc w:val="center"/>
        </w:trPr>
        <w:tc>
          <w:tcPr>
            <w:tcW w:w="2070" w:type="dxa"/>
          </w:tcPr>
          <w:p w:rsidR="00131DE6" w:rsidRPr="00392561" w:rsidRDefault="00131DE6" w:rsidP="00E74BF2">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Поточний</w:t>
            </w:r>
            <w:r w:rsidRPr="00392561">
              <w:rPr>
                <w:rFonts w:ascii="Times New Roman" w:eastAsia="Times New Roman" w:hAnsi="Times New Roman" w:cs="Times New Roman"/>
                <w:spacing w:val="49"/>
                <w:sz w:val="24"/>
                <w:szCs w:val="24"/>
              </w:rPr>
              <w:t xml:space="preserve"> </w:t>
            </w:r>
            <w:r w:rsidRPr="00392561">
              <w:rPr>
                <w:rFonts w:ascii="Times New Roman" w:eastAsia="Times New Roman" w:hAnsi="Times New Roman" w:cs="Times New Roman"/>
                <w:sz w:val="24"/>
                <w:szCs w:val="24"/>
              </w:rPr>
              <w:t>контроль</w:t>
            </w:r>
            <w:r w:rsidRPr="00392561">
              <w:rPr>
                <w:rFonts w:ascii="Times New Roman" w:eastAsia="Times New Roman" w:hAnsi="Times New Roman" w:cs="Times New Roman"/>
                <w:spacing w:val="49"/>
                <w:sz w:val="24"/>
                <w:szCs w:val="24"/>
              </w:rPr>
              <w:t xml:space="preserve"> </w:t>
            </w:r>
            <w:r w:rsidRPr="00392561">
              <w:rPr>
                <w:rFonts w:ascii="Times New Roman" w:eastAsia="Times New Roman" w:hAnsi="Times New Roman" w:cs="Times New Roman"/>
                <w:sz w:val="24"/>
                <w:szCs w:val="24"/>
              </w:rPr>
              <w:t>на</w:t>
            </w:r>
            <w:r w:rsidRPr="00392561">
              <w:rPr>
                <w:rFonts w:ascii="Times New Roman" w:eastAsia="Times New Roman" w:hAnsi="Times New Roman" w:cs="Times New Roman"/>
                <w:spacing w:val="42"/>
                <w:sz w:val="24"/>
                <w:szCs w:val="24"/>
              </w:rPr>
              <w:t xml:space="preserve"> </w:t>
            </w:r>
            <w:r w:rsidRPr="00392561">
              <w:rPr>
                <w:rFonts w:ascii="Times New Roman" w:eastAsia="Times New Roman" w:hAnsi="Times New Roman" w:cs="Times New Roman"/>
                <w:sz w:val="24"/>
                <w:szCs w:val="24"/>
              </w:rPr>
              <w:t xml:space="preserve">практичних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заняттях</w:t>
            </w:r>
          </w:p>
        </w:tc>
        <w:tc>
          <w:tcPr>
            <w:tcW w:w="7560" w:type="dxa"/>
          </w:tcPr>
          <w:p w:rsidR="00131DE6" w:rsidRPr="00392561" w:rsidRDefault="00131DE6" w:rsidP="00E74BF2">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u w:val="single"/>
              </w:rPr>
              <w:t>Методи</w:t>
            </w:r>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spacing w:val="11"/>
                <w:sz w:val="24"/>
                <w:szCs w:val="24"/>
              </w:rPr>
              <w:t xml:space="preserve"> </w:t>
            </w:r>
            <w:r w:rsidRPr="00392561">
              <w:rPr>
                <w:rFonts w:ascii="Times New Roman" w:eastAsia="Times New Roman" w:hAnsi="Times New Roman" w:cs="Times New Roman"/>
                <w:sz w:val="24"/>
                <w:szCs w:val="24"/>
              </w:rPr>
              <w:t>усне</w:t>
            </w:r>
            <w:r w:rsidRPr="00392561">
              <w:rPr>
                <w:rFonts w:ascii="Times New Roman" w:eastAsia="Times New Roman" w:hAnsi="Times New Roman" w:cs="Times New Roman"/>
                <w:spacing w:val="10"/>
                <w:sz w:val="24"/>
                <w:szCs w:val="24"/>
              </w:rPr>
              <w:t xml:space="preserve"> </w:t>
            </w:r>
            <w:r w:rsidRPr="00392561">
              <w:rPr>
                <w:rFonts w:ascii="Times New Roman" w:eastAsia="Times New Roman" w:hAnsi="Times New Roman" w:cs="Times New Roman"/>
                <w:sz w:val="24"/>
                <w:szCs w:val="24"/>
              </w:rPr>
              <w:t>або</w:t>
            </w:r>
            <w:r w:rsidRPr="00392561">
              <w:rPr>
                <w:rFonts w:ascii="Times New Roman" w:eastAsia="Times New Roman" w:hAnsi="Times New Roman" w:cs="Times New Roman"/>
                <w:spacing w:val="16"/>
                <w:sz w:val="24"/>
                <w:szCs w:val="24"/>
              </w:rPr>
              <w:t xml:space="preserve"> </w:t>
            </w:r>
            <w:r w:rsidRPr="00392561">
              <w:rPr>
                <w:rFonts w:ascii="Times New Roman" w:eastAsia="Times New Roman" w:hAnsi="Times New Roman" w:cs="Times New Roman"/>
                <w:sz w:val="24"/>
                <w:szCs w:val="24"/>
              </w:rPr>
              <w:t>письмове</w:t>
            </w:r>
            <w:r w:rsidRPr="00392561">
              <w:rPr>
                <w:rFonts w:ascii="Times New Roman" w:eastAsia="Times New Roman" w:hAnsi="Times New Roman" w:cs="Times New Roman"/>
                <w:spacing w:val="5"/>
                <w:sz w:val="24"/>
                <w:szCs w:val="24"/>
              </w:rPr>
              <w:t xml:space="preserve"> </w:t>
            </w:r>
            <w:r w:rsidRPr="00392561">
              <w:rPr>
                <w:rFonts w:ascii="Times New Roman" w:eastAsia="Times New Roman" w:hAnsi="Times New Roman" w:cs="Times New Roman"/>
                <w:sz w:val="24"/>
                <w:szCs w:val="24"/>
              </w:rPr>
              <w:t>опитування та</w:t>
            </w:r>
            <w:r w:rsidRPr="00392561">
              <w:rPr>
                <w:rFonts w:ascii="Times New Roman" w:eastAsia="Times New Roman" w:hAnsi="Times New Roman" w:cs="Times New Roman"/>
                <w:spacing w:val="13"/>
                <w:sz w:val="24"/>
                <w:szCs w:val="24"/>
              </w:rPr>
              <w:t xml:space="preserve"> </w:t>
            </w:r>
            <w:r w:rsidRPr="00392561">
              <w:rPr>
                <w:rFonts w:ascii="Times New Roman" w:eastAsia="Times New Roman" w:hAnsi="Times New Roman" w:cs="Times New Roman"/>
                <w:sz w:val="24"/>
                <w:szCs w:val="24"/>
              </w:rPr>
              <w:t>тестування,</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комп’ютерне</w:t>
            </w:r>
            <w:r w:rsidRPr="00392561">
              <w:rPr>
                <w:rFonts w:ascii="Times New Roman" w:eastAsia="Times New Roman" w:hAnsi="Times New Roman" w:cs="Times New Roman"/>
                <w:spacing w:val="55"/>
                <w:sz w:val="24"/>
                <w:szCs w:val="24"/>
              </w:rPr>
              <w:t xml:space="preserve"> </w:t>
            </w:r>
            <w:r w:rsidRPr="00392561">
              <w:rPr>
                <w:rFonts w:ascii="Times New Roman" w:eastAsia="Times New Roman" w:hAnsi="Times New Roman" w:cs="Times New Roman"/>
                <w:sz w:val="24"/>
                <w:szCs w:val="24"/>
              </w:rPr>
              <w:t>опитування та тестування,</w:t>
            </w:r>
            <w:r w:rsidRPr="00392561">
              <w:rPr>
                <w:rFonts w:ascii="Times New Roman" w:eastAsia="Times New Roman" w:hAnsi="Times New Roman" w:cs="Times New Roman"/>
                <w:spacing w:val="9"/>
                <w:sz w:val="24"/>
                <w:szCs w:val="24"/>
              </w:rPr>
              <w:t xml:space="preserve"> </w:t>
            </w:r>
            <w:r w:rsidRPr="00392561">
              <w:rPr>
                <w:rFonts w:ascii="Times New Roman" w:eastAsia="Times New Roman" w:hAnsi="Times New Roman" w:cs="Times New Roman"/>
                <w:sz w:val="24"/>
                <w:szCs w:val="24"/>
              </w:rPr>
              <w:t>розв’язання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ситуаційний</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задач</w:t>
            </w:r>
          </w:p>
          <w:p w:rsidR="00131DE6" w:rsidRPr="00392561" w:rsidRDefault="00131DE6" w:rsidP="00E74BF2">
            <w:pPr>
              <w:widowControl w:val="0"/>
              <w:autoSpaceDE w:val="0"/>
              <w:autoSpaceDN w:val="0"/>
              <w:spacing w:after="0" w:line="240" w:lineRule="auto"/>
              <w:ind w:right="133"/>
              <w:rPr>
                <w:rFonts w:ascii="Times New Roman" w:eastAsia="Times New Roman" w:hAnsi="Times New Roman" w:cs="Times New Roman"/>
                <w:sz w:val="24"/>
                <w:szCs w:val="24"/>
              </w:rPr>
            </w:pPr>
          </w:p>
        </w:tc>
      </w:tr>
      <w:tr w:rsidR="00131DE6" w:rsidRPr="00392561" w:rsidTr="00131DE6">
        <w:trPr>
          <w:jc w:val="center"/>
        </w:trPr>
        <w:tc>
          <w:tcPr>
            <w:tcW w:w="2070" w:type="dxa"/>
          </w:tcPr>
          <w:p w:rsidR="00131DE6" w:rsidRPr="00392561" w:rsidRDefault="00131DE6" w:rsidP="00E74BF2">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Підсумковий контроль дисципліни –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b/>
                <w:bCs/>
                <w:sz w:val="24"/>
                <w:szCs w:val="24"/>
              </w:rPr>
              <w:t>залік</w:t>
            </w:r>
          </w:p>
        </w:tc>
        <w:tc>
          <w:tcPr>
            <w:tcW w:w="7560" w:type="dxa"/>
          </w:tcPr>
          <w:p w:rsidR="00131DE6" w:rsidRPr="00392561" w:rsidRDefault="00131DE6" w:rsidP="00E74BF2">
            <w:pPr>
              <w:widowControl w:val="0"/>
              <w:autoSpaceDE w:val="0"/>
              <w:autoSpaceDN w:val="0"/>
              <w:spacing w:after="0" w:line="240" w:lineRule="auto"/>
              <w:ind w:right="133"/>
              <w:rPr>
                <w:rFonts w:ascii="Times New Roman" w:eastAsia="Times New Roman" w:hAnsi="Times New Roman" w:cs="Times New Roman"/>
                <w:spacing w:val="1"/>
                <w:sz w:val="24"/>
                <w:szCs w:val="24"/>
              </w:rPr>
            </w:pPr>
            <w:r w:rsidRPr="00392561">
              <w:rPr>
                <w:rFonts w:ascii="Times New Roman" w:eastAsia="Times New Roman" w:hAnsi="Times New Roman" w:cs="Times New Roman"/>
                <w:sz w:val="24"/>
              </w:rPr>
              <w:t>Проводиться на останньому практичному занятті і встановлюється</w:t>
            </w:r>
            <w:r w:rsidRPr="00392561">
              <w:rPr>
                <w:rFonts w:ascii="Times New Roman" w:eastAsia="Times New Roman" w:hAnsi="Times New Roman" w:cs="Times New Roman"/>
                <w:spacing w:val="1"/>
                <w:sz w:val="24"/>
              </w:rPr>
              <w:t xml:space="preserve"> за </w:t>
            </w:r>
            <w:r w:rsidRPr="00392561">
              <w:rPr>
                <w:rFonts w:ascii="Times New Roman" w:eastAsia="Times New Roman" w:hAnsi="Times New Roman" w:cs="Times New Roman"/>
                <w:sz w:val="24"/>
              </w:rPr>
              <w:t>поточною</w:t>
            </w:r>
            <w:r w:rsidRPr="00392561">
              <w:rPr>
                <w:rFonts w:ascii="Times New Roman" w:eastAsia="Times New Roman" w:hAnsi="Times New Roman" w:cs="Times New Roman"/>
                <w:spacing w:val="1"/>
                <w:sz w:val="24"/>
              </w:rPr>
              <w:t xml:space="preserve"> </w:t>
            </w:r>
            <w:r w:rsidRPr="00392561">
              <w:rPr>
                <w:rFonts w:ascii="Times New Roman" w:eastAsia="Times New Roman" w:hAnsi="Times New Roman" w:cs="Times New Roman"/>
                <w:sz w:val="24"/>
              </w:rPr>
              <w:t>успішністю</w:t>
            </w:r>
            <w:r w:rsidRPr="00392561">
              <w:rPr>
                <w:rFonts w:ascii="Times New Roman" w:eastAsia="Times New Roman" w:hAnsi="Times New Roman" w:cs="Times New Roman"/>
                <w:spacing w:val="1"/>
                <w:sz w:val="24"/>
              </w:rPr>
              <w:t xml:space="preserve"> </w:t>
            </w:r>
            <w:r w:rsidRPr="00392561">
              <w:rPr>
                <w:rFonts w:ascii="Times New Roman" w:eastAsia="Times New Roman" w:hAnsi="Times New Roman" w:cs="Times New Roman"/>
                <w:sz w:val="24"/>
                <w:szCs w:val="24"/>
              </w:rPr>
              <w:t>відповідно до</w:t>
            </w:r>
            <w:r w:rsidRPr="00392561">
              <w:rPr>
                <w:rFonts w:ascii="Times New Roman" w:eastAsia="Times New Roman" w:hAnsi="Times New Roman" w:cs="Times New Roman"/>
                <w:spacing w:val="1"/>
                <w:sz w:val="24"/>
                <w:szCs w:val="24"/>
              </w:rPr>
              <w:t xml:space="preserve"> «П</w:t>
            </w:r>
            <w:r w:rsidRPr="00392561">
              <w:rPr>
                <w:rFonts w:ascii="Times New Roman" w:eastAsia="Times New Roman" w:hAnsi="Times New Roman" w:cs="Times New Roman"/>
                <w:sz w:val="24"/>
                <w:szCs w:val="24"/>
              </w:rPr>
              <w:t>оложення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про</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організацію</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освітнього процесу</w:t>
            </w:r>
            <w:r w:rsidRPr="00392561">
              <w:rPr>
                <w:rFonts w:ascii="Times New Roman" w:eastAsia="Times New Roman" w:hAnsi="Times New Roman" w:cs="Times New Roman"/>
                <w:spacing w:val="-4"/>
                <w:sz w:val="24"/>
                <w:szCs w:val="24"/>
              </w:rPr>
              <w:t xml:space="preserve"> </w:t>
            </w:r>
            <w:r w:rsidRPr="00392561">
              <w:rPr>
                <w:rFonts w:ascii="Times New Roman" w:eastAsia="Times New Roman" w:hAnsi="Times New Roman" w:cs="Times New Roman"/>
                <w:sz w:val="24"/>
                <w:szCs w:val="24"/>
              </w:rPr>
              <w:t>у</w:t>
            </w:r>
            <w:r w:rsidRPr="00392561">
              <w:rPr>
                <w:rFonts w:ascii="Times New Roman" w:eastAsia="Times New Roman" w:hAnsi="Times New Roman" w:cs="Times New Roman"/>
                <w:spacing w:val="-9"/>
                <w:sz w:val="24"/>
                <w:szCs w:val="24"/>
              </w:rPr>
              <w:t xml:space="preserve"> </w:t>
            </w:r>
            <w:r w:rsidRPr="00392561">
              <w:rPr>
                <w:rFonts w:ascii="Times New Roman" w:eastAsia="Times New Roman" w:hAnsi="Times New Roman" w:cs="Times New Roman"/>
                <w:sz w:val="24"/>
                <w:szCs w:val="24"/>
              </w:rPr>
              <w:t>ВНМУ</w:t>
            </w:r>
            <w:r w:rsidRPr="00392561">
              <w:rPr>
                <w:rFonts w:ascii="Times New Roman" w:eastAsia="Times New Roman" w:hAnsi="Times New Roman" w:cs="Times New Roman"/>
                <w:spacing w:val="8"/>
                <w:sz w:val="24"/>
                <w:szCs w:val="24"/>
              </w:rPr>
              <w:t xml:space="preserve"> </w:t>
            </w:r>
            <w:r w:rsidRPr="00392561">
              <w:rPr>
                <w:rFonts w:ascii="Times New Roman" w:eastAsia="Times New Roman" w:hAnsi="Times New Roman" w:cs="Times New Roman"/>
                <w:sz w:val="24"/>
                <w:szCs w:val="24"/>
              </w:rPr>
              <w:t>ім.</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М.І.</w:t>
            </w:r>
            <w:r w:rsidRPr="00392561">
              <w:rPr>
                <w:rFonts w:ascii="Times New Roman" w:eastAsia="Times New Roman" w:hAnsi="Times New Roman" w:cs="Times New Roman"/>
                <w:spacing w:val="3"/>
                <w:sz w:val="24"/>
                <w:szCs w:val="24"/>
              </w:rPr>
              <w:t xml:space="preserve"> </w:t>
            </w:r>
            <w:r w:rsidRPr="00392561">
              <w:rPr>
                <w:rFonts w:ascii="Times New Roman" w:eastAsia="Times New Roman" w:hAnsi="Times New Roman" w:cs="Times New Roman"/>
                <w:sz w:val="24"/>
                <w:szCs w:val="24"/>
              </w:rPr>
              <w:t xml:space="preserve">Пирогова» </w:t>
            </w:r>
            <w:r w:rsidRPr="00392561">
              <w:rPr>
                <w:rFonts w:ascii="Times New Roman" w:eastAsia="Times New Roman" w:hAnsi="Times New Roman" w:cs="Times New Roman"/>
                <w:spacing w:val="1"/>
                <w:sz w:val="24"/>
                <w:szCs w:val="24"/>
              </w:rPr>
              <w:t xml:space="preserve"> </w:t>
            </w:r>
          </w:p>
          <w:p w:rsidR="00131DE6" w:rsidRPr="00392561" w:rsidRDefault="00131DE6" w:rsidP="00E74BF2">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https:/</w:t>
            </w:r>
            <w:hyperlink r:id="rId8">
              <w:r w:rsidRPr="00392561">
                <w:rPr>
                  <w:rFonts w:ascii="Times New Roman" w:eastAsia="Times New Roman" w:hAnsi="Times New Roman" w:cs="Times New Roman"/>
                  <w:sz w:val="24"/>
                  <w:szCs w:val="24"/>
                </w:rPr>
                <w:t>/vnmu.edu.ua</w:t>
              </w:r>
            </w:hyperlink>
            <w:r w:rsidRPr="00392561">
              <w:rPr>
                <w:rFonts w:ascii="Times New Roman" w:eastAsia="Times New Roman" w:hAnsi="Times New Roman" w:cs="Times New Roman"/>
                <w:sz w:val="24"/>
                <w:szCs w:val="24"/>
              </w:rPr>
              <w:t xml:space="preserve">/Загальна інформація/Основні документи або </w:t>
            </w:r>
            <w:hyperlink r:id="rId9"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 xml:space="preserve">) </w:t>
            </w:r>
          </w:p>
        </w:tc>
      </w:tr>
      <w:tr w:rsidR="00131DE6" w:rsidRPr="00392561" w:rsidTr="00131DE6">
        <w:trPr>
          <w:jc w:val="center"/>
        </w:trPr>
        <w:tc>
          <w:tcPr>
            <w:tcW w:w="2070" w:type="dxa"/>
          </w:tcPr>
          <w:p w:rsidR="00131DE6" w:rsidRPr="00392561" w:rsidRDefault="00131DE6" w:rsidP="00E74BF2">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Підсумковий контроль дисципліни –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b/>
                <w:bCs/>
                <w:spacing w:val="-57"/>
                <w:sz w:val="24"/>
                <w:szCs w:val="24"/>
              </w:rPr>
              <w:t>д</w:t>
            </w:r>
            <w:r w:rsidRPr="00392561">
              <w:rPr>
                <w:rFonts w:ascii="Times New Roman" w:eastAsia="Times New Roman" w:hAnsi="Times New Roman" w:cs="Times New Roman"/>
                <w:b/>
                <w:bCs/>
                <w:sz w:val="24"/>
                <w:szCs w:val="24"/>
              </w:rPr>
              <w:t>иференційований залік</w:t>
            </w:r>
          </w:p>
        </w:tc>
        <w:tc>
          <w:tcPr>
            <w:tcW w:w="7560" w:type="dxa"/>
          </w:tcPr>
          <w:p w:rsidR="00131DE6" w:rsidRPr="00392561" w:rsidRDefault="00131DE6" w:rsidP="00E74BF2">
            <w:pPr>
              <w:widowControl w:val="0"/>
              <w:autoSpaceDE w:val="0"/>
              <w:autoSpaceDN w:val="0"/>
              <w:spacing w:after="0" w:line="240" w:lineRule="auto"/>
              <w:ind w:right="133"/>
              <w:rPr>
                <w:rFonts w:ascii="Times New Roman" w:eastAsia="Times New Roman" w:hAnsi="Times New Roman" w:cs="Times New Roman"/>
                <w:color w:val="000000" w:themeColor="text1"/>
                <w:sz w:val="24"/>
                <w:szCs w:val="24"/>
              </w:rPr>
            </w:pPr>
            <w:r w:rsidRPr="00392561">
              <w:rPr>
                <w:rFonts w:ascii="Times New Roman" w:eastAsia="Times New Roman" w:hAnsi="Times New Roman" w:cs="Times New Roman"/>
                <w:color w:val="000000" w:themeColor="text1"/>
                <w:sz w:val="24"/>
              </w:rPr>
              <w:t xml:space="preserve">Проводиться на останньому практичному заняті і оцінюється відповідно до </w:t>
            </w:r>
            <w:r w:rsidRPr="00392561">
              <w:rPr>
                <w:rFonts w:ascii="Times New Roman" w:eastAsia="Times New Roman" w:hAnsi="Times New Roman" w:cs="Times New Roman"/>
                <w:color w:val="000000" w:themeColor="text1"/>
                <w:spacing w:val="1"/>
                <w:sz w:val="24"/>
                <w:szCs w:val="24"/>
              </w:rPr>
              <w:t>«П</w:t>
            </w:r>
            <w:r w:rsidRPr="00392561">
              <w:rPr>
                <w:rFonts w:ascii="Times New Roman" w:eastAsia="Times New Roman" w:hAnsi="Times New Roman" w:cs="Times New Roman"/>
                <w:color w:val="000000" w:themeColor="text1"/>
                <w:sz w:val="24"/>
                <w:szCs w:val="24"/>
              </w:rPr>
              <w:t>оложення</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про</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організацію</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освітнього процесу</w:t>
            </w:r>
            <w:r w:rsidRPr="00392561">
              <w:rPr>
                <w:rFonts w:ascii="Times New Roman" w:eastAsia="Times New Roman" w:hAnsi="Times New Roman" w:cs="Times New Roman"/>
                <w:color w:val="000000" w:themeColor="text1"/>
                <w:spacing w:val="-4"/>
                <w:sz w:val="24"/>
                <w:szCs w:val="24"/>
              </w:rPr>
              <w:t xml:space="preserve"> </w:t>
            </w:r>
            <w:r w:rsidRPr="00392561">
              <w:rPr>
                <w:rFonts w:ascii="Times New Roman" w:eastAsia="Times New Roman" w:hAnsi="Times New Roman" w:cs="Times New Roman"/>
                <w:color w:val="000000" w:themeColor="text1"/>
                <w:sz w:val="24"/>
                <w:szCs w:val="24"/>
              </w:rPr>
              <w:t>у</w:t>
            </w:r>
            <w:r w:rsidRPr="00392561">
              <w:rPr>
                <w:rFonts w:ascii="Times New Roman" w:eastAsia="Times New Roman" w:hAnsi="Times New Roman" w:cs="Times New Roman"/>
                <w:color w:val="000000" w:themeColor="text1"/>
                <w:spacing w:val="-9"/>
                <w:sz w:val="24"/>
                <w:szCs w:val="24"/>
              </w:rPr>
              <w:t xml:space="preserve"> </w:t>
            </w:r>
            <w:r w:rsidRPr="00392561">
              <w:rPr>
                <w:rFonts w:ascii="Times New Roman" w:eastAsia="Times New Roman" w:hAnsi="Times New Roman" w:cs="Times New Roman"/>
                <w:color w:val="000000" w:themeColor="text1"/>
                <w:sz w:val="24"/>
                <w:szCs w:val="24"/>
              </w:rPr>
              <w:t>ВНМУ</w:t>
            </w:r>
            <w:r w:rsidRPr="00392561">
              <w:rPr>
                <w:rFonts w:ascii="Times New Roman" w:eastAsia="Times New Roman" w:hAnsi="Times New Roman" w:cs="Times New Roman"/>
                <w:color w:val="000000" w:themeColor="text1"/>
                <w:spacing w:val="8"/>
                <w:sz w:val="24"/>
                <w:szCs w:val="24"/>
              </w:rPr>
              <w:t xml:space="preserve"> </w:t>
            </w:r>
            <w:r w:rsidRPr="00392561">
              <w:rPr>
                <w:rFonts w:ascii="Times New Roman" w:eastAsia="Times New Roman" w:hAnsi="Times New Roman" w:cs="Times New Roman"/>
                <w:color w:val="000000" w:themeColor="text1"/>
                <w:sz w:val="24"/>
                <w:szCs w:val="24"/>
              </w:rPr>
              <w:t>ім.</w:t>
            </w:r>
            <w:r w:rsidRPr="00392561">
              <w:rPr>
                <w:rFonts w:ascii="Times New Roman" w:eastAsia="Times New Roman" w:hAnsi="Times New Roman" w:cs="Times New Roman"/>
                <w:color w:val="000000" w:themeColor="text1"/>
                <w:spacing w:val="2"/>
                <w:sz w:val="24"/>
                <w:szCs w:val="24"/>
              </w:rPr>
              <w:t xml:space="preserve"> </w:t>
            </w:r>
            <w:r w:rsidRPr="00392561">
              <w:rPr>
                <w:rFonts w:ascii="Times New Roman" w:eastAsia="Times New Roman" w:hAnsi="Times New Roman" w:cs="Times New Roman"/>
                <w:color w:val="000000" w:themeColor="text1"/>
                <w:sz w:val="24"/>
                <w:szCs w:val="24"/>
              </w:rPr>
              <w:t>М.І.</w:t>
            </w:r>
            <w:r w:rsidRPr="00392561">
              <w:rPr>
                <w:rFonts w:ascii="Times New Roman" w:eastAsia="Times New Roman" w:hAnsi="Times New Roman" w:cs="Times New Roman"/>
                <w:color w:val="000000" w:themeColor="text1"/>
                <w:spacing w:val="3"/>
                <w:sz w:val="24"/>
                <w:szCs w:val="24"/>
              </w:rPr>
              <w:t xml:space="preserve"> </w:t>
            </w:r>
            <w:r w:rsidRPr="00392561">
              <w:rPr>
                <w:rFonts w:ascii="Times New Roman" w:eastAsia="Times New Roman" w:hAnsi="Times New Roman" w:cs="Times New Roman"/>
                <w:color w:val="000000" w:themeColor="text1"/>
                <w:sz w:val="24"/>
                <w:szCs w:val="24"/>
              </w:rPr>
              <w:t xml:space="preserve">Пирогова» </w:t>
            </w:r>
          </w:p>
          <w:p w:rsidR="00131DE6" w:rsidRPr="00392561" w:rsidRDefault="00131DE6" w:rsidP="00E74BF2">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https:/</w:t>
            </w:r>
            <w:hyperlink r:id="rId10">
              <w:r w:rsidRPr="00392561">
                <w:rPr>
                  <w:rFonts w:ascii="Times New Roman" w:eastAsia="Times New Roman" w:hAnsi="Times New Roman" w:cs="Times New Roman"/>
                  <w:sz w:val="24"/>
                  <w:szCs w:val="24"/>
                </w:rPr>
                <w:t>/vnmu.edu.ua</w:t>
              </w:r>
            </w:hyperlink>
            <w:r w:rsidRPr="00392561">
              <w:rPr>
                <w:rFonts w:ascii="Times New Roman" w:eastAsia="Times New Roman" w:hAnsi="Times New Roman" w:cs="Times New Roman"/>
                <w:sz w:val="24"/>
                <w:szCs w:val="24"/>
              </w:rPr>
              <w:t xml:space="preserve">/Загальна інформація/Основні документи або </w:t>
            </w:r>
            <w:hyperlink r:id="rId11"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w:t>
            </w:r>
          </w:p>
        </w:tc>
      </w:tr>
      <w:tr w:rsidR="00131DE6" w:rsidRPr="00392561" w:rsidTr="00131DE6">
        <w:trPr>
          <w:jc w:val="center"/>
        </w:trPr>
        <w:tc>
          <w:tcPr>
            <w:tcW w:w="2070" w:type="dxa"/>
          </w:tcPr>
          <w:p w:rsidR="00131DE6" w:rsidRPr="00392561" w:rsidRDefault="00131DE6" w:rsidP="00E74BF2">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Засоби діагностики </w:t>
            </w:r>
            <w:r w:rsidRPr="00392561">
              <w:rPr>
                <w:rFonts w:ascii="Times New Roman" w:eastAsia="Times New Roman" w:hAnsi="Times New Roman" w:cs="Times New Roman"/>
                <w:spacing w:val="-2"/>
                <w:sz w:val="24"/>
                <w:szCs w:val="24"/>
              </w:rPr>
              <w:t xml:space="preserve">успішності </w:t>
            </w:r>
            <w:r w:rsidRPr="00392561">
              <w:rPr>
                <w:rFonts w:ascii="Times New Roman" w:eastAsia="Times New Roman" w:hAnsi="Times New Roman" w:cs="Times New Roman"/>
                <w:sz w:val="24"/>
                <w:szCs w:val="24"/>
              </w:rPr>
              <w:t>навчання</w:t>
            </w:r>
          </w:p>
        </w:tc>
        <w:tc>
          <w:tcPr>
            <w:tcW w:w="7560" w:type="dxa"/>
          </w:tcPr>
          <w:p w:rsidR="00131DE6" w:rsidRPr="00392561" w:rsidRDefault="00131DE6" w:rsidP="00E74BF2">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Теоретичні питання, тести, клінічно-орієнтовані ситуаційні завдання, практичні </w:t>
            </w:r>
            <w:r w:rsidRPr="00392561">
              <w:rPr>
                <w:rFonts w:ascii="Times New Roman" w:eastAsia="Times New Roman" w:hAnsi="Times New Roman" w:cs="Times New Roman"/>
                <w:spacing w:val="-1"/>
                <w:sz w:val="24"/>
                <w:szCs w:val="24"/>
              </w:rPr>
              <w:t>завдання,</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демонстрація</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практичних</w:t>
            </w:r>
            <w:r w:rsidRPr="00392561">
              <w:rPr>
                <w:rFonts w:ascii="Times New Roman" w:eastAsia="Times New Roman" w:hAnsi="Times New Roman" w:cs="Times New Roman"/>
                <w:spacing w:val="-3"/>
                <w:sz w:val="24"/>
                <w:szCs w:val="24"/>
              </w:rPr>
              <w:t xml:space="preserve"> </w:t>
            </w:r>
            <w:r w:rsidRPr="00392561">
              <w:rPr>
                <w:rFonts w:ascii="Times New Roman" w:eastAsia="Times New Roman" w:hAnsi="Times New Roman" w:cs="Times New Roman"/>
                <w:sz w:val="24"/>
                <w:szCs w:val="24"/>
              </w:rPr>
              <w:t>навичок</w:t>
            </w:r>
          </w:p>
        </w:tc>
      </w:tr>
    </w:tbl>
    <w:p w:rsidR="00131DE6" w:rsidRPr="00392561" w:rsidRDefault="00131DE6" w:rsidP="00131DE6">
      <w:pPr>
        <w:widowControl w:val="0"/>
        <w:tabs>
          <w:tab w:val="left" w:pos="862"/>
        </w:tabs>
        <w:autoSpaceDE w:val="0"/>
        <w:autoSpaceDN w:val="0"/>
        <w:spacing w:after="0" w:line="240" w:lineRule="auto"/>
        <w:ind w:left="862"/>
        <w:jc w:val="both"/>
        <w:outlineLvl w:val="0"/>
        <w:rPr>
          <w:rFonts w:ascii="Times New Roman" w:eastAsia="Times New Roman" w:hAnsi="Times New Roman" w:cs="Times New Roman"/>
          <w:b/>
          <w:bCs/>
          <w:sz w:val="24"/>
          <w:szCs w:val="24"/>
        </w:rPr>
      </w:pPr>
    </w:p>
    <w:p w:rsidR="00392561" w:rsidRPr="00392561" w:rsidRDefault="00392561" w:rsidP="009710F0">
      <w:pPr>
        <w:widowControl w:val="0"/>
        <w:numPr>
          <w:ilvl w:val="0"/>
          <w:numId w:val="1"/>
        </w:numPr>
        <w:tabs>
          <w:tab w:val="left" w:pos="862"/>
        </w:tabs>
        <w:autoSpaceDE w:val="0"/>
        <w:autoSpaceDN w:val="0"/>
        <w:spacing w:after="0" w:line="240" w:lineRule="auto"/>
        <w:ind w:left="862" w:hanging="295"/>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КРИТЕРІЇ</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ОЦІНЮВАННЯ</w:t>
      </w:r>
    </w:p>
    <w:p w:rsidR="00392561" w:rsidRPr="00392561" w:rsidRDefault="00392561" w:rsidP="00392561">
      <w:pPr>
        <w:widowControl w:val="0"/>
        <w:autoSpaceDE w:val="0"/>
        <w:autoSpaceDN w:val="0"/>
        <w:spacing w:after="0" w:line="240" w:lineRule="auto"/>
        <w:ind w:firstLine="567"/>
        <w:rPr>
          <w:rFonts w:ascii="Times New Roman" w:eastAsia="Times New Roman" w:hAnsi="Times New Roman" w:cs="Times New Roman"/>
          <w:color w:val="FF0000"/>
          <w:sz w:val="28"/>
          <w:szCs w:val="24"/>
        </w:rPr>
      </w:pPr>
      <w:r w:rsidRPr="00392561">
        <w:rPr>
          <w:rFonts w:ascii="Times New Roman" w:eastAsia="Times New Roman" w:hAnsi="Times New Roman" w:cs="Times New Roman"/>
          <w:sz w:val="24"/>
          <w:szCs w:val="24"/>
        </w:rPr>
        <w:t>Оцінювання знань здійснюється згідно чинного Положення про організацію освітнього про</w:t>
      </w:r>
      <w:bookmarkStart w:id="1" w:name="_Hlk68107395"/>
      <w:r w:rsidRPr="00392561">
        <w:rPr>
          <w:rFonts w:ascii="Times New Roman" w:eastAsia="Times New Roman" w:hAnsi="Times New Roman" w:cs="Times New Roman"/>
          <w:sz w:val="24"/>
          <w:szCs w:val="24"/>
        </w:rPr>
        <w:t>цесу у ВНМУ ім. М. І. Пирогова</w:t>
      </w:r>
      <w:r w:rsidRPr="00392561">
        <w:rPr>
          <w:rFonts w:ascii="Times New Roman" w:eastAsia="Times New Roman" w:hAnsi="Times New Roman" w:cs="Times New Roman"/>
          <w:sz w:val="24"/>
          <w:szCs w:val="24"/>
          <w:lang w:val="ru-RU"/>
        </w:rPr>
        <w:t xml:space="preserve"> (</w:t>
      </w:r>
      <w:hyperlink r:id="rId12"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p>
    <w:p w:rsidR="00392561" w:rsidRPr="00392561" w:rsidRDefault="00392561" w:rsidP="00392561">
      <w:pPr>
        <w:widowControl w:val="0"/>
        <w:autoSpaceDE w:val="0"/>
        <w:autoSpaceDN w:val="0"/>
        <w:spacing w:after="0" w:line="240" w:lineRule="auto"/>
        <w:ind w:firstLine="567"/>
        <w:rPr>
          <w:rFonts w:ascii="Times New Roman" w:eastAsia="Times New Roman" w:hAnsi="Times New Roman" w:cs="Times New Roman"/>
          <w:sz w:val="24"/>
          <w:szCs w:val="24"/>
        </w:rPr>
      </w:pP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3682"/>
        <w:gridCol w:w="5947"/>
      </w:tblGrid>
      <w:tr w:rsidR="00392561" w:rsidRPr="00392561" w:rsidTr="00D114C7">
        <w:trPr>
          <w:jc w:val="center"/>
        </w:trPr>
        <w:tc>
          <w:tcPr>
            <w:tcW w:w="3682" w:type="dxa"/>
          </w:tcPr>
          <w:bookmarkEnd w:id="1"/>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Поточний контроль</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За системою традиційних оцінок: </w:t>
            </w:r>
            <w:r w:rsidRPr="00392561">
              <w:rPr>
                <w:rFonts w:ascii="Times New Roman" w:eastAsia="Times New Roman" w:hAnsi="Times New Roman" w:cs="Times New Roman"/>
                <w:sz w:val="24"/>
                <w:szCs w:val="24"/>
              </w:rPr>
              <w:br/>
              <w:t>5 «відмінно», 4 «добре», 3 «задовільно», 2 «незадовільно»</w:t>
            </w:r>
          </w:p>
        </w:tc>
      </w:tr>
      <w:tr w:rsidR="00392561" w:rsidRPr="00392561" w:rsidTr="00D114C7">
        <w:trPr>
          <w:jc w:val="center"/>
        </w:trPr>
        <w:tc>
          <w:tcPr>
            <w:tcW w:w="3682"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Проміжні контролі</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системою традиційних оцінок</w:t>
            </w:r>
          </w:p>
        </w:tc>
      </w:tr>
      <w:tr w:rsidR="00392561" w:rsidRPr="00392561" w:rsidTr="00D114C7">
        <w:trPr>
          <w:jc w:val="center"/>
        </w:trPr>
        <w:tc>
          <w:tcPr>
            <w:tcW w:w="3682"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Контроль практичних навичок</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системою традиційних оцінок</w:t>
            </w:r>
          </w:p>
        </w:tc>
      </w:tr>
      <w:tr w:rsidR="00392561" w:rsidRPr="00392561" w:rsidTr="00D114C7">
        <w:trPr>
          <w:jc w:val="center"/>
        </w:trPr>
        <w:tc>
          <w:tcPr>
            <w:tcW w:w="3682"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Залік</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200-бальною шкалою (середня арифметична оцінка за семестр конвертується в бали)</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Зараховано: від 122 до 200 балів</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Не зараховано: менше 122 балів </w:t>
            </w:r>
          </w:p>
        </w:tc>
      </w:tr>
      <w:tr w:rsidR="00392561" w:rsidRPr="00392561" w:rsidTr="00D114C7">
        <w:trPr>
          <w:jc w:val="center"/>
        </w:trPr>
        <w:tc>
          <w:tcPr>
            <w:tcW w:w="3682"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Оцінювання дисципліни:</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Підсумковий контроль – від 50 до 80 балів: 40% оцінки за дисципліну </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Індивідуальна робота – від 1 до 12 балів</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lastRenderedPageBreak/>
              <w:t>Сумарно від 122 до 200 балів.</w:t>
            </w:r>
          </w:p>
        </w:tc>
      </w:tr>
    </w:tbl>
    <w:p w:rsidR="00392561" w:rsidRPr="00392561" w:rsidRDefault="00392561" w:rsidP="00392561">
      <w:pPr>
        <w:widowControl w:val="0"/>
        <w:tabs>
          <w:tab w:val="left" w:pos="288"/>
          <w:tab w:val="left" w:pos="432"/>
          <w:tab w:val="left" w:pos="576"/>
          <w:tab w:val="left" w:pos="1872"/>
          <w:tab w:val="left" w:pos="3312"/>
          <w:tab w:val="left" w:pos="4176"/>
        </w:tabs>
        <w:autoSpaceDE w:val="0"/>
        <w:autoSpaceDN w:val="0"/>
        <w:spacing w:after="0" w:line="240" w:lineRule="auto"/>
        <w:ind w:left="644"/>
        <w:jc w:val="both"/>
        <w:rPr>
          <w:rFonts w:ascii="Times New Roman" w:eastAsia="Times New Roman" w:hAnsi="Times New Roman" w:cs="Times New Roman"/>
          <w:b/>
          <w:snapToGrid w:val="0"/>
        </w:rPr>
      </w:pPr>
    </w:p>
    <w:p w:rsidR="00392561" w:rsidRPr="00392561" w:rsidRDefault="00392561" w:rsidP="00392561">
      <w:pPr>
        <w:spacing w:after="0" w:line="240" w:lineRule="auto"/>
        <w:ind w:firstLine="709"/>
        <w:jc w:val="center"/>
        <w:rPr>
          <w:rFonts w:ascii="Times New Roman" w:eastAsia="Times New Roman" w:hAnsi="Times New Roman" w:cs="Times New Roman"/>
          <w:b/>
          <w:bCs/>
          <w:sz w:val="24"/>
          <w:szCs w:val="24"/>
          <w:lang w:eastAsia="ru-RU"/>
        </w:rPr>
      </w:pPr>
      <w:r w:rsidRPr="00392561">
        <w:rPr>
          <w:rFonts w:ascii="Times New Roman" w:eastAsia="Times New Roman" w:hAnsi="Times New Roman" w:cs="Times New Roman"/>
          <w:b/>
          <w:bCs/>
          <w:sz w:val="24"/>
          <w:szCs w:val="24"/>
          <w:lang w:eastAsia="ru-RU"/>
        </w:rPr>
        <w:t>Шкала оцінювання: національна та ECTS</w:t>
      </w:r>
    </w:p>
    <w:p w:rsidR="00392561" w:rsidRPr="00392561" w:rsidRDefault="00392561" w:rsidP="00392561">
      <w:pPr>
        <w:spacing w:after="0" w:line="240" w:lineRule="auto"/>
        <w:ind w:firstLine="709"/>
        <w:jc w:val="center"/>
        <w:rPr>
          <w:rFonts w:ascii="Times New Roman" w:eastAsia="Times New Roman" w:hAnsi="Times New Roman" w:cs="Times New Roman"/>
          <w:b/>
          <w:bCs/>
          <w:sz w:val="24"/>
          <w:szCs w:val="24"/>
          <w:lang w:eastAsia="ru-RU"/>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134"/>
        <w:gridCol w:w="3240"/>
        <w:gridCol w:w="3139"/>
      </w:tblGrid>
      <w:tr w:rsidR="00392561" w:rsidRPr="00392561" w:rsidTr="00FD3EEB">
        <w:trPr>
          <w:trHeight w:val="200"/>
          <w:jc w:val="center"/>
        </w:trPr>
        <w:tc>
          <w:tcPr>
            <w:tcW w:w="1701" w:type="dxa"/>
            <w:vMerge w:val="restart"/>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Сума балів за всі види навчальної діяльності </w:t>
            </w:r>
          </w:p>
        </w:tc>
        <w:tc>
          <w:tcPr>
            <w:tcW w:w="1134" w:type="dxa"/>
            <w:vMerge w:val="restart"/>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ЕСТS</w:t>
            </w:r>
          </w:p>
        </w:tc>
        <w:tc>
          <w:tcPr>
            <w:tcW w:w="6379" w:type="dxa"/>
            <w:gridSpan w:val="2"/>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за національною шкалою</w:t>
            </w:r>
          </w:p>
        </w:tc>
      </w:tr>
      <w:tr w:rsidR="00392561" w:rsidRPr="00392561" w:rsidTr="00FD3EEB">
        <w:trPr>
          <w:trHeight w:val="170"/>
          <w:jc w:val="center"/>
        </w:trPr>
        <w:tc>
          <w:tcPr>
            <w:tcW w:w="1701"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1134"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для екзамену, курсового проекту (роботи), практики</w:t>
            </w:r>
          </w:p>
        </w:tc>
        <w:tc>
          <w:tcPr>
            <w:tcW w:w="3139"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для заліку</w:t>
            </w:r>
          </w:p>
        </w:tc>
      </w:tr>
      <w:tr w:rsidR="00392561" w:rsidRPr="00392561" w:rsidTr="00FD3EEB">
        <w:trPr>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180-200</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А</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відмінно</w:t>
            </w:r>
          </w:p>
        </w:tc>
        <w:tc>
          <w:tcPr>
            <w:tcW w:w="3139" w:type="dxa"/>
            <w:vMerge w:val="restart"/>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p>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p>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зараховано</w:t>
            </w:r>
          </w:p>
        </w:tc>
      </w:tr>
      <w:tr w:rsidR="00392561" w:rsidRPr="00392561" w:rsidTr="00FD3EEB">
        <w:trPr>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170-179,99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В</w:t>
            </w:r>
          </w:p>
        </w:tc>
        <w:tc>
          <w:tcPr>
            <w:tcW w:w="3240" w:type="dxa"/>
            <w:vMerge w:val="restart"/>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добре</w:t>
            </w:r>
          </w:p>
        </w:tc>
        <w:tc>
          <w:tcPr>
            <w:tcW w:w="3139"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392561" w:rsidRPr="00392561" w:rsidTr="00FD3EEB">
        <w:trPr>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160-169,99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С</w:t>
            </w:r>
          </w:p>
        </w:tc>
        <w:tc>
          <w:tcPr>
            <w:tcW w:w="3240"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c>
          <w:tcPr>
            <w:tcW w:w="3139"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392561" w:rsidRPr="00392561" w:rsidTr="00FD3EEB">
        <w:trPr>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141-159,99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D</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задовільно</w:t>
            </w:r>
          </w:p>
        </w:tc>
        <w:tc>
          <w:tcPr>
            <w:tcW w:w="3139"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392561" w:rsidRPr="00392561" w:rsidTr="00FD3EEB">
        <w:trPr>
          <w:trHeight w:val="118"/>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122-140,99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E</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задовільно</w:t>
            </w:r>
          </w:p>
        </w:tc>
        <w:tc>
          <w:tcPr>
            <w:tcW w:w="3139"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392561" w:rsidRPr="00392561" w:rsidTr="00FD3EEB">
        <w:trPr>
          <w:jc w:val="center"/>
        </w:trPr>
        <w:tc>
          <w:tcPr>
            <w:tcW w:w="1701" w:type="dxa"/>
            <w:shd w:val="clear" w:color="auto" w:fill="auto"/>
          </w:tcPr>
          <w:p w:rsidR="00392561" w:rsidRPr="00392561" w:rsidRDefault="00392561" w:rsidP="00392561">
            <w:pPr>
              <w:spacing w:after="16" w:line="240" w:lineRule="auto"/>
              <w:ind w:firstLine="175"/>
              <w:jc w:val="both"/>
              <w:rPr>
                <w:rFonts w:ascii="Times New Roman" w:eastAsia="Times New Roman" w:hAnsi="Times New Roman" w:cs="Times New Roman"/>
                <w:b/>
                <w:sz w:val="24"/>
                <w:lang w:eastAsia="uk-UA"/>
              </w:rPr>
            </w:pPr>
            <w:r w:rsidRPr="00392561">
              <w:rPr>
                <w:rFonts w:ascii="Times New Roman" w:eastAsia="Times New Roman" w:hAnsi="Times New Roman" w:cs="Times New Roman"/>
                <w:b/>
                <w:sz w:val="24"/>
                <w:lang w:eastAsia="uk-UA"/>
              </w:rPr>
              <w:t>60-121,99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FX</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незадовільно з можливістю повторного складання</w:t>
            </w:r>
          </w:p>
        </w:tc>
        <w:tc>
          <w:tcPr>
            <w:tcW w:w="3139"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 зараховано з можливістю повторного складання</w:t>
            </w:r>
          </w:p>
        </w:tc>
      </w:tr>
      <w:tr w:rsidR="00392561" w:rsidRPr="00392561" w:rsidTr="00FD3EEB">
        <w:trPr>
          <w:jc w:val="center"/>
        </w:trPr>
        <w:tc>
          <w:tcPr>
            <w:tcW w:w="1701" w:type="dxa"/>
            <w:shd w:val="clear" w:color="auto" w:fill="auto"/>
          </w:tcPr>
          <w:p w:rsidR="00392561" w:rsidRPr="00392561" w:rsidRDefault="00392561" w:rsidP="00392561">
            <w:pPr>
              <w:spacing w:after="16" w:line="240" w:lineRule="auto"/>
              <w:ind w:firstLine="175"/>
              <w:jc w:val="both"/>
              <w:rPr>
                <w:rFonts w:ascii="Times New Roman" w:eastAsia="Times New Roman" w:hAnsi="Times New Roman" w:cs="Times New Roman"/>
                <w:b/>
                <w:sz w:val="24"/>
                <w:lang w:eastAsia="uk-UA"/>
              </w:rPr>
            </w:pPr>
            <w:r w:rsidRPr="00392561">
              <w:rPr>
                <w:rFonts w:ascii="Times New Roman" w:eastAsia="Times New Roman" w:hAnsi="Times New Roman" w:cs="Times New Roman"/>
                <w:b/>
                <w:sz w:val="24"/>
                <w:lang w:eastAsia="uk-UA"/>
              </w:rPr>
              <w:t>0-59,99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F</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незадовільно з обов’язковим повторним вивченням дисципліни</w:t>
            </w:r>
          </w:p>
        </w:tc>
        <w:tc>
          <w:tcPr>
            <w:tcW w:w="3139"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не зараховано з обов’язковим повторним вивченням дисципліни</w:t>
            </w:r>
          </w:p>
        </w:tc>
      </w:tr>
    </w:tbl>
    <w:p w:rsidR="00392561" w:rsidRPr="00392561" w:rsidRDefault="00392561" w:rsidP="00392561">
      <w:pPr>
        <w:widowControl w:val="0"/>
        <w:tabs>
          <w:tab w:val="left" w:pos="567"/>
          <w:tab w:val="left" w:pos="709"/>
          <w:tab w:val="left" w:pos="851"/>
          <w:tab w:val="left" w:pos="993"/>
        </w:tabs>
        <w:autoSpaceDE w:val="0"/>
        <w:autoSpaceDN w:val="0"/>
        <w:spacing w:before="1" w:after="0" w:line="240" w:lineRule="auto"/>
        <w:ind w:left="284"/>
        <w:outlineLvl w:val="0"/>
        <w:rPr>
          <w:rFonts w:ascii="Times New Roman" w:eastAsia="Times New Roman" w:hAnsi="Times New Roman" w:cs="Times New Roman"/>
          <w:b/>
          <w:bCs/>
          <w:color w:val="0000FF"/>
          <w:sz w:val="24"/>
          <w:szCs w:val="24"/>
        </w:rPr>
      </w:pPr>
    </w:p>
    <w:p w:rsidR="00392561" w:rsidRPr="00392561" w:rsidRDefault="00392561" w:rsidP="00392561">
      <w:pPr>
        <w:widowControl w:val="0"/>
        <w:autoSpaceDE w:val="0"/>
        <w:autoSpaceDN w:val="0"/>
        <w:spacing w:after="0" w:line="240" w:lineRule="auto"/>
        <w:ind w:right="-2"/>
        <w:jc w:val="center"/>
        <w:rPr>
          <w:rFonts w:ascii="Times New Roman" w:eastAsia="Times New Roman" w:hAnsi="Times New Roman" w:cs="Times New Roman"/>
          <w:b/>
          <w:i/>
          <w:sz w:val="24"/>
          <w:szCs w:val="24"/>
          <w:lang w:eastAsia="uk-UA"/>
        </w:rPr>
      </w:pPr>
      <w:r w:rsidRPr="00392561">
        <w:rPr>
          <w:rFonts w:ascii="Times New Roman" w:eastAsia="Times New Roman" w:hAnsi="Times New Roman" w:cs="Times New Roman"/>
          <w:b/>
          <w:sz w:val="24"/>
          <w:szCs w:val="24"/>
        </w:rPr>
        <w:t>Критерії оцінювання засвоєння знань студента де</w:t>
      </w:r>
    </w:p>
    <w:p w:rsidR="00392561" w:rsidRPr="00392561" w:rsidRDefault="00392561" w:rsidP="00392561">
      <w:pPr>
        <w:widowControl w:val="0"/>
        <w:autoSpaceDE w:val="0"/>
        <w:autoSpaceDN w:val="0"/>
        <w:spacing w:after="0" w:line="240" w:lineRule="auto"/>
        <w:ind w:right="-2" w:firstLine="708"/>
        <w:jc w:val="both"/>
        <w:rPr>
          <w:rFonts w:ascii="Times New Roman" w:eastAsia="Times New Roman" w:hAnsi="Times New Roman" w:cs="Times New Roman"/>
          <w:b/>
          <w:i/>
          <w:sz w:val="24"/>
          <w:szCs w:val="24"/>
          <w:lang w:eastAsia="uk-UA"/>
        </w:rPr>
      </w:pPr>
      <w:r w:rsidRPr="00392561">
        <w:rPr>
          <w:rFonts w:ascii="Times New Roman" w:eastAsia="Times New Roman" w:hAnsi="Times New Roman" w:cs="Times New Roman"/>
          <w:b/>
          <w:i/>
          <w:sz w:val="24"/>
          <w:szCs w:val="24"/>
          <w:lang w:eastAsia="uk-UA"/>
        </w:rPr>
        <w:t>Оцінювання усної/письмової відповіді під час поточного контролю</w:t>
      </w:r>
    </w:p>
    <w:p w:rsidR="00392561" w:rsidRPr="00392561" w:rsidRDefault="00392561" w:rsidP="00392561">
      <w:pPr>
        <w:widowControl w:val="0"/>
        <w:autoSpaceDE w:val="0"/>
        <w:autoSpaceDN w:val="0"/>
        <w:spacing w:after="0" w:line="240" w:lineRule="auto"/>
        <w:ind w:firstLine="567"/>
        <w:jc w:val="both"/>
        <w:outlineLvl w:val="1"/>
        <w:rPr>
          <w:rFonts w:ascii="Times New Roman" w:eastAsia="Times New Roman" w:hAnsi="Times New Roman" w:cs="Times New Roman"/>
          <w:sz w:val="24"/>
          <w:szCs w:val="24"/>
        </w:rPr>
      </w:pPr>
      <w:r w:rsidRPr="00392561">
        <w:rPr>
          <w:rFonts w:ascii="Times New Roman" w:eastAsia="Times New Roman" w:hAnsi="Times New Roman" w:cs="Times New Roman"/>
          <w:b/>
          <w:sz w:val="24"/>
          <w:szCs w:val="24"/>
        </w:rPr>
        <w:t>Оцінка "відмінно"</w:t>
      </w:r>
      <w:r w:rsidRPr="00392561">
        <w:rPr>
          <w:rFonts w:ascii="Times New Roman" w:eastAsia="Times New Roman" w:hAnsi="Times New Roman" w:cs="Times New Roman"/>
          <w:sz w:val="24"/>
          <w:szCs w:val="24"/>
        </w:rPr>
        <w:t xml:space="preserve"> виставляється у випадку, коли здобувач знає зміст теми заняття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392561">
        <w:rPr>
          <w:rFonts w:ascii="Times New Roman" w:eastAsia="Times New Roman" w:hAnsi="Times New Roman" w:cs="Times New Roman"/>
          <w:sz w:val="24"/>
          <w:szCs w:val="24"/>
        </w:rPr>
        <w:t>неточностеи</w:t>
      </w:r>
      <w:proofErr w:type="spellEnd"/>
      <w:r w:rsidRPr="00392561">
        <w:rPr>
          <w:rFonts w:ascii="Times New Roman" w:eastAsia="Times New Roman" w:hAnsi="Times New Roman" w:cs="Times New Roman"/>
          <w:sz w:val="24"/>
          <w:szCs w:val="24"/>
        </w:rPr>
        <w:t xml:space="preserve">̆; вільно вирішує задачі та виконує практичні завдання різного ступеню складності, </w:t>
      </w:r>
      <w:proofErr w:type="spellStart"/>
      <w:r w:rsidRPr="00392561">
        <w:rPr>
          <w:rFonts w:ascii="Times New Roman" w:eastAsia="Times New Roman" w:hAnsi="Times New Roman" w:cs="Times New Roman"/>
          <w:sz w:val="24"/>
          <w:szCs w:val="24"/>
        </w:rPr>
        <w:t>самостійно</w:t>
      </w:r>
      <w:proofErr w:type="spellEnd"/>
      <w:r w:rsidRPr="00392561">
        <w:rPr>
          <w:rFonts w:ascii="Times New Roman" w:eastAsia="Times New Roman" w:hAnsi="Times New Roman" w:cs="Times New Roman"/>
          <w:sz w:val="24"/>
          <w:szCs w:val="24"/>
        </w:rPr>
        <w:t xml:space="preserve"> генерує </w:t>
      </w:r>
      <w:proofErr w:type="spellStart"/>
      <w:r w:rsidRPr="00392561">
        <w:rPr>
          <w:rFonts w:ascii="Times New Roman" w:eastAsia="Times New Roman" w:hAnsi="Times New Roman" w:cs="Times New Roman"/>
          <w:sz w:val="24"/>
          <w:szCs w:val="24"/>
        </w:rPr>
        <w:t>інноваційні</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ідеі</w:t>
      </w:r>
      <w:proofErr w:type="spellEnd"/>
      <w:r w:rsidRPr="00392561">
        <w:rPr>
          <w:rFonts w:ascii="Times New Roman" w:eastAsia="Times New Roman" w:hAnsi="Times New Roman" w:cs="Times New Roman"/>
          <w:sz w:val="24"/>
          <w:szCs w:val="24"/>
        </w:rPr>
        <w:t xml:space="preserve">̈. </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"добре"</w:t>
      </w:r>
      <w:r w:rsidRPr="00392561">
        <w:rPr>
          <w:rFonts w:ascii="Times New Roman" w:eastAsia="Times New Roman" w:hAnsi="Times New Roman" w:cs="Times New Roman"/>
          <w:bCs/>
          <w:sz w:val="24"/>
          <w:szCs w:val="24"/>
          <w:lang w:eastAsia="ru-RU"/>
        </w:rPr>
        <w:t xml:space="preserve"> виставляється за умови, коли здобувач знає зміст теми заняття та добре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w:t>
      </w:r>
      <w:proofErr w:type="spellStart"/>
      <w:r w:rsidRPr="00392561">
        <w:rPr>
          <w:rFonts w:ascii="Times New Roman" w:eastAsia="Times New Roman" w:hAnsi="Times New Roman" w:cs="Times New Roman"/>
          <w:bCs/>
          <w:sz w:val="24"/>
          <w:szCs w:val="24"/>
          <w:lang w:eastAsia="ru-RU"/>
        </w:rPr>
        <w:t>найважчих</w:t>
      </w:r>
      <w:proofErr w:type="spellEnd"/>
      <w:r w:rsidRPr="00392561">
        <w:rPr>
          <w:rFonts w:ascii="Times New Roman" w:eastAsia="Times New Roman" w:hAnsi="Times New Roman" w:cs="Times New Roman"/>
          <w:bCs/>
          <w:sz w:val="24"/>
          <w:szCs w:val="24"/>
          <w:lang w:eastAsia="ru-RU"/>
        </w:rPr>
        <w:t xml:space="preserve"> випадках. </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"задовільно"</w:t>
      </w:r>
      <w:r w:rsidRPr="00392561">
        <w:rPr>
          <w:rFonts w:ascii="Times New Roman" w:eastAsia="Times New Roman" w:hAnsi="Times New Roman" w:cs="Times New Roman"/>
          <w:bCs/>
          <w:sz w:val="24"/>
          <w:szCs w:val="24"/>
          <w:lang w:eastAsia="ru-RU"/>
        </w:rPr>
        <w:t xml:space="preserve"> ставиться здобувачу на основі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знань всього змісту теми заняття та при задовільному рівні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розуміння. Здобувач </w:t>
      </w:r>
      <w:proofErr w:type="spellStart"/>
      <w:r w:rsidRPr="00392561">
        <w:rPr>
          <w:rFonts w:ascii="Times New Roman" w:eastAsia="Times New Roman" w:hAnsi="Times New Roman" w:cs="Times New Roman"/>
          <w:bCs/>
          <w:sz w:val="24"/>
          <w:szCs w:val="24"/>
          <w:lang w:eastAsia="ru-RU"/>
        </w:rPr>
        <w:t>спроможнии</w:t>
      </w:r>
      <w:proofErr w:type="spellEnd"/>
      <w:r w:rsidRPr="00392561">
        <w:rPr>
          <w:rFonts w:ascii="Times New Roman" w:eastAsia="Times New Roman" w:hAnsi="Times New Roman" w:cs="Times New Roman"/>
          <w:bCs/>
          <w:sz w:val="24"/>
          <w:szCs w:val="24"/>
          <w:lang w:eastAsia="ru-RU"/>
        </w:rPr>
        <w:t xml:space="preserve">̆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w:t>
      </w:r>
      <w:proofErr w:type="spellStart"/>
      <w:r w:rsidRPr="00392561">
        <w:rPr>
          <w:rFonts w:ascii="Times New Roman" w:eastAsia="Times New Roman" w:hAnsi="Times New Roman" w:cs="Times New Roman"/>
          <w:bCs/>
          <w:sz w:val="24"/>
          <w:szCs w:val="24"/>
          <w:lang w:eastAsia="ru-RU"/>
        </w:rPr>
        <w:t>спроможнии</w:t>
      </w:r>
      <w:proofErr w:type="spellEnd"/>
      <w:r w:rsidRPr="00392561">
        <w:rPr>
          <w:rFonts w:ascii="Times New Roman" w:eastAsia="Times New Roman" w:hAnsi="Times New Roman" w:cs="Times New Roman"/>
          <w:bCs/>
          <w:sz w:val="24"/>
          <w:szCs w:val="24"/>
          <w:lang w:eastAsia="ru-RU"/>
        </w:rPr>
        <w:t xml:space="preserve">̆ </w:t>
      </w:r>
      <w:proofErr w:type="spellStart"/>
      <w:r w:rsidRPr="00392561">
        <w:rPr>
          <w:rFonts w:ascii="Times New Roman" w:eastAsia="Times New Roman" w:hAnsi="Times New Roman" w:cs="Times New Roman"/>
          <w:bCs/>
          <w:sz w:val="24"/>
          <w:szCs w:val="24"/>
          <w:lang w:eastAsia="ru-RU"/>
        </w:rPr>
        <w:t>самостійно</w:t>
      </w:r>
      <w:proofErr w:type="spellEnd"/>
      <w:r w:rsidRPr="00392561">
        <w:rPr>
          <w:rFonts w:ascii="Times New Roman" w:eastAsia="Times New Roman" w:hAnsi="Times New Roman" w:cs="Times New Roman"/>
          <w:bCs/>
          <w:sz w:val="24"/>
          <w:szCs w:val="24"/>
          <w:lang w:eastAsia="ru-RU"/>
        </w:rPr>
        <w:t xml:space="preserve"> систематично викласти відповідь, але на прямо поставлені запитання відповідає правильно. </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"незадовільно"</w:t>
      </w:r>
      <w:r w:rsidRPr="00392561">
        <w:rPr>
          <w:rFonts w:ascii="Times New Roman" w:eastAsia="Times New Roman" w:hAnsi="Times New Roman" w:cs="Times New Roman"/>
          <w:bCs/>
          <w:sz w:val="24"/>
          <w:szCs w:val="24"/>
          <w:lang w:eastAsia="ru-RU"/>
        </w:rPr>
        <w:t xml:space="preserve"> виставляється у випадках, коли знання і вміння здобувача не відповідають вимогам "</w:t>
      </w:r>
      <w:proofErr w:type="spellStart"/>
      <w:r w:rsidRPr="00392561">
        <w:rPr>
          <w:rFonts w:ascii="Times New Roman" w:eastAsia="Times New Roman" w:hAnsi="Times New Roman" w:cs="Times New Roman"/>
          <w:bCs/>
          <w:sz w:val="24"/>
          <w:szCs w:val="24"/>
          <w:lang w:eastAsia="ru-RU"/>
        </w:rPr>
        <w:t>задовільноі</w:t>
      </w:r>
      <w:proofErr w:type="spellEnd"/>
      <w:r w:rsidRPr="00392561">
        <w:rPr>
          <w:rFonts w:ascii="Times New Roman" w:eastAsia="Times New Roman" w:hAnsi="Times New Roman" w:cs="Times New Roman"/>
          <w:bCs/>
          <w:sz w:val="24"/>
          <w:szCs w:val="24"/>
          <w:lang w:eastAsia="ru-RU"/>
        </w:rPr>
        <w:t xml:space="preserve">̈" оцінки. </w:t>
      </w:r>
    </w:p>
    <w:p w:rsidR="00392561" w:rsidRPr="00392561" w:rsidRDefault="00392561" w:rsidP="00392561">
      <w:pPr>
        <w:spacing w:after="0" w:line="240" w:lineRule="auto"/>
        <w:ind w:firstLine="567"/>
        <w:jc w:val="both"/>
        <w:rPr>
          <w:rFonts w:ascii="Times New Roman" w:eastAsia="Times New Roman" w:hAnsi="Times New Roman" w:cs="Times New Roman"/>
          <w:sz w:val="24"/>
          <w:szCs w:val="24"/>
          <w:lang w:eastAsia="ru-RU"/>
        </w:rPr>
      </w:pPr>
      <w:r w:rsidRPr="00392561">
        <w:rPr>
          <w:rFonts w:ascii="Times New Roman" w:eastAsia="Times New Roman" w:hAnsi="Times New Roman" w:cs="Times New Roman"/>
          <w:sz w:val="24"/>
          <w:szCs w:val="24"/>
          <w:lang w:eastAsia="ru-RU"/>
        </w:rPr>
        <w:t xml:space="preserve">Критерії оцінювання усіх інших видів навчальної роботи студента ґрунтуються на вимогах Положення </w:t>
      </w:r>
      <w:r w:rsidRPr="00392561">
        <w:rPr>
          <w:rFonts w:ascii="Times New Roman" w:eastAsia="Times New Roman" w:hAnsi="Times New Roman" w:cs="Times New Roman"/>
          <w:sz w:val="24"/>
          <w:szCs w:val="24"/>
        </w:rPr>
        <w:t>про організацію освітнього процесу у ВНМУ ім. М. І. Пирогова» (</w:t>
      </w:r>
      <w:hyperlink r:id="rId13"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r w:rsidRPr="00392561">
        <w:rPr>
          <w:rFonts w:ascii="Times New Roman" w:eastAsia="Times New Roman" w:hAnsi="Times New Roman" w:cs="Times New Roman"/>
          <w:sz w:val="24"/>
          <w:szCs w:val="24"/>
        </w:rPr>
        <w:t xml:space="preserve"> </w:t>
      </w:r>
      <w:r w:rsidRPr="00392561">
        <w:rPr>
          <w:rFonts w:ascii="Times New Roman" w:eastAsia="Times New Roman" w:hAnsi="Times New Roman" w:cs="Times New Roman"/>
          <w:sz w:val="24"/>
          <w:szCs w:val="24"/>
          <w:lang w:eastAsia="ru-RU"/>
        </w:rPr>
        <w:t>і зазначені в робочій програмі навчальної дисципліни.</w:t>
      </w:r>
    </w:p>
    <w:p w:rsidR="00392561" w:rsidRPr="00392561" w:rsidRDefault="00392561" w:rsidP="00392561">
      <w:pPr>
        <w:spacing w:after="0" w:line="240" w:lineRule="auto"/>
        <w:ind w:firstLine="567"/>
        <w:jc w:val="both"/>
        <w:rPr>
          <w:rFonts w:ascii="Times New Roman" w:eastAsia="Times New Roman" w:hAnsi="Times New Roman" w:cs="Times New Roman"/>
          <w:b/>
          <w:sz w:val="24"/>
          <w:szCs w:val="24"/>
          <w:lang w:eastAsia="ru-RU"/>
        </w:rPr>
      </w:pPr>
      <w:r w:rsidRPr="00392561">
        <w:rPr>
          <w:rFonts w:ascii="Times New Roman" w:eastAsia="Times New Roman" w:hAnsi="Times New Roman" w:cs="Times New Roman"/>
          <w:b/>
          <w:sz w:val="24"/>
          <w:szCs w:val="24"/>
          <w:lang w:eastAsia="ru-RU"/>
        </w:rPr>
        <w:t xml:space="preserve">Оцінювання </w:t>
      </w:r>
      <w:proofErr w:type="spellStart"/>
      <w:r w:rsidRPr="00392561">
        <w:rPr>
          <w:rFonts w:ascii="Times New Roman" w:eastAsia="Times New Roman" w:hAnsi="Times New Roman" w:cs="Times New Roman"/>
          <w:b/>
          <w:sz w:val="24"/>
          <w:szCs w:val="24"/>
          <w:lang w:eastAsia="ru-RU"/>
        </w:rPr>
        <w:t>самостійноі</w:t>
      </w:r>
      <w:proofErr w:type="spellEnd"/>
      <w:r w:rsidRPr="00392561">
        <w:rPr>
          <w:rFonts w:ascii="Times New Roman" w:eastAsia="Times New Roman" w:hAnsi="Times New Roman" w:cs="Times New Roman"/>
          <w:b/>
          <w:sz w:val="24"/>
          <w:szCs w:val="24"/>
          <w:lang w:eastAsia="ru-RU"/>
        </w:rPr>
        <w:t>̈ роботи.</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Cs/>
          <w:sz w:val="24"/>
          <w:szCs w:val="24"/>
          <w:lang w:eastAsia="ru-RU"/>
        </w:rPr>
        <w:t xml:space="preserve">Оцінювання </w:t>
      </w:r>
      <w:proofErr w:type="spellStart"/>
      <w:r w:rsidRPr="00392561">
        <w:rPr>
          <w:rFonts w:ascii="Times New Roman" w:eastAsia="Times New Roman" w:hAnsi="Times New Roman" w:cs="Times New Roman"/>
          <w:bCs/>
          <w:sz w:val="24"/>
          <w:szCs w:val="24"/>
          <w:lang w:eastAsia="ru-RU"/>
        </w:rPr>
        <w:t>самостійноі</w:t>
      </w:r>
      <w:proofErr w:type="spellEnd"/>
      <w:r w:rsidRPr="00392561">
        <w:rPr>
          <w:rFonts w:ascii="Times New Roman" w:eastAsia="Times New Roman" w:hAnsi="Times New Roman" w:cs="Times New Roman"/>
          <w:bCs/>
          <w:sz w:val="24"/>
          <w:szCs w:val="24"/>
          <w:lang w:eastAsia="ru-RU"/>
        </w:rPr>
        <w:t xml:space="preserve">̈ роботи здобувачів, яка передбачена в темі поряд з аудиторною роботою, </w:t>
      </w:r>
      <w:proofErr w:type="spellStart"/>
      <w:r w:rsidRPr="00392561">
        <w:rPr>
          <w:rFonts w:ascii="Times New Roman" w:eastAsia="Times New Roman" w:hAnsi="Times New Roman" w:cs="Times New Roman"/>
          <w:bCs/>
          <w:sz w:val="24"/>
          <w:szCs w:val="24"/>
          <w:lang w:eastAsia="ru-RU"/>
        </w:rPr>
        <w:t>здійснюється</w:t>
      </w:r>
      <w:proofErr w:type="spellEnd"/>
      <w:r w:rsidRPr="00392561">
        <w:rPr>
          <w:rFonts w:ascii="Times New Roman" w:eastAsia="Times New Roman" w:hAnsi="Times New Roman" w:cs="Times New Roman"/>
          <w:bCs/>
          <w:sz w:val="24"/>
          <w:szCs w:val="24"/>
          <w:lang w:eastAsia="ru-RU"/>
        </w:rPr>
        <w:t xml:space="preserve"> під час поточного контролю теми на відповідному практичному занятті. </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Максимальна кількість балів</w:t>
      </w:r>
      <w:r w:rsidRPr="00392561">
        <w:rPr>
          <w:rFonts w:ascii="Times New Roman" w:eastAsia="Times New Roman" w:hAnsi="Times New Roman" w:cs="Times New Roman"/>
          <w:bCs/>
          <w:sz w:val="24"/>
          <w:szCs w:val="24"/>
          <w:lang w:eastAsia="ru-RU"/>
        </w:rPr>
        <w:t>, яку може отримати здобувач освіти після засвоєння дисципліни – 200 балів. Мінімальна кількість балів становить 122 бали.</w:t>
      </w:r>
    </w:p>
    <w:p w:rsidR="00392561" w:rsidRPr="00392561" w:rsidRDefault="00392561" w:rsidP="00392561">
      <w:pPr>
        <w:widowControl w:val="0"/>
        <w:tabs>
          <w:tab w:val="left" w:pos="567"/>
          <w:tab w:val="left" w:pos="709"/>
          <w:tab w:val="left" w:pos="851"/>
          <w:tab w:val="left" w:pos="993"/>
        </w:tabs>
        <w:autoSpaceDE w:val="0"/>
        <w:autoSpaceDN w:val="0"/>
        <w:spacing w:before="1" w:after="0" w:line="240" w:lineRule="auto"/>
        <w:ind w:left="284"/>
        <w:outlineLvl w:val="0"/>
        <w:rPr>
          <w:rFonts w:ascii="Times New Roman" w:eastAsia="Times New Roman" w:hAnsi="Times New Roman" w:cs="Times New Roman"/>
          <w:b/>
          <w:bCs/>
          <w:color w:val="0000FF"/>
          <w:sz w:val="24"/>
          <w:szCs w:val="24"/>
        </w:rPr>
      </w:pPr>
    </w:p>
    <w:p w:rsidR="00392561" w:rsidRPr="00392561" w:rsidRDefault="00392561" w:rsidP="009710F0">
      <w:pPr>
        <w:widowControl w:val="0"/>
        <w:numPr>
          <w:ilvl w:val="0"/>
          <w:numId w:val="1"/>
        </w:numPr>
        <w:tabs>
          <w:tab w:val="left" w:pos="567"/>
          <w:tab w:val="left" w:pos="709"/>
          <w:tab w:val="left" w:pos="851"/>
          <w:tab w:val="left" w:pos="993"/>
        </w:tabs>
        <w:autoSpaceDE w:val="0"/>
        <w:autoSpaceDN w:val="0"/>
        <w:spacing w:before="1" w:after="0" w:line="240" w:lineRule="auto"/>
        <w:ind w:hanging="77"/>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МЕТОДИЧНЕ</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ЗАБЕЗПЕЧЕННЯ</w:t>
      </w:r>
    </w:p>
    <w:p w:rsidR="00403675" w:rsidRPr="00E14A9E" w:rsidRDefault="00403675" w:rsidP="00403675">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1.</w:t>
      </w:r>
      <w:r w:rsidRPr="00E14A9E">
        <w:rPr>
          <w:rFonts w:ascii="Times New Roman" w:eastAsia="Times New Roman" w:hAnsi="Times New Roman" w:cs="Times New Roman"/>
          <w:sz w:val="24"/>
          <w:szCs w:val="24"/>
        </w:rPr>
        <w:tab/>
        <w:t>Презентації   лекцій, аудіо-лекції.</w:t>
      </w:r>
    </w:p>
    <w:p w:rsidR="00403675" w:rsidRPr="00E14A9E" w:rsidRDefault="00403675" w:rsidP="00403675">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2.</w:t>
      </w:r>
      <w:r w:rsidRPr="00E14A9E">
        <w:rPr>
          <w:rFonts w:ascii="Times New Roman" w:eastAsia="Times New Roman" w:hAnsi="Times New Roman" w:cs="Times New Roman"/>
          <w:sz w:val="24"/>
          <w:szCs w:val="24"/>
        </w:rPr>
        <w:tab/>
        <w:t>Методичні рекомендації для самостійної роботи студентів при підготовці студентів до практичних занять.</w:t>
      </w:r>
    </w:p>
    <w:p w:rsidR="00403675" w:rsidRPr="00E14A9E" w:rsidRDefault="00403675" w:rsidP="00403675">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lastRenderedPageBreak/>
        <w:t>3.</w:t>
      </w:r>
      <w:r w:rsidRPr="00E14A9E">
        <w:rPr>
          <w:rFonts w:ascii="Times New Roman" w:eastAsia="Times New Roman" w:hAnsi="Times New Roman" w:cs="Times New Roman"/>
          <w:sz w:val="24"/>
          <w:szCs w:val="24"/>
        </w:rPr>
        <w:tab/>
        <w:t>Методичні рекомендації для самостійної поза аудиторної роботи студентів.</w:t>
      </w:r>
    </w:p>
    <w:p w:rsidR="00403675" w:rsidRPr="00E14A9E" w:rsidRDefault="00403675" w:rsidP="00403675">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4.</w:t>
      </w:r>
      <w:r w:rsidRPr="00E14A9E">
        <w:rPr>
          <w:rFonts w:ascii="Times New Roman" w:eastAsia="Times New Roman" w:hAnsi="Times New Roman" w:cs="Times New Roman"/>
          <w:sz w:val="24"/>
          <w:szCs w:val="24"/>
        </w:rPr>
        <w:tab/>
        <w:t>Методичні рекомендації для викладачів.</w:t>
      </w:r>
    </w:p>
    <w:p w:rsidR="00403675" w:rsidRPr="00E14A9E" w:rsidRDefault="00403675" w:rsidP="00403675">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5.</w:t>
      </w:r>
      <w:r w:rsidRPr="00E14A9E">
        <w:rPr>
          <w:rFonts w:ascii="Times New Roman" w:eastAsia="Times New Roman" w:hAnsi="Times New Roman" w:cs="Times New Roman"/>
          <w:sz w:val="24"/>
          <w:szCs w:val="24"/>
        </w:rPr>
        <w:tab/>
        <w:t>Тести для контролю засвоєння тем  практичних занять.</w:t>
      </w:r>
    </w:p>
    <w:p w:rsidR="00403675" w:rsidRPr="00E14A9E" w:rsidRDefault="00403675" w:rsidP="00403675">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6.</w:t>
      </w:r>
      <w:r w:rsidRPr="00E14A9E">
        <w:rPr>
          <w:rFonts w:ascii="Times New Roman" w:eastAsia="Times New Roman" w:hAnsi="Times New Roman" w:cs="Times New Roman"/>
          <w:sz w:val="24"/>
          <w:szCs w:val="24"/>
        </w:rPr>
        <w:tab/>
        <w:t>Набори діагностичних зображень (рентгенологічного, КТ, МРТ, УЗД та радіонуклідних досліджень) при патології різних органів і систем.</w:t>
      </w:r>
    </w:p>
    <w:p w:rsidR="00403675" w:rsidRPr="00E14A9E" w:rsidRDefault="00403675" w:rsidP="00403675">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7.</w:t>
      </w:r>
      <w:r w:rsidRPr="00E14A9E">
        <w:rPr>
          <w:rFonts w:ascii="Times New Roman" w:eastAsia="Times New Roman" w:hAnsi="Times New Roman" w:cs="Times New Roman"/>
          <w:sz w:val="24"/>
          <w:szCs w:val="24"/>
        </w:rPr>
        <w:tab/>
        <w:t>Тестові питання «Крок-2» з дисципліни.</w:t>
      </w:r>
    </w:p>
    <w:p w:rsidR="00403675" w:rsidRPr="00E14A9E" w:rsidRDefault="00403675" w:rsidP="00403675">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8.</w:t>
      </w:r>
      <w:r w:rsidRPr="00E14A9E">
        <w:rPr>
          <w:rFonts w:ascii="Times New Roman" w:eastAsia="Times New Roman" w:hAnsi="Times New Roman" w:cs="Times New Roman"/>
          <w:sz w:val="24"/>
          <w:szCs w:val="24"/>
        </w:rPr>
        <w:tab/>
        <w:t>Ситуаційні практично-орієнтовані завдання для студентів.</w:t>
      </w:r>
    </w:p>
    <w:p w:rsidR="00403675" w:rsidRPr="00E14A9E" w:rsidRDefault="00403675" w:rsidP="00403675">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9.</w:t>
      </w:r>
      <w:r w:rsidRPr="00E14A9E">
        <w:rPr>
          <w:rFonts w:ascii="Times New Roman" w:eastAsia="Times New Roman" w:hAnsi="Times New Roman" w:cs="Times New Roman"/>
          <w:sz w:val="24"/>
          <w:szCs w:val="24"/>
        </w:rPr>
        <w:tab/>
        <w:t>Перелік питань до диференційованого заліку.</w:t>
      </w:r>
    </w:p>
    <w:p w:rsidR="00403675" w:rsidRPr="00E14A9E" w:rsidRDefault="00403675" w:rsidP="00403675">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10.</w:t>
      </w:r>
      <w:r w:rsidRPr="00E14A9E">
        <w:rPr>
          <w:rFonts w:ascii="Times New Roman" w:eastAsia="Times New Roman" w:hAnsi="Times New Roman" w:cs="Times New Roman"/>
          <w:sz w:val="24"/>
          <w:szCs w:val="24"/>
        </w:rPr>
        <w:tab/>
      </w:r>
      <w:proofErr w:type="spellStart"/>
      <w:r w:rsidRPr="00E14A9E">
        <w:rPr>
          <w:rFonts w:ascii="Times New Roman" w:eastAsia="Times New Roman" w:hAnsi="Times New Roman" w:cs="Times New Roman"/>
          <w:sz w:val="24"/>
          <w:szCs w:val="24"/>
        </w:rPr>
        <w:t>Рентгенапарат</w:t>
      </w:r>
      <w:proofErr w:type="spellEnd"/>
      <w:r w:rsidRPr="00E14A9E">
        <w:rPr>
          <w:rFonts w:ascii="Times New Roman" w:eastAsia="Times New Roman" w:hAnsi="Times New Roman" w:cs="Times New Roman"/>
          <w:sz w:val="24"/>
          <w:szCs w:val="24"/>
        </w:rPr>
        <w:t xml:space="preserve"> «</w:t>
      </w:r>
      <w:proofErr w:type="spellStart"/>
      <w:r w:rsidRPr="00E14A9E">
        <w:rPr>
          <w:rFonts w:ascii="Times New Roman" w:eastAsia="Times New Roman" w:hAnsi="Times New Roman" w:cs="Times New Roman"/>
          <w:sz w:val="24"/>
          <w:szCs w:val="24"/>
        </w:rPr>
        <w:t>Нео-Діагномакс</w:t>
      </w:r>
      <w:proofErr w:type="spellEnd"/>
      <w:r w:rsidRPr="00E14A9E">
        <w:rPr>
          <w:rFonts w:ascii="Times New Roman" w:eastAsia="Times New Roman" w:hAnsi="Times New Roman" w:cs="Times New Roman"/>
          <w:sz w:val="24"/>
          <w:szCs w:val="24"/>
        </w:rPr>
        <w:t>» в кабінет кафедри променевої діагностики, променевої терапії та онкології.</w:t>
      </w:r>
    </w:p>
    <w:p w:rsidR="00403675" w:rsidRPr="00E14A9E" w:rsidRDefault="00403675" w:rsidP="00403675">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11.</w:t>
      </w:r>
      <w:r w:rsidRPr="00E14A9E">
        <w:rPr>
          <w:rFonts w:ascii="Times New Roman" w:eastAsia="Times New Roman" w:hAnsi="Times New Roman" w:cs="Times New Roman"/>
          <w:sz w:val="24"/>
          <w:szCs w:val="24"/>
        </w:rPr>
        <w:tab/>
        <w:t>Комп’ютерний томограф «</w:t>
      </w:r>
      <w:proofErr w:type="spellStart"/>
      <w:r w:rsidRPr="00E14A9E">
        <w:rPr>
          <w:rFonts w:ascii="Times New Roman" w:eastAsia="Times New Roman" w:hAnsi="Times New Roman" w:cs="Times New Roman"/>
          <w:sz w:val="24"/>
          <w:szCs w:val="24"/>
        </w:rPr>
        <w:t>ЕlScint</w:t>
      </w:r>
      <w:proofErr w:type="spellEnd"/>
      <w:r w:rsidRPr="00E14A9E">
        <w:rPr>
          <w:rFonts w:ascii="Times New Roman" w:eastAsia="Times New Roman" w:hAnsi="Times New Roman" w:cs="Times New Roman"/>
          <w:sz w:val="24"/>
          <w:szCs w:val="24"/>
        </w:rPr>
        <w:t xml:space="preserve"> SP» в кабінеті комп’ютерної томографії. </w:t>
      </w:r>
    </w:p>
    <w:p w:rsidR="00403675" w:rsidRDefault="00403675" w:rsidP="00403675">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E14A9E">
        <w:rPr>
          <w:rFonts w:ascii="Times New Roman" w:eastAsia="Times New Roman" w:hAnsi="Times New Roman" w:cs="Times New Roman"/>
          <w:sz w:val="24"/>
          <w:szCs w:val="24"/>
        </w:rPr>
        <w:t>12.</w:t>
      </w:r>
      <w:r w:rsidRPr="00E14A9E">
        <w:rPr>
          <w:rFonts w:ascii="Times New Roman" w:eastAsia="Times New Roman" w:hAnsi="Times New Roman" w:cs="Times New Roman"/>
          <w:sz w:val="24"/>
          <w:szCs w:val="24"/>
        </w:rPr>
        <w:tab/>
        <w:t>Електрифіковані стенди з тематичними наборами рентгенограм.</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p>
    <w:p w:rsidR="00392561" w:rsidRPr="00392561" w:rsidRDefault="00392561" w:rsidP="009710F0">
      <w:pPr>
        <w:widowControl w:val="0"/>
        <w:numPr>
          <w:ilvl w:val="0"/>
          <w:numId w:val="1"/>
        </w:numPr>
        <w:tabs>
          <w:tab w:val="left" w:pos="855"/>
          <w:tab w:val="left" w:pos="993"/>
        </w:tabs>
        <w:autoSpaceDE w:val="0"/>
        <w:autoSpaceDN w:val="0"/>
        <w:spacing w:after="0" w:line="240" w:lineRule="auto"/>
        <w:ind w:hanging="77"/>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ПОЛІТИКИ</w:t>
      </w:r>
      <w:r w:rsidRPr="00392561">
        <w:rPr>
          <w:rFonts w:ascii="Times New Roman" w:eastAsia="Times New Roman" w:hAnsi="Times New Roman" w:cs="Times New Roman"/>
          <w:b/>
          <w:bCs/>
          <w:color w:val="0000FF"/>
          <w:spacing w:val="-6"/>
          <w:sz w:val="24"/>
          <w:szCs w:val="24"/>
        </w:rPr>
        <w:t xml:space="preserve"> </w:t>
      </w:r>
      <w:r w:rsidRPr="00392561">
        <w:rPr>
          <w:rFonts w:ascii="Times New Roman" w:eastAsia="Times New Roman" w:hAnsi="Times New Roman" w:cs="Times New Roman"/>
          <w:b/>
          <w:bCs/>
          <w:color w:val="0000FF"/>
          <w:sz w:val="24"/>
          <w:szCs w:val="24"/>
        </w:rPr>
        <w:t>НАВЧАЛЬНОЇ</w:t>
      </w:r>
      <w:r w:rsidRPr="00392561">
        <w:rPr>
          <w:rFonts w:ascii="Times New Roman" w:eastAsia="Times New Roman" w:hAnsi="Times New Roman" w:cs="Times New Roman"/>
          <w:b/>
          <w:bCs/>
          <w:color w:val="0000FF"/>
          <w:spacing w:val="-4"/>
          <w:sz w:val="24"/>
          <w:szCs w:val="24"/>
        </w:rPr>
        <w:t xml:space="preserve"> </w:t>
      </w:r>
      <w:r w:rsidRPr="00392561">
        <w:rPr>
          <w:rFonts w:ascii="Times New Roman" w:eastAsia="Times New Roman" w:hAnsi="Times New Roman" w:cs="Times New Roman"/>
          <w:b/>
          <w:bCs/>
          <w:color w:val="0000FF"/>
          <w:spacing w:val="-2"/>
          <w:sz w:val="24"/>
          <w:szCs w:val="24"/>
        </w:rPr>
        <w:t>ДИСЦИПЛІНИ</w:t>
      </w:r>
    </w:p>
    <w:p w:rsidR="00392561" w:rsidRPr="00392561" w:rsidRDefault="00392561" w:rsidP="00392561">
      <w:pPr>
        <w:widowControl w:val="0"/>
        <w:autoSpaceDE w:val="0"/>
        <w:autoSpaceDN w:val="0"/>
        <w:spacing w:after="0" w:line="240" w:lineRule="auto"/>
        <w:ind w:firstLine="680"/>
        <w:jc w:val="both"/>
        <w:rPr>
          <w:rFonts w:ascii="Times New Roman" w:eastAsia="Times New Roman" w:hAnsi="Times New Roman" w:cs="Times New Roman"/>
          <w:color w:val="000000"/>
          <w:sz w:val="24"/>
          <w:szCs w:val="24"/>
          <w:lang w:eastAsia="uk-UA"/>
        </w:rPr>
      </w:pPr>
      <w:r w:rsidRPr="00392561">
        <w:rPr>
          <w:rFonts w:ascii="Times New Roman" w:eastAsia="Times New Roman" w:hAnsi="Times New Roman" w:cs="Times New Roman"/>
          <w:sz w:val="24"/>
          <w:szCs w:val="24"/>
        </w:rPr>
        <w:t xml:space="preserve">Виконання навчальних завдань і робота за дисципліною має відповідати вимогам </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Положення про організацію освітнього процесу у ВНМУ ім. М. І. Пирогова» (</w:t>
      </w:r>
      <w:hyperlink r:id="rId14"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r w:rsidRPr="00392561">
        <w:rPr>
          <w:rFonts w:ascii="Times New Roman" w:eastAsia="Times New Roman" w:hAnsi="Times New Roman" w:cs="Times New Roman"/>
          <w:sz w:val="24"/>
          <w:szCs w:val="24"/>
        </w:rPr>
        <w:t xml:space="preserve">, «Положення про організацію освітнього процесу для здобувачів </w:t>
      </w:r>
      <w:proofErr w:type="spellStart"/>
      <w:r w:rsidRPr="00392561">
        <w:rPr>
          <w:rFonts w:ascii="Times New Roman" w:eastAsia="Times New Roman" w:hAnsi="Times New Roman" w:cs="Times New Roman"/>
          <w:sz w:val="24"/>
          <w:szCs w:val="24"/>
        </w:rPr>
        <w:t>вищоі</w:t>
      </w:r>
      <w:proofErr w:type="spellEnd"/>
      <w:r w:rsidRPr="00392561">
        <w:rPr>
          <w:rFonts w:ascii="Times New Roman" w:eastAsia="Times New Roman" w:hAnsi="Times New Roman" w:cs="Times New Roman"/>
          <w:sz w:val="24"/>
          <w:szCs w:val="24"/>
        </w:rPr>
        <w:t xml:space="preserve">̈ освіти ступеня доктора </w:t>
      </w:r>
      <w:proofErr w:type="spellStart"/>
      <w:r w:rsidRPr="00392561">
        <w:rPr>
          <w:rFonts w:ascii="Times New Roman" w:eastAsia="Times New Roman" w:hAnsi="Times New Roman" w:cs="Times New Roman"/>
          <w:sz w:val="24"/>
          <w:szCs w:val="24"/>
        </w:rPr>
        <w:t>філософіі</w:t>
      </w:r>
      <w:proofErr w:type="spellEnd"/>
      <w:r w:rsidRPr="00392561">
        <w:rPr>
          <w:rFonts w:ascii="Times New Roman" w:eastAsia="Times New Roman" w:hAnsi="Times New Roman" w:cs="Times New Roman"/>
          <w:sz w:val="24"/>
          <w:szCs w:val="24"/>
        </w:rPr>
        <w:t>̈ у Вінницькому національному медичному університеті ім. М. І. Пирогова» (</w:t>
      </w:r>
      <w:hyperlink r:id="rId15">
        <w:r w:rsidRPr="00392561">
          <w:rPr>
            <w:rFonts w:ascii="Times New Roman" w:eastAsia="Times New Roman" w:hAnsi="Times New Roman" w:cs="Times New Roman"/>
            <w:color w:val="0000FF"/>
            <w:sz w:val="24"/>
            <w:szCs w:val="24"/>
            <w:u w:val="single" w:color="0000FF"/>
          </w:rPr>
          <w:t>https://www.vnmu.edu.ua/downloads/other/pologPhD_org.pdf</w:t>
        </w:r>
      </w:hyperlink>
      <w:r w:rsidRPr="00392561">
        <w:rPr>
          <w:rFonts w:ascii="Times New Roman" w:eastAsia="Times New Roman" w:hAnsi="Times New Roman" w:cs="Times New Roman"/>
          <w:sz w:val="24"/>
          <w:szCs w:val="24"/>
        </w:rPr>
        <w:t>), Закону України «Про освіту»                 (ст. 42), Закону України «Про академічну доброчесність», Кодексу академічної доброчесності ВНМУ ім. М. І. Пирогова (</w:t>
      </w:r>
      <w:hyperlink r:id="rId16" w:history="1">
        <w:r w:rsidRPr="00392561">
          <w:rPr>
            <w:rFonts w:ascii="Times New Roman" w:eastAsia="Times New Roman" w:hAnsi="Times New Roman" w:cs="Times New Roman"/>
            <w:color w:val="0000FF"/>
            <w:sz w:val="24"/>
            <w:szCs w:val="24"/>
            <w:u w:val="single"/>
            <w:lang w:eastAsia="uk-UA"/>
          </w:rPr>
          <w:t>https://www.vnmu.edu.ua/downloads/other/kodex_akad_dobr_edit%202026.pdf</w:t>
        </w:r>
      </w:hyperlink>
      <w:r w:rsidRPr="00392561">
        <w:rPr>
          <w:rFonts w:ascii="Times New Roman" w:eastAsia="Times New Roman" w:hAnsi="Times New Roman" w:cs="Times New Roman"/>
          <w:color w:val="000000"/>
          <w:sz w:val="24"/>
          <w:szCs w:val="24"/>
          <w:lang w:eastAsia="uk-UA"/>
        </w:rPr>
        <w:t xml:space="preserve">) .  </w:t>
      </w:r>
    </w:p>
    <w:p w:rsidR="00392561" w:rsidRPr="00392561" w:rsidRDefault="00392561" w:rsidP="00392561">
      <w:pPr>
        <w:widowControl w:val="0"/>
        <w:autoSpaceDE w:val="0"/>
        <w:autoSpaceDN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 xml:space="preserve">Здобувач освіти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proofErr w:type="spellStart"/>
      <w:r w:rsidRPr="00392561">
        <w:rPr>
          <w:rFonts w:ascii="Times New Roman" w:eastAsia="Calibri" w:hAnsi="Times New Roman" w:cs="Times New Roman"/>
          <w:sz w:val="24"/>
          <w:szCs w:val="24"/>
        </w:rPr>
        <w:t>студентоцентрованою</w:t>
      </w:r>
      <w:proofErr w:type="spellEnd"/>
      <w:r w:rsidRPr="00392561">
        <w:rPr>
          <w:rFonts w:ascii="Times New Roman" w:eastAsia="Calibri" w:hAnsi="Times New Roman" w:cs="Times New Roman"/>
          <w:sz w:val="24"/>
          <w:szCs w:val="24"/>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 М. І. Пирогова та засадах академічної доброчесності.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b/>
          <w:bCs/>
          <w:sz w:val="24"/>
          <w:szCs w:val="24"/>
        </w:rPr>
        <w:t xml:space="preserve">Академічна доброчесність. </w:t>
      </w:r>
      <w:r w:rsidRPr="00392561">
        <w:rPr>
          <w:rFonts w:ascii="Times New Roman" w:eastAsia="Times New Roman" w:hAnsi="Times New Roman" w:cs="Times New Roman"/>
          <w:sz w:val="24"/>
          <w:szCs w:val="24"/>
        </w:rPr>
        <w:t>Під час вивчення дисципліни та виконання усіх видів навчальних завдань/дослідницької діяльності здобувач освіти має керуватись Законом України «Про освіту» (ст. 42), Законом України «Про академічну доброчесність»,   Кодексом академічної доброчесності ВНМУ ім. М. І. Пирогова (</w:t>
      </w:r>
      <w:hyperlink r:id="rId17" w:history="1">
        <w:r w:rsidRPr="00392561">
          <w:rPr>
            <w:rFonts w:ascii="Times New Roman" w:eastAsia="Times New Roman" w:hAnsi="Times New Roman" w:cs="Times New Roman"/>
            <w:color w:val="0000FF"/>
            <w:sz w:val="24"/>
            <w:szCs w:val="24"/>
            <w:u w:val="single"/>
          </w:rPr>
          <w:t>https://www.vnmu.edu.ua/</w:t>
        </w:r>
      </w:hyperlink>
      <w:r w:rsidRPr="00392561">
        <w:rPr>
          <w:rFonts w:ascii="Times New Roman" w:eastAsia="Times New Roman" w:hAnsi="Times New Roman" w:cs="Times New Roman"/>
          <w:sz w:val="24"/>
          <w:szCs w:val="24"/>
        </w:rPr>
        <w:t xml:space="preserve"> загальна інформація/ Основні документи/ Кодекс академічної доброчесності ВНМУ ім. М.І. Пирогова). </w:t>
      </w:r>
      <w:r w:rsidRPr="00392561">
        <w:rPr>
          <w:rFonts w:ascii="Times New Roman" w:eastAsia="Calibri" w:hAnsi="Times New Roman" w:cs="Times New Roman"/>
          <w:sz w:val="24"/>
          <w:szCs w:val="24"/>
        </w:rPr>
        <w:t>При порушенні норм академічної доброчесності застосовуються заходи реагування відповідно до чинних нормативних документів.</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rPr>
      </w:pPr>
      <w:r w:rsidRPr="00392561">
        <w:rPr>
          <w:rFonts w:ascii="Times New Roman" w:eastAsia="Times New Roman" w:hAnsi="Times New Roman" w:cs="Times New Roman"/>
          <w:b/>
          <w:bCs/>
          <w:sz w:val="24"/>
          <w:szCs w:val="24"/>
        </w:rPr>
        <w:t>Дотримання правил розпорядку ВНМУ, техніки безпеки</w:t>
      </w:r>
      <w:r w:rsidRPr="00392561">
        <w:rPr>
          <w:rFonts w:ascii="Times New Roman" w:eastAsia="Times New Roman" w:hAnsi="Times New Roman" w:cs="Times New Roman"/>
          <w:sz w:val="24"/>
          <w:szCs w:val="24"/>
        </w:rPr>
        <w:t xml:space="preserve"> на практичних заняттях. </w:t>
      </w:r>
      <w:bookmarkStart w:id="2" w:name="_Hlk221368480"/>
      <w:r w:rsidRPr="00392561">
        <w:rPr>
          <w:rFonts w:ascii="Times New Roman" w:eastAsia="Times New Roman" w:hAnsi="Times New Roman" w:cs="Times New Roman"/>
          <w:sz w:val="24"/>
          <w:szCs w:val="24"/>
        </w:rPr>
        <w:t xml:space="preserve">На першому практичному занятті викладач проводить інструктаж з безпечного поводження в приміщеннях кафедри, </w:t>
      </w:r>
      <w:r w:rsidRPr="00392561">
        <w:rPr>
          <w:rFonts w:ascii="Times New Roman" w:eastAsia="Times New Roman" w:hAnsi="Times New Roman" w:cs="Times New Roman"/>
          <w:color w:val="000000"/>
          <w:sz w:val="24"/>
          <w:szCs w:val="24"/>
        </w:rPr>
        <w:t xml:space="preserve">ознайомлює із місцем розташування укриття, маршрутом переміщення в укриття згідно прийнятої схеми евакуації, правилами поведінки під час переміщення до укриття та перебування в ньому, пояснює всі дії, передбачені Планом реагування на надзвичайні ситуації (згідно </w:t>
      </w:r>
      <w:proofErr w:type="spellStart"/>
      <w:r w:rsidRPr="00392561">
        <w:rPr>
          <w:rFonts w:ascii="Times New Roman" w:eastAsia="Times New Roman" w:hAnsi="Times New Roman" w:cs="Times New Roman"/>
          <w:color w:val="000000"/>
          <w:sz w:val="24"/>
          <w:szCs w:val="24"/>
        </w:rPr>
        <w:t>Hаказу</w:t>
      </w:r>
      <w:proofErr w:type="spellEnd"/>
      <w:r w:rsidRPr="00392561">
        <w:rPr>
          <w:rFonts w:ascii="Times New Roman" w:eastAsia="Times New Roman" w:hAnsi="Times New Roman" w:cs="Times New Roman"/>
          <w:color w:val="000000"/>
          <w:sz w:val="24"/>
          <w:szCs w:val="24"/>
        </w:rPr>
        <w:t xml:space="preserve"> № 505 від 30.08.2023  р.). У разі сигналу «Повітряна тривога» або інших сигналів оповіщення викладач перериває заняття. Всі разом переходять в укриття, де перебувають до скасування сигналу оповіщення. Після відміни сигналу тривоги викладач і здобувачі освіти продовжують заняття в учбових кімнатах кафедри або самостійно </w:t>
      </w:r>
      <w:proofErr w:type="spellStart"/>
      <w:r w:rsidRPr="00392561">
        <w:rPr>
          <w:rFonts w:ascii="Times New Roman" w:eastAsia="Times New Roman" w:hAnsi="Times New Roman" w:cs="Times New Roman"/>
          <w:color w:val="000000"/>
          <w:sz w:val="24"/>
          <w:szCs w:val="24"/>
        </w:rPr>
        <w:t>доопрацювують</w:t>
      </w:r>
      <w:proofErr w:type="spellEnd"/>
      <w:r w:rsidRPr="00392561">
        <w:rPr>
          <w:rFonts w:ascii="Times New Roman" w:eastAsia="Times New Roman" w:hAnsi="Times New Roman" w:cs="Times New Roman"/>
          <w:color w:val="000000"/>
          <w:sz w:val="24"/>
          <w:szCs w:val="24"/>
        </w:rPr>
        <w:t xml:space="preserve"> навчальний матеріал з опитуванням на наступному занятті</w:t>
      </w:r>
      <w:bookmarkEnd w:id="2"/>
      <w:r w:rsidRPr="00392561">
        <w:rPr>
          <w:rFonts w:ascii="Times New Roman" w:eastAsia="Times New Roman" w:hAnsi="Times New Roman" w:cs="Times New Roman"/>
          <w:color w:val="000000"/>
          <w:sz w:val="24"/>
          <w:szCs w:val="24"/>
        </w:rPr>
        <w:t>. </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b/>
          <w:bCs/>
          <w:sz w:val="24"/>
          <w:szCs w:val="24"/>
        </w:rPr>
      </w:pPr>
      <w:r w:rsidRPr="00392561">
        <w:rPr>
          <w:rFonts w:ascii="Times New Roman" w:eastAsia="Times New Roman" w:hAnsi="Times New Roman" w:cs="Times New Roman"/>
          <w:b/>
          <w:bCs/>
          <w:sz w:val="24"/>
          <w:szCs w:val="24"/>
        </w:rPr>
        <w:t xml:space="preserve">Вимоги щодо підготовки до практичних занять.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Здобувач освіти зобов’язаний приймати активну участь в проведенні освітнього процесу: відвідувати заняття та</w:t>
      </w:r>
      <w:r w:rsidRPr="00392561">
        <w:rPr>
          <w:rFonts w:ascii="Times New Roman" w:eastAsia="Calibri" w:hAnsi="Times New Roman" w:cs="Times New Roman"/>
          <w:sz w:val="24"/>
          <w:szCs w:val="24"/>
        </w:rPr>
        <w:t xml:space="preserve"> бути підготовленим до них</w:t>
      </w:r>
      <w:r w:rsidRPr="00392561">
        <w:rPr>
          <w:rFonts w:ascii="Times New Roman" w:eastAsia="Times New Roman" w:hAnsi="Times New Roman" w:cs="Times New Roman"/>
          <w:sz w:val="24"/>
          <w:szCs w:val="24"/>
        </w:rPr>
        <w:t>, тестові завдання до поточної теми мають бути розв’язані у робочому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 xml:space="preserve">зошиті, схеми та таблиці заповнені; активно обговорювати тему </w:t>
      </w:r>
      <w:r w:rsidRPr="00392561">
        <w:rPr>
          <w:rFonts w:ascii="Times New Roman" w:eastAsia="Times New Roman" w:hAnsi="Times New Roman" w:cs="Times New Roman"/>
          <w:sz w:val="24"/>
          <w:szCs w:val="24"/>
        </w:rPr>
        <w:lastRenderedPageBreak/>
        <w:t xml:space="preserve">заняття, виконувати всі передбачені програмою завдання, шукати додаткову інформацію по темі заняття та презентувати її своїм колегам.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trike/>
          <w:sz w:val="24"/>
          <w:szCs w:val="24"/>
        </w:rPr>
      </w:pPr>
      <w:r w:rsidRPr="00392561">
        <w:rPr>
          <w:rFonts w:ascii="Times New Roman" w:eastAsia="Calibri" w:hAnsi="Times New Roman" w:cs="Times New Roman"/>
          <w:sz w:val="24"/>
          <w:szCs w:val="24"/>
        </w:rPr>
        <w:t xml:space="preserve">На заняття слід приходити вчасно. </w:t>
      </w:r>
      <w:r w:rsidRPr="00392561">
        <w:rPr>
          <w:rFonts w:ascii="Times New Roman" w:eastAsia="Times New Roman" w:hAnsi="Times New Roman" w:cs="Times New Roman"/>
          <w:sz w:val="24"/>
          <w:szCs w:val="24"/>
        </w:rPr>
        <w:t xml:space="preserve">Запізнення не допускається (згідно Правил внутрішнього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 xml:space="preserve">розпорядку для осіб, що навчаються у ВНМУ). </w:t>
      </w:r>
      <w:r w:rsidRPr="00392561">
        <w:rPr>
          <w:rFonts w:ascii="Times New Roman" w:eastAsia="Calibri" w:hAnsi="Times New Roman" w:cs="Times New Roman"/>
          <w:sz w:val="24"/>
          <w:szCs w:val="24"/>
        </w:rPr>
        <w:t xml:space="preserve">Здобувач, який запізнився більше, ніж на 10 хвилин на заняття, не допускається до останнього і повинен його відпрацювати в установленому порядку. </w:t>
      </w:r>
      <w:r w:rsidRPr="00392561">
        <w:rPr>
          <w:rFonts w:ascii="Times New Roman" w:eastAsia="Calibri" w:hAnsi="Times New Roman" w:cs="Times New Roman"/>
          <w:color w:val="000000" w:themeColor="text1"/>
          <w:sz w:val="24"/>
          <w:szCs w:val="24"/>
        </w:rPr>
        <w:t>*Для спеціальностей галузі знань І «Охорона здоров’я та соціальне забезпечення» на практичних заняттях студент має бути одягнений в медичний халат, в іншому випадку здобувачі не допускається до заняття,</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sz w:val="24"/>
          <w:szCs w:val="24"/>
        </w:rPr>
        <w:t>У спілкуванні з викладачами, співробітниками, товаришами та іншими особами,</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що навчаються у ВНМУ дотримуватись ввічливості, привітності, доброзичливості. Здобувачі повинні дотримуватись тиші, спокою, шляхетної поведінки в приміщеннях кафедри.</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 xml:space="preserve">У своїй роботі колектив кафедри дотримується принципів взаємоповаги і толерантності. Те саме вимагається від здобувачів.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Здобувач повинен дотримуватись правил безпеки під час знаходження у приміщеннях кафедри.</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Під час</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роботи в навчально-наукових лабораторіях здобувачі дотримуються правил техніки безпеки (опубліковані на</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 xml:space="preserve">сайті кафедри </w:t>
      </w:r>
      <w:r w:rsidR="00FE1E27">
        <w:rPr>
          <w:rFonts w:ascii="Times New Roman" w:eastAsia="Times New Roman" w:hAnsi="Times New Roman" w:cs="Times New Roman"/>
          <w:i/>
          <w:sz w:val="24"/>
          <w:szCs w:val="24"/>
        </w:rPr>
        <w:t xml:space="preserve">Променевої діагностики, променевої терапії та онкології ( курс Радіології ) </w:t>
      </w:r>
      <w:r w:rsidRPr="00392561">
        <w:rPr>
          <w:rFonts w:ascii="Times New Roman" w:eastAsia="Times New Roman" w:hAnsi="Times New Roman" w:cs="Times New Roman"/>
          <w:sz w:val="24"/>
          <w:szCs w:val="24"/>
        </w:rPr>
        <w:t xml:space="preserve"> при виконанні</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практичних</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завдань</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робоче</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місце</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має</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зберігатись</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порядку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та</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бути</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прибраним</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після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виконання</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практичної</w:t>
      </w:r>
      <w:r w:rsidRPr="00392561">
        <w:rPr>
          <w:rFonts w:ascii="Times New Roman" w:eastAsia="Times New Roman" w:hAnsi="Times New Roman" w:cs="Times New Roman"/>
          <w:spacing w:val="-6"/>
          <w:sz w:val="24"/>
          <w:szCs w:val="24"/>
        </w:rPr>
        <w:t xml:space="preserve"> </w:t>
      </w:r>
      <w:r w:rsidRPr="00392561">
        <w:rPr>
          <w:rFonts w:ascii="Times New Roman" w:eastAsia="Times New Roman" w:hAnsi="Times New Roman" w:cs="Times New Roman"/>
          <w:sz w:val="24"/>
          <w:szCs w:val="24"/>
        </w:rPr>
        <w:t>роботи.</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themeColor="text1"/>
          <w:sz w:val="24"/>
          <w:szCs w:val="24"/>
        </w:rPr>
      </w:pPr>
      <w:r w:rsidRPr="00392561">
        <w:rPr>
          <w:rFonts w:ascii="Times New Roman" w:eastAsia="Times New Roman" w:hAnsi="Times New Roman" w:cs="Times New Roman"/>
          <w:color w:val="000000" w:themeColor="text1"/>
          <w:sz w:val="23"/>
          <w:szCs w:val="23"/>
          <w:lang w:eastAsia="uk-UA"/>
        </w:rPr>
        <w:t>Під час перебування на клінічних базах здобувачі зобов’язані виконувати вимоги лікувально-охоронного та санітарно-гігієнічного режимів. При введенні в лікувальному закладі режиму карантинних обмежень обов’язкове строге виконання його вимог. Форма одягу при вході у стаціонарні відділення: змінне взуття, медичний халат і шапочка. При собі мати медичну маску, рукавички, антисептик. Пронесення з собою верхнього одягу, взуття, громіздких речей не дозволяється. Заборонене самовільне, без дозволу викладача, торкання до апаратури, обладнання та інструментарію. Під час співбесід з хворими та їх родичами, а також поза стаціонаром здобувачі зобов’язані дотримуватись етико-деонтологічних принципів, вимог чинного законодавства про збереження інформації. Категорично забороняється поширювати медичну та особисту інформацію пацієнтів у будь-який спосіб (в т.ч. у соцмережах, усних розповідях тощо). Під час контактів з персоналом та дискусій в процесі навчання сповідуються принципи толерантності, ввічливості та взаємоповаги, не допускається виклична, некоректна, провокативна поведінка.</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b/>
          <w:bCs/>
          <w:sz w:val="24"/>
          <w:szCs w:val="24"/>
        </w:rPr>
        <w:t xml:space="preserve">Використання мобільних телефонів та інших електронних девайсів. </w:t>
      </w:r>
      <w:r w:rsidRPr="00392561">
        <w:rPr>
          <w:rFonts w:ascii="Times New Roman" w:eastAsia="Times New Roman" w:hAnsi="Times New Roman" w:cs="Times New Roman"/>
          <w:sz w:val="24"/>
          <w:szCs w:val="24"/>
        </w:rPr>
        <w:t xml:space="preserve">Використання мобільних телефонів та інших електронних пристроїв на занятті не допускається (окрім </w:t>
      </w:r>
      <w:r w:rsidRPr="00392561">
        <w:rPr>
          <w:rFonts w:ascii="Times New Roman" w:eastAsia="Times New Roman" w:hAnsi="Times New Roman" w:cs="Times New Roman"/>
          <w:color w:val="000000" w:themeColor="text1"/>
          <w:sz w:val="24"/>
          <w:szCs w:val="24"/>
        </w:rPr>
        <w:t>екстрених дзвінків</w:t>
      </w:r>
      <w:r w:rsidRPr="00392561">
        <w:rPr>
          <w:rFonts w:ascii="Times New Roman" w:eastAsia="Times New Roman" w:hAnsi="Times New Roman" w:cs="Times New Roman"/>
          <w:sz w:val="24"/>
          <w:szCs w:val="24"/>
        </w:rPr>
        <w:t xml:space="preserve">, випадків демонстрації додаткового матеріалу з теми заняття). </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themeColor="text1"/>
          <w:spacing w:val="1"/>
          <w:sz w:val="24"/>
          <w:szCs w:val="24"/>
        </w:rPr>
      </w:pPr>
      <w:r w:rsidRPr="00392561">
        <w:rPr>
          <w:rFonts w:ascii="Times New Roman" w:eastAsia="Times New Roman" w:hAnsi="Times New Roman" w:cs="Times New Roman"/>
          <w:b/>
          <w:bCs/>
          <w:sz w:val="24"/>
          <w:szCs w:val="24"/>
        </w:rPr>
        <w:t xml:space="preserve">Пропуски занять. </w:t>
      </w:r>
      <w:r w:rsidRPr="00392561">
        <w:rPr>
          <w:rFonts w:ascii="Times New Roman" w:eastAsia="Times New Roman" w:hAnsi="Times New Roman" w:cs="Times New Roman"/>
          <w:sz w:val="24"/>
          <w:szCs w:val="24"/>
        </w:rPr>
        <w:t xml:space="preserve">Пропущені заняття відпрацьовуються в порядку, встановленому в чинному Положенні про організацію освітнього процесу у ВНМУ ім. М. І. Пирогова (посилання </w:t>
      </w:r>
      <w:hyperlink r:id="rId18"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 xml:space="preserve">) у час, визначений графіком відпрацювань (опублікований на сайті кафедри </w:t>
      </w:r>
      <w:hyperlink r:id="rId19" w:history="1">
        <w:r w:rsidRPr="00392561">
          <w:rPr>
            <w:rFonts w:ascii="Times New Roman" w:eastAsia="Times New Roman" w:hAnsi="Times New Roman" w:cs="Times New Roman"/>
            <w:color w:val="0000FF"/>
            <w:sz w:val="24"/>
            <w:szCs w:val="24"/>
            <w:u w:val="single"/>
          </w:rPr>
          <w:t>https://www.vnmu.edu.ua/</w:t>
        </w:r>
      </w:hyperlink>
      <w:r w:rsidRPr="00392561">
        <w:rPr>
          <w:rFonts w:ascii="Times New Roman" w:eastAsia="Times New Roman" w:hAnsi="Times New Roman" w:cs="Times New Roman"/>
          <w:sz w:val="24"/>
          <w:szCs w:val="24"/>
        </w:rPr>
        <w:t xml:space="preserve"> кафедра </w:t>
      </w:r>
      <w:r w:rsidRPr="00392561">
        <w:rPr>
          <w:rFonts w:ascii="Times New Roman" w:eastAsia="Times New Roman" w:hAnsi="Times New Roman" w:cs="Times New Roman"/>
          <w:i/>
          <w:sz w:val="24"/>
          <w:szCs w:val="24"/>
        </w:rPr>
        <w:t>назва кафедри</w:t>
      </w:r>
      <w:r w:rsidRPr="00392561">
        <w:rPr>
          <w:rFonts w:ascii="Times New Roman" w:eastAsia="Times New Roman" w:hAnsi="Times New Roman" w:cs="Times New Roman"/>
          <w:sz w:val="24"/>
          <w:szCs w:val="24"/>
        </w:rPr>
        <w:t>) черговому або своєму викладачу.</w:t>
      </w:r>
      <w:r w:rsidRPr="00392561">
        <w:rPr>
          <w:rFonts w:ascii="Times New Roman" w:eastAsia="Calibri" w:hAnsi="Times New Roman" w:cs="Times New Roman"/>
          <w:sz w:val="24"/>
          <w:szCs w:val="24"/>
        </w:rPr>
        <w:t xml:space="preserve"> </w:t>
      </w:r>
      <w:r w:rsidRPr="00392561">
        <w:rPr>
          <w:rFonts w:ascii="Times New Roman" w:eastAsia="Calibri" w:hAnsi="Times New Roman" w:cs="Times New Roman"/>
          <w:color w:val="000000" w:themeColor="text1"/>
          <w:sz w:val="24"/>
          <w:szCs w:val="24"/>
        </w:rPr>
        <w:t xml:space="preserve">Відпрацювання передбачає виконання завдань згідно теми </w:t>
      </w:r>
      <w:r w:rsidRPr="00392561">
        <w:rPr>
          <w:rFonts w:ascii="Times New Roman" w:eastAsia="Times New Roman" w:hAnsi="Times New Roman" w:cs="Times New Roman"/>
          <w:color w:val="000000" w:themeColor="text1"/>
          <w:sz w:val="24"/>
          <w:szCs w:val="24"/>
        </w:rPr>
        <w:t>пропущеного</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заняття і специфіки дисципліни.</w:t>
      </w:r>
      <w:r w:rsidRPr="00392561">
        <w:rPr>
          <w:rFonts w:ascii="Times New Roman" w:eastAsia="Times New Roman" w:hAnsi="Times New Roman" w:cs="Times New Roman"/>
          <w:color w:val="000000" w:themeColor="text1"/>
          <w:spacing w:val="1"/>
          <w:sz w:val="24"/>
          <w:szCs w:val="24"/>
        </w:rPr>
        <w:t xml:space="preserve"> </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B0F0"/>
          <w:sz w:val="24"/>
          <w:szCs w:val="24"/>
        </w:rPr>
      </w:pPr>
      <w:r w:rsidRPr="00392561">
        <w:rPr>
          <w:rFonts w:ascii="Times New Roman" w:eastAsia="Times New Roman" w:hAnsi="Times New Roman" w:cs="Times New Roman"/>
          <w:color w:val="000000" w:themeColor="text1"/>
          <w:sz w:val="24"/>
          <w:szCs w:val="24"/>
        </w:rPr>
        <w:t>Засвоєння теми лекцій перевіряють під час практичного, семінарського заняття (практичних навичок) та складанні підсумкового контролю</w:t>
      </w:r>
      <w:r w:rsidRPr="00392561">
        <w:rPr>
          <w:rFonts w:ascii="Times New Roman" w:eastAsia="Times New Roman" w:hAnsi="Times New Roman" w:cs="Times New Roman"/>
          <w:color w:val="000000" w:themeColor="text1"/>
          <w:sz w:val="24"/>
          <w:szCs w:val="24"/>
          <w:lang w:val="ru-RU"/>
        </w:rPr>
        <w:t xml:space="preserve"> </w:t>
      </w:r>
      <w:r w:rsidRPr="00392561">
        <w:rPr>
          <w:rFonts w:ascii="Times New Roman" w:eastAsia="Times New Roman" w:hAnsi="Times New Roman" w:cs="Times New Roman"/>
          <w:szCs w:val="24"/>
          <w:lang w:val="ru-RU"/>
        </w:rPr>
        <w:t>(</w:t>
      </w:r>
      <w:hyperlink r:id="rId20" w:history="1">
        <w:r w:rsidRPr="00392561">
          <w:rPr>
            <w:rFonts w:ascii="Times New Roman" w:eastAsia="Times New Roman" w:hAnsi="Times New Roman" w:cs="Times New Roman"/>
            <w:color w:val="0000FF"/>
            <w:szCs w:val="24"/>
            <w:u w:val="single"/>
            <w:lang w:val="en-US"/>
          </w:rPr>
          <w:t>ht</w:t>
        </w:r>
        <w:r w:rsidRPr="00392561">
          <w:rPr>
            <w:rFonts w:ascii="Times New Roman" w:eastAsia="Times New Roman" w:hAnsi="Times New Roman" w:cs="Times New Roman"/>
            <w:color w:val="0000FF"/>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color w:val="FF0000"/>
          <w:sz w:val="24"/>
          <w:szCs w:val="24"/>
        </w:rPr>
        <w:t xml:space="preserve">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uk-UA"/>
        </w:rPr>
      </w:pPr>
      <w:r w:rsidRPr="00392561">
        <w:rPr>
          <w:rFonts w:ascii="Times New Roman" w:eastAsia="Times New Roman" w:hAnsi="Times New Roman" w:cs="Times New Roman"/>
          <w:b/>
          <w:bCs/>
          <w:sz w:val="24"/>
          <w:szCs w:val="24"/>
        </w:rPr>
        <w:t>Порядок допуску до підсумкового контролю</w:t>
      </w:r>
      <w:r w:rsidRPr="00392561">
        <w:rPr>
          <w:rFonts w:ascii="Times New Roman" w:eastAsia="Times New Roman" w:hAnsi="Times New Roman" w:cs="Times New Roman"/>
          <w:sz w:val="24"/>
          <w:szCs w:val="24"/>
        </w:rPr>
        <w:t xml:space="preserve"> з дисципліни наведений в чинному Положенні про організацію освітнього процесу у ВНМУ ім. М. І. Пирогова (посилання </w:t>
      </w:r>
      <w:hyperlink r:id="rId21"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Calibri" w:hAnsi="Times New Roman" w:cs="Times New Roman"/>
          <w:sz w:val="24"/>
          <w:szCs w:val="24"/>
        </w:rPr>
        <w:t xml:space="preserve"> До підсумкового контролю </w:t>
      </w:r>
      <w:r w:rsidRPr="00392561">
        <w:rPr>
          <w:rFonts w:ascii="Times New Roman" w:eastAsia="Times New Roman" w:hAnsi="Times New Roman" w:cs="Times New Roman"/>
          <w:sz w:val="24"/>
          <w:szCs w:val="24"/>
          <w:lang w:eastAsia="uk-UA"/>
        </w:rPr>
        <w:t>здобувачі допускаються за умови відсутності академічної заборгованості: середній бал поточних оцінок не менше 3,0 (72 бали за 120-бальною шкалою), всі підсумкові заняття до змістових модулів складено на позитивну оцінку («3» і більше), всі пропущені практичні заняття відпрацьовані на позитивну оцінку («3» і більше). В іншому випадку здобувач повинен підвищити середній бал, відпрацювавши незадовільні оцінки, та відпрацювати пропущені заняття.</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Cs w:val="24"/>
        </w:rPr>
      </w:pPr>
      <w:r w:rsidRPr="00392561">
        <w:rPr>
          <w:rFonts w:ascii="Times New Roman" w:eastAsia="Times New Roman" w:hAnsi="Times New Roman" w:cs="Times New Roman"/>
          <w:b/>
          <w:bCs/>
          <w:sz w:val="24"/>
          <w:szCs w:val="24"/>
        </w:rPr>
        <w:t xml:space="preserve">Додаткові індивідуальні бали. </w:t>
      </w:r>
      <w:r w:rsidRPr="00392561">
        <w:rPr>
          <w:rFonts w:ascii="Times New Roman" w:eastAsia="Times New Roman" w:hAnsi="Times New Roman" w:cs="Times New Roman"/>
          <w:sz w:val="24"/>
          <w:szCs w:val="24"/>
        </w:rPr>
        <w:t xml:space="preserve">Індивідуальні бали з дисципліни здобувач може </w:t>
      </w:r>
      <w:r w:rsidRPr="00392561">
        <w:rPr>
          <w:rFonts w:ascii="Times New Roman" w:eastAsia="Times New Roman" w:hAnsi="Times New Roman" w:cs="Times New Roman"/>
          <w:sz w:val="24"/>
          <w:szCs w:val="24"/>
        </w:rPr>
        <w:lastRenderedPageBreak/>
        <w:t>отримати за якісне виконання індивідуальної роботи, зміст якої оприлюднений на сайті кафедри в навчально-методичних матеріалах дисципліни, кількість балів визначається за результатами ІР згідно чинного Положення про організацію освітнього процесу у ВНМУ ім. М. І. Пирогова</w:t>
      </w:r>
      <w:r w:rsidRPr="00392561">
        <w:rPr>
          <w:rFonts w:ascii="Times New Roman" w:eastAsia="Times New Roman" w:hAnsi="Times New Roman" w:cs="Times New Roman"/>
          <w:sz w:val="24"/>
          <w:szCs w:val="24"/>
          <w:lang w:val="ru-RU"/>
        </w:rPr>
        <w:t xml:space="preserve"> </w:t>
      </w:r>
      <w:r w:rsidRPr="00392561">
        <w:rPr>
          <w:rFonts w:ascii="Times New Roman" w:eastAsia="Times New Roman" w:hAnsi="Times New Roman" w:cs="Times New Roman"/>
          <w:szCs w:val="24"/>
          <w:lang w:val="ru-RU"/>
        </w:rPr>
        <w:t>(</w:t>
      </w:r>
      <w:hyperlink r:id="rId22" w:history="1">
        <w:r w:rsidRPr="00392561">
          <w:rPr>
            <w:rFonts w:ascii="Times New Roman" w:eastAsia="Times New Roman" w:hAnsi="Times New Roman" w:cs="Times New Roman"/>
            <w:color w:val="0000FF"/>
            <w:szCs w:val="24"/>
            <w:u w:val="single"/>
            <w:lang w:val="en-US"/>
          </w:rPr>
          <w:t>ht</w:t>
        </w:r>
        <w:r w:rsidRPr="00392561">
          <w:rPr>
            <w:rFonts w:ascii="Times New Roman" w:eastAsia="Times New Roman" w:hAnsi="Times New Roman" w:cs="Times New Roman"/>
            <w:color w:val="0000FF"/>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szCs w:val="24"/>
        </w:rPr>
        <w:t xml:space="preserve">.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Вирішення конфліктних питань. </w:t>
      </w:r>
      <w:r w:rsidRPr="00392561">
        <w:rPr>
          <w:rFonts w:ascii="Times New Roman" w:eastAsia="Calibri" w:hAnsi="Times New Roman" w:cs="Times New Roman"/>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здобувач повинен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 І. Пирогова (</w:t>
      </w:r>
      <w:hyperlink r:id="rId23" w:history="1">
        <w:r w:rsidRPr="00392561">
          <w:rPr>
            <w:rFonts w:ascii="Times New Roman" w:eastAsia="Times New Roman" w:hAnsi="Times New Roman" w:cs="Times New Roman"/>
            <w:color w:val="0000FF"/>
            <w:sz w:val="24"/>
            <w:szCs w:val="24"/>
            <w:u w:val="single"/>
          </w:rPr>
          <w:t>https://www.vnmu.edu.ua/Загальна</w:t>
        </w:r>
      </w:hyperlink>
      <w:r w:rsidRPr="00392561">
        <w:rPr>
          <w:rFonts w:ascii="Times New Roman" w:eastAsia="Times New Roman" w:hAnsi="Times New Roman" w:cs="Times New Roman"/>
          <w:sz w:val="24"/>
          <w:szCs w:val="24"/>
        </w:rPr>
        <w:t xml:space="preserve"> інформація/Основні документи</w:t>
      </w:r>
      <w:r w:rsidRPr="00392561">
        <w:rPr>
          <w:rFonts w:ascii="Times New Roman" w:eastAsia="Times New Roman" w:hAnsi="Times New Roman" w:cs="Times New Roman"/>
          <w:color w:val="000000" w:themeColor="text1"/>
          <w:sz w:val="24"/>
          <w:szCs w:val="24"/>
        </w:rPr>
        <w:t>).</w:t>
      </w:r>
      <w:r w:rsidRPr="00392561">
        <w:rPr>
          <w:rFonts w:ascii="Times New Roman" w:eastAsia="Times New Roman" w:hAnsi="Times New Roman" w:cs="Times New Roman"/>
          <w:color w:val="000000" w:themeColor="text1"/>
          <w:sz w:val="24"/>
          <w:szCs w:val="24"/>
          <w:lang w:eastAsia="uk-UA"/>
        </w:rPr>
        <w:t xml:space="preserve"> Також здобувач має право звернутись до студентського самоврядування, адміністрації факультету (інституту) чи університету безпосередньо чи через скриньки довіри (лінки і адреси доступні на офіційному сайті ВНМУ). Кафедра виходить з розуміння того, </w:t>
      </w:r>
      <w:proofErr w:type="spellStart"/>
      <w:r w:rsidRPr="00392561">
        <w:rPr>
          <w:rFonts w:ascii="Times New Roman" w:eastAsia="Times New Roman" w:hAnsi="Times New Roman" w:cs="Times New Roman"/>
          <w:color w:val="000000" w:themeColor="text1"/>
          <w:sz w:val="24"/>
          <w:szCs w:val="24"/>
          <w:lang w:eastAsia="uk-UA"/>
        </w:rPr>
        <w:t>студентоцентричність</w:t>
      </w:r>
      <w:proofErr w:type="spellEnd"/>
      <w:r w:rsidRPr="00392561">
        <w:rPr>
          <w:rFonts w:ascii="Times New Roman" w:eastAsia="Times New Roman" w:hAnsi="Times New Roman" w:cs="Times New Roman"/>
          <w:color w:val="000000" w:themeColor="text1"/>
          <w:sz w:val="24"/>
          <w:szCs w:val="24"/>
          <w:lang w:eastAsia="uk-UA"/>
        </w:rPr>
        <w:t xml:space="preserve"> передбачає відповідальність здобувача за свідоме й активне набуття знань, належне виконання передбачених законодавством та регуляторними документами ВНМУ норм і правил та залишає за собою право інформувати відповідні структури про порушення з боку студентів.</w:t>
      </w:r>
    </w:p>
    <w:p w:rsidR="00885D88"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Політика в умовах змішаного навчання. </w:t>
      </w:r>
      <w:r w:rsidRPr="00392561">
        <w:rPr>
          <w:rFonts w:ascii="Times New Roman" w:eastAsia="Times New Roman" w:hAnsi="Times New Roman" w:cs="Times New Roman"/>
          <w:sz w:val="24"/>
          <w:szCs w:val="24"/>
        </w:rPr>
        <w:t>Порядок змішаного навчання регулюється Положенням про запровадження елементів дистанційного навчання у ВНМУ ім. М. І. Пирогова (</w:t>
      </w:r>
      <w:hyperlink r:id="rId24" w:history="1">
        <w:r w:rsidRPr="00392561">
          <w:rPr>
            <w:rFonts w:ascii="Times New Roman" w:eastAsia="Times New Roman" w:hAnsi="Times New Roman" w:cs="Times New Roman"/>
            <w:color w:val="0000FF"/>
            <w:sz w:val="24"/>
            <w:szCs w:val="24"/>
            <w:u w:val="single"/>
          </w:rPr>
          <w:t>https://www.vnmu.edu.ua/ Загальна</w:t>
        </w:r>
      </w:hyperlink>
      <w:r w:rsidRPr="00392561">
        <w:rPr>
          <w:rFonts w:ascii="Times New Roman" w:eastAsia="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Microsoft </w:t>
      </w:r>
      <w:proofErr w:type="spellStart"/>
      <w:r w:rsidRPr="00392561">
        <w:rPr>
          <w:rFonts w:ascii="Times New Roman" w:eastAsia="Times New Roman" w:hAnsi="Times New Roman" w:cs="Times New Roman"/>
          <w:sz w:val="24"/>
          <w:szCs w:val="24"/>
        </w:rPr>
        <w:t>Team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Google</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Meets</w:t>
      </w:r>
      <w:proofErr w:type="spellEnd"/>
      <w:r w:rsidRPr="00392561">
        <w:rPr>
          <w:rFonts w:ascii="Times New Roman" w:eastAsia="Times New Roman" w:hAnsi="Times New Roman" w:cs="Times New Roman"/>
          <w:sz w:val="24"/>
          <w:szCs w:val="24"/>
        </w:rPr>
        <w:t xml:space="preserve">. Порядок проведення практичних занять, лекцій, </w:t>
      </w:r>
      <w:proofErr w:type="spellStart"/>
      <w:r w:rsidRPr="00392561">
        <w:rPr>
          <w:rFonts w:ascii="Times New Roman" w:eastAsia="Times New Roman" w:hAnsi="Times New Roman" w:cs="Times New Roman"/>
          <w:sz w:val="24"/>
          <w:szCs w:val="24"/>
        </w:rPr>
        <w:t>відпрацювань</w:t>
      </w:r>
      <w:proofErr w:type="spellEnd"/>
      <w:r w:rsidRPr="00392561">
        <w:rPr>
          <w:rFonts w:ascii="Times New Roman" w:eastAsia="Times New Roman" w:hAnsi="Times New Roman" w:cs="Times New Roman"/>
          <w:sz w:val="24"/>
          <w:szCs w:val="24"/>
        </w:rPr>
        <w:t xml:space="preserve"> та консультацій під час дистанційного навчання оприлюднюється на веб-сторінці кафедри </w:t>
      </w:r>
      <w:r w:rsidR="00885D88" w:rsidRPr="00885D88">
        <w:rPr>
          <w:rFonts w:ascii="Times New Roman" w:eastAsia="Times New Roman" w:hAnsi="Times New Roman" w:cs="Times New Roman"/>
          <w:sz w:val="24"/>
          <w:szCs w:val="24"/>
        </w:rPr>
        <w:t>(https://www.vnmu.edu.ua/department/department/5401 кафедра променевої діагностики, променевої терапії та онкології / Студенту або https://www.vnmu.edu.ua/ кафедра променевої діагностики променевої терапії та онкології, курс радіології / Новини).</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Зворотній зв’язок </w:t>
      </w:r>
      <w:r w:rsidRPr="00392561">
        <w:rPr>
          <w:rFonts w:ascii="Times New Roman" w:eastAsia="Times New Roman" w:hAnsi="Times New Roman" w:cs="Times New Roman"/>
          <w:sz w:val="24"/>
          <w:szCs w:val="24"/>
        </w:rPr>
        <w:t>з викладачем</w:t>
      </w:r>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sz w:val="24"/>
          <w:szCs w:val="24"/>
        </w:rPr>
        <w:t>здійснюється</w:t>
      </w:r>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sz w:val="24"/>
          <w:szCs w:val="24"/>
        </w:rPr>
        <w:t xml:space="preserve">через чат в Microsoft </w:t>
      </w:r>
      <w:proofErr w:type="spellStart"/>
      <w:r w:rsidRPr="00392561">
        <w:rPr>
          <w:rFonts w:ascii="Times New Roman" w:eastAsia="Times New Roman" w:hAnsi="Times New Roman" w:cs="Times New Roman"/>
          <w:sz w:val="24"/>
          <w:szCs w:val="24"/>
        </w:rPr>
        <w:t>Team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месенджери</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Viber</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Telegram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WhatsApp</w:t>
      </w:r>
      <w:proofErr w:type="spellEnd"/>
      <w:r w:rsidRPr="00392561">
        <w:rPr>
          <w:rFonts w:ascii="Times New Roman" w:eastAsia="Times New Roman" w:hAnsi="Times New Roman" w:cs="Times New Roman"/>
          <w:sz w:val="24"/>
          <w:szCs w:val="24"/>
        </w:rPr>
        <w:t>) або електронну пошту (на вибір викладача) в робочий час.</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p>
    <w:p w:rsidR="00392561" w:rsidRPr="00392561" w:rsidRDefault="00392561" w:rsidP="009710F0">
      <w:pPr>
        <w:widowControl w:val="0"/>
        <w:numPr>
          <w:ilvl w:val="0"/>
          <w:numId w:val="1"/>
        </w:numPr>
        <w:tabs>
          <w:tab w:val="left" w:pos="567"/>
          <w:tab w:val="left" w:pos="849"/>
          <w:tab w:val="left" w:pos="993"/>
        </w:tabs>
        <w:autoSpaceDE w:val="0"/>
        <w:autoSpaceDN w:val="0"/>
        <w:spacing w:after="0" w:line="240" w:lineRule="auto"/>
        <w:ind w:left="849" w:hanging="28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НАВЧАЛЬНІ</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РЕСУРСИ</w:t>
      </w:r>
    </w:p>
    <w:p w:rsidR="00D114C7" w:rsidRPr="003C12C3" w:rsidRDefault="00D114C7" w:rsidP="00D114C7">
      <w:pPr>
        <w:pStyle w:val="a5"/>
        <w:autoSpaceDE w:val="0"/>
        <w:autoSpaceDN w:val="0"/>
        <w:adjustRightInd w:val="0"/>
        <w:ind w:left="0" w:firstLine="0"/>
        <w:rPr>
          <w:sz w:val="24"/>
        </w:rPr>
      </w:pPr>
      <w:r w:rsidRPr="003C12C3">
        <w:rPr>
          <w:sz w:val="24"/>
        </w:rPr>
        <w:t>Навчально-методичне забезпечення дисципліни оприлюднено на сайті кафедри (</w:t>
      </w:r>
      <w:hyperlink r:id="rId25" w:history="1">
        <w:r w:rsidRPr="003C12C3">
          <w:rPr>
            <w:rStyle w:val="af"/>
            <w:sz w:val="24"/>
          </w:rPr>
          <w:t xml:space="preserve">https://www.vnmu.edu.ua/ </w:t>
        </w:r>
      </w:hyperlink>
      <w:r w:rsidRPr="003C12C3">
        <w:rPr>
          <w:sz w:val="24"/>
        </w:rPr>
        <w:t>кафедра променевої діагностики, променевої терапії та онкології/_курс радіології/ Студенту). Консультації проводяться  два рази на тиждень згідно графіку консультацій.</w:t>
      </w:r>
    </w:p>
    <w:p w:rsidR="00D114C7" w:rsidRPr="003C12C3" w:rsidRDefault="00D114C7" w:rsidP="00D114C7">
      <w:pPr>
        <w:pStyle w:val="a5"/>
        <w:spacing w:after="160" w:line="259" w:lineRule="auto"/>
        <w:ind w:left="0" w:firstLine="0"/>
        <w:rPr>
          <w:sz w:val="24"/>
        </w:rPr>
      </w:pPr>
      <w:r w:rsidRPr="003C12C3">
        <w:rPr>
          <w:b/>
          <w:bCs/>
          <w:sz w:val="24"/>
        </w:rPr>
        <w:t>Розклад та розподіл груп по викладачам</w:t>
      </w:r>
      <w:r w:rsidRPr="003C12C3">
        <w:rPr>
          <w:sz w:val="24"/>
        </w:rPr>
        <w:t xml:space="preserve"> опублікований на веб-сторінці кафедри ((</w:t>
      </w:r>
      <w:hyperlink r:id="rId26" w:history="1">
        <w:hyperlink r:id="rId27" w:history="1">
          <w:r w:rsidRPr="003C12C3">
            <w:rPr>
              <w:rStyle w:val="af"/>
              <w:sz w:val="24"/>
            </w:rPr>
            <w:t>https://www.vnmu.edu.ua/department/department/5401</w:t>
          </w:r>
        </w:hyperlink>
        <w:r w:rsidRPr="003C12C3">
          <w:rPr>
            <w:rStyle w:val="af"/>
            <w:sz w:val="24"/>
          </w:rPr>
          <w:t xml:space="preserve">) </w:t>
        </w:r>
      </w:hyperlink>
      <w:r w:rsidRPr="003C12C3">
        <w:rPr>
          <w:sz w:val="24"/>
        </w:rPr>
        <w:t>кафедра променевої діагностики, променевої терапії та онкології/ курс радіології / Студенту).</w:t>
      </w:r>
    </w:p>
    <w:p w:rsidR="00D114C7" w:rsidRPr="00D114C7" w:rsidRDefault="00D114C7" w:rsidP="00D114C7">
      <w:pPr>
        <w:rPr>
          <w:b/>
          <w:bCs/>
          <w:sz w:val="24"/>
        </w:rPr>
      </w:pPr>
      <w:r w:rsidRPr="00D114C7">
        <w:rPr>
          <w:b/>
          <w:bCs/>
          <w:sz w:val="24"/>
        </w:rPr>
        <w:t xml:space="preserve">Питання до проміжних та підсумкового контролів дисципліни </w:t>
      </w:r>
      <w:r w:rsidRPr="00D114C7">
        <w:rPr>
          <w:sz w:val="24"/>
        </w:rPr>
        <w:t>опубліковані на веб-сторінці кафедри ((</w:t>
      </w:r>
      <w:hyperlink r:id="rId28" w:history="1">
        <w:hyperlink r:id="rId29" w:history="1">
          <w:r w:rsidRPr="00D114C7">
            <w:rPr>
              <w:rStyle w:val="af"/>
              <w:sz w:val="24"/>
            </w:rPr>
            <w:t>https://www.vnmu.edu.ua/department/department/5401</w:t>
          </w:r>
        </w:hyperlink>
        <w:r w:rsidRPr="00D114C7">
          <w:rPr>
            <w:rStyle w:val="af"/>
            <w:sz w:val="24"/>
          </w:rPr>
          <w:t>)/</w:t>
        </w:r>
      </w:hyperlink>
      <w:r w:rsidRPr="00D114C7">
        <w:rPr>
          <w:rStyle w:val="af"/>
          <w:sz w:val="24"/>
        </w:rPr>
        <w:t xml:space="preserve"> </w:t>
      </w:r>
      <w:r w:rsidRPr="00D114C7">
        <w:rPr>
          <w:sz w:val="24"/>
        </w:rPr>
        <w:t>кафедра променевої діагностики, променевої терапії та онкології/ курс радіології / Студенту).</w:t>
      </w:r>
    </w:p>
    <w:p w:rsidR="00392561" w:rsidRPr="00392561" w:rsidRDefault="00392561" w:rsidP="00392561">
      <w:pPr>
        <w:widowControl w:val="0"/>
        <w:autoSpaceDE w:val="0"/>
        <w:autoSpaceDN w:val="0"/>
        <w:spacing w:after="0" w:line="240" w:lineRule="auto"/>
        <w:ind w:left="849" w:hanging="282"/>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pacing w:val="-2"/>
          <w:sz w:val="24"/>
          <w:szCs w:val="24"/>
        </w:rPr>
        <w:t>ЛІТЕРАТУРА</w:t>
      </w:r>
    </w:p>
    <w:p w:rsidR="00131DE6" w:rsidRPr="00131DE6" w:rsidRDefault="00131DE6" w:rsidP="00131DE6">
      <w:pPr>
        <w:spacing w:after="0" w:line="240" w:lineRule="auto"/>
        <w:ind w:firstLine="709"/>
        <w:contextualSpacing/>
        <w:jc w:val="both"/>
        <w:rPr>
          <w:rFonts w:ascii="Times New Roman" w:eastAsia="Times New Roman" w:hAnsi="Times New Roman" w:cs="Times New Roman"/>
          <w:b/>
          <w:sz w:val="24"/>
          <w:szCs w:val="24"/>
          <w:lang w:eastAsia="ru-RU"/>
        </w:rPr>
      </w:pPr>
      <w:r w:rsidRPr="00131DE6">
        <w:rPr>
          <w:rFonts w:ascii="Times New Roman" w:eastAsia="Times New Roman" w:hAnsi="Times New Roman" w:cs="Times New Roman"/>
          <w:b/>
          <w:sz w:val="24"/>
          <w:szCs w:val="24"/>
          <w:lang w:eastAsia="ru-RU"/>
        </w:rPr>
        <w:t xml:space="preserve">  Основна:</w:t>
      </w:r>
    </w:p>
    <w:p w:rsidR="00131DE6" w:rsidRPr="00131DE6" w:rsidRDefault="00131DE6" w:rsidP="00131DE6">
      <w:pPr>
        <w:numPr>
          <w:ilvl w:val="0"/>
          <w:numId w:val="4"/>
        </w:numPr>
        <w:shd w:val="clear" w:color="auto" w:fill="FFFFFF"/>
        <w:autoSpaceDE w:val="0"/>
        <w:autoSpaceDN w:val="0"/>
        <w:adjustRightInd w:val="0"/>
        <w:spacing w:after="0" w:line="240" w:lineRule="auto"/>
        <w:ind w:left="357" w:hanging="357"/>
        <w:contextualSpacing/>
        <w:jc w:val="both"/>
        <w:rPr>
          <w:rFonts w:ascii="Times New Roman" w:eastAsia="Times New Roman" w:hAnsi="Times New Roman" w:cs="Times New Roman"/>
          <w:sz w:val="24"/>
          <w:szCs w:val="24"/>
          <w:lang w:eastAsia="ru-RU"/>
        </w:rPr>
      </w:pPr>
      <w:r w:rsidRPr="00131DE6">
        <w:rPr>
          <w:rFonts w:ascii="Times New Roman" w:eastAsia="Times New Roman" w:hAnsi="Times New Roman" w:cs="Times New Roman"/>
          <w:sz w:val="24"/>
          <w:szCs w:val="24"/>
          <w:lang w:eastAsia="ru-RU"/>
        </w:rPr>
        <w:t xml:space="preserve">Радіологія. Променева терапія. Променева діагностика : підручник для </w:t>
      </w:r>
      <w:proofErr w:type="spellStart"/>
      <w:r w:rsidRPr="00131DE6">
        <w:rPr>
          <w:rFonts w:ascii="Times New Roman" w:eastAsia="Times New Roman" w:hAnsi="Times New Roman" w:cs="Times New Roman"/>
          <w:sz w:val="24"/>
          <w:szCs w:val="24"/>
          <w:lang w:eastAsia="ru-RU"/>
        </w:rPr>
        <w:t>студ</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вищ</w:t>
      </w:r>
      <w:proofErr w:type="spellEnd"/>
      <w:r w:rsidRPr="00131DE6">
        <w:rPr>
          <w:rFonts w:ascii="Times New Roman" w:eastAsia="Times New Roman" w:hAnsi="Times New Roman" w:cs="Times New Roman"/>
          <w:sz w:val="24"/>
          <w:szCs w:val="24"/>
          <w:lang w:eastAsia="ru-RU"/>
        </w:rPr>
        <w:t xml:space="preserve">. мед. </w:t>
      </w:r>
      <w:proofErr w:type="spellStart"/>
      <w:r w:rsidRPr="00131DE6">
        <w:rPr>
          <w:rFonts w:ascii="Times New Roman" w:eastAsia="Times New Roman" w:hAnsi="Times New Roman" w:cs="Times New Roman"/>
          <w:sz w:val="24"/>
          <w:szCs w:val="24"/>
          <w:lang w:eastAsia="ru-RU"/>
        </w:rPr>
        <w:t>навч</w:t>
      </w:r>
      <w:proofErr w:type="spellEnd"/>
      <w:r w:rsidRPr="00131DE6">
        <w:rPr>
          <w:rFonts w:ascii="Times New Roman" w:eastAsia="Times New Roman" w:hAnsi="Times New Roman" w:cs="Times New Roman"/>
          <w:sz w:val="24"/>
          <w:szCs w:val="24"/>
          <w:lang w:eastAsia="ru-RU"/>
        </w:rPr>
        <w:t xml:space="preserve">. заклад. / О.В. Ковальський, Д.С. </w:t>
      </w:r>
      <w:proofErr w:type="spellStart"/>
      <w:r w:rsidRPr="00131DE6">
        <w:rPr>
          <w:rFonts w:ascii="Times New Roman" w:eastAsia="Times New Roman" w:hAnsi="Times New Roman" w:cs="Times New Roman"/>
          <w:sz w:val="24"/>
          <w:szCs w:val="24"/>
          <w:lang w:eastAsia="ru-RU"/>
        </w:rPr>
        <w:t>Мечев</w:t>
      </w:r>
      <w:proofErr w:type="spellEnd"/>
      <w:r w:rsidRPr="00131DE6">
        <w:rPr>
          <w:rFonts w:ascii="Times New Roman" w:eastAsia="Times New Roman" w:hAnsi="Times New Roman" w:cs="Times New Roman"/>
          <w:sz w:val="24"/>
          <w:szCs w:val="24"/>
          <w:lang w:eastAsia="ru-RU"/>
        </w:rPr>
        <w:t xml:space="preserve">, В.П. Данилевич. - Вінниця : Нова Книга, 2017 .- 512 с. : </w:t>
      </w:r>
      <w:proofErr w:type="spellStart"/>
      <w:r w:rsidRPr="00131DE6">
        <w:rPr>
          <w:rFonts w:ascii="Times New Roman" w:eastAsia="Times New Roman" w:hAnsi="Times New Roman" w:cs="Times New Roman"/>
          <w:sz w:val="24"/>
          <w:szCs w:val="24"/>
          <w:lang w:eastAsia="ru-RU"/>
        </w:rPr>
        <w:t>іл</w:t>
      </w:r>
      <w:proofErr w:type="spellEnd"/>
      <w:r w:rsidRPr="00131DE6">
        <w:rPr>
          <w:rFonts w:ascii="Times New Roman" w:eastAsia="Times New Roman" w:hAnsi="Times New Roman" w:cs="Times New Roman"/>
          <w:sz w:val="24"/>
          <w:szCs w:val="24"/>
          <w:lang w:eastAsia="ru-RU"/>
        </w:rPr>
        <w:t>.</w:t>
      </w:r>
    </w:p>
    <w:p w:rsidR="00131DE6" w:rsidRPr="00131DE6" w:rsidRDefault="00131DE6" w:rsidP="00131DE6">
      <w:pPr>
        <w:widowControl w:val="0"/>
        <w:numPr>
          <w:ilvl w:val="0"/>
          <w:numId w:val="4"/>
        </w:numPr>
        <w:tabs>
          <w:tab w:val="num" w:pos="0"/>
        </w:tabs>
        <w:spacing w:after="0" w:line="240" w:lineRule="auto"/>
        <w:ind w:left="357" w:hanging="357"/>
        <w:contextualSpacing/>
        <w:jc w:val="both"/>
        <w:rPr>
          <w:rFonts w:ascii="Times New Roman" w:eastAsia="Times New Roman" w:hAnsi="Times New Roman" w:cs="Times New Roman"/>
          <w:sz w:val="24"/>
          <w:szCs w:val="24"/>
          <w:lang w:eastAsia="x-none"/>
        </w:rPr>
      </w:pPr>
      <w:r w:rsidRPr="00131DE6">
        <w:rPr>
          <w:rFonts w:ascii="Times New Roman" w:eastAsia="Times New Roman" w:hAnsi="Times New Roman" w:cs="Times New Roman"/>
          <w:sz w:val="24"/>
          <w:szCs w:val="24"/>
          <w:lang w:eastAsia="x-none"/>
        </w:rPr>
        <w:t>Радіологія: підручник / С.Ю. Кравчук. -  К.: ВСМ  „Медицина”,  2019. - 296 с.</w:t>
      </w:r>
    </w:p>
    <w:p w:rsidR="00131DE6" w:rsidRPr="00131DE6" w:rsidRDefault="00131DE6" w:rsidP="00131DE6">
      <w:pPr>
        <w:widowControl w:val="0"/>
        <w:numPr>
          <w:ilvl w:val="0"/>
          <w:numId w:val="4"/>
        </w:numPr>
        <w:tabs>
          <w:tab w:val="num" w:pos="0"/>
        </w:tabs>
        <w:spacing w:after="0" w:line="240" w:lineRule="auto"/>
        <w:ind w:left="357" w:hanging="357"/>
        <w:contextualSpacing/>
        <w:jc w:val="both"/>
        <w:rPr>
          <w:rFonts w:ascii="Times New Roman" w:eastAsia="Times New Roman" w:hAnsi="Times New Roman" w:cs="Times New Roman"/>
          <w:sz w:val="24"/>
          <w:szCs w:val="24"/>
          <w:lang w:eastAsia="x-none"/>
        </w:rPr>
      </w:pPr>
      <w:r w:rsidRPr="00131DE6">
        <w:rPr>
          <w:rFonts w:ascii="Times New Roman" w:eastAsia="Times New Roman" w:hAnsi="Times New Roman" w:cs="Times New Roman"/>
          <w:sz w:val="24"/>
          <w:szCs w:val="24"/>
          <w:lang w:eastAsia="x-none"/>
        </w:rPr>
        <w:t xml:space="preserve">Вивчення радіології: основи візуалізації: 5-го вид./ Вільям </w:t>
      </w:r>
      <w:proofErr w:type="spellStart"/>
      <w:r w:rsidRPr="00131DE6">
        <w:rPr>
          <w:rFonts w:ascii="Times New Roman" w:eastAsia="Times New Roman" w:hAnsi="Times New Roman" w:cs="Times New Roman"/>
          <w:sz w:val="24"/>
          <w:szCs w:val="24"/>
          <w:lang w:eastAsia="x-none"/>
        </w:rPr>
        <w:t>Геррінг</w:t>
      </w:r>
      <w:proofErr w:type="spellEnd"/>
      <w:r w:rsidRPr="00131DE6">
        <w:rPr>
          <w:rFonts w:ascii="Times New Roman" w:eastAsia="Times New Roman" w:hAnsi="Times New Roman" w:cs="Times New Roman"/>
          <w:sz w:val="24"/>
          <w:szCs w:val="24"/>
          <w:lang w:eastAsia="x-none"/>
        </w:rPr>
        <w:t xml:space="preserve">; наук. Ред пер.: Сергій Кравчук, Роман </w:t>
      </w:r>
      <w:proofErr w:type="spellStart"/>
      <w:r w:rsidRPr="00131DE6">
        <w:rPr>
          <w:rFonts w:ascii="Times New Roman" w:eastAsia="Times New Roman" w:hAnsi="Times New Roman" w:cs="Times New Roman"/>
          <w:sz w:val="24"/>
          <w:szCs w:val="24"/>
          <w:lang w:eastAsia="x-none"/>
        </w:rPr>
        <w:t>Комаровський</w:t>
      </w:r>
      <w:proofErr w:type="spellEnd"/>
      <w:r w:rsidRPr="00131DE6">
        <w:rPr>
          <w:rFonts w:ascii="Times New Roman" w:eastAsia="Times New Roman" w:hAnsi="Times New Roman" w:cs="Times New Roman"/>
          <w:sz w:val="24"/>
          <w:szCs w:val="24"/>
          <w:lang w:eastAsia="x-none"/>
        </w:rPr>
        <w:t>. Київ: ВСМ «Медицина», 2024.- 480 с.</w:t>
      </w:r>
    </w:p>
    <w:p w:rsidR="00131DE6" w:rsidRPr="00131DE6" w:rsidRDefault="00131DE6" w:rsidP="00131DE6">
      <w:pPr>
        <w:widowControl w:val="0"/>
        <w:numPr>
          <w:ilvl w:val="0"/>
          <w:numId w:val="4"/>
        </w:numPr>
        <w:tabs>
          <w:tab w:val="num" w:pos="0"/>
        </w:tabs>
        <w:spacing w:after="0" w:line="240" w:lineRule="auto"/>
        <w:ind w:left="357" w:hanging="357"/>
        <w:contextualSpacing/>
        <w:jc w:val="both"/>
        <w:rPr>
          <w:rFonts w:ascii="Times New Roman" w:eastAsia="Times New Roman" w:hAnsi="Times New Roman" w:cs="Times New Roman"/>
          <w:sz w:val="24"/>
          <w:szCs w:val="24"/>
          <w:lang w:eastAsia="x-none"/>
        </w:rPr>
      </w:pPr>
      <w:r w:rsidRPr="00131DE6">
        <w:rPr>
          <w:rFonts w:ascii="Times New Roman" w:eastAsia="Times New Roman" w:hAnsi="Times New Roman" w:cs="Times New Roman"/>
          <w:sz w:val="24"/>
          <w:szCs w:val="24"/>
          <w:lang w:eastAsia="x-none"/>
        </w:rPr>
        <w:t xml:space="preserve">М.І. </w:t>
      </w:r>
      <w:proofErr w:type="spellStart"/>
      <w:r w:rsidRPr="00131DE6">
        <w:rPr>
          <w:rFonts w:ascii="Times New Roman" w:eastAsia="Times New Roman" w:hAnsi="Times New Roman" w:cs="Times New Roman"/>
          <w:sz w:val="24"/>
          <w:szCs w:val="24"/>
          <w:lang w:eastAsia="x-none"/>
        </w:rPr>
        <w:t>Прокопчук</w:t>
      </w:r>
      <w:proofErr w:type="spellEnd"/>
      <w:r w:rsidRPr="00131DE6">
        <w:rPr>
          <w:rFonts w:ascii="Times New Roman" w:eastAsia="Times New Roman" w:hAnsi="Times New Roman" w:cs="Times New Roman"/>
          <w:sz w:val="24"/>
          <w:szCs w:val="24"/>
          <w:lang w:eastAsia="x-none"/>
        </w:rPr>
        <w:t>. Протоколи  рентгенологічних досліджень (зразки). ГАЛИЧ-ПРЕС, 2021.- 112 с.</w:t>
      </w:r>
    </w:p>
    <w:p w:rsidR="00131DE6" w:rsidRPr="00131DE6" w:rsidRDefault="00131DE6" w:rsidP="00131DE6">
      <w:pPr>
        <w:widowControl w:val="0"/>
        <w:numPr>
          <w:ilvl w:val="0"/>
          <w:numId w:val="4"/>
        </w:numPr>
        <w:tabs>
          <w:tab w:val="num" w:pos="0"/>
        </w:tabs>
        <w:spacing w:after="0" w:line="240" w:lineRule="auto"/>
        <w:ind w:left="357" w:hanging="357"/>
        <w:contextualSpacing/>
        <w:jc w:val="both"/>
        <w:rPr>
          <w:rFonts w:ascii="Times New Roman" w:eastAsia="Times New Roman" w:hAnsi="Times New Roman" w:cs="Times New Roman"/>
          <w:sz w:val="24"/>
          <w:szCs w:val="24"/>
          <w:lang w:eastAsia="x-none"/>
        </w:rPr>
      </w:pPr>
      <w:r w:rsidRPr="00131DE6">
        <w:rPr>
          <w:rFonts w:ascii="Times New Roman" w:eastAsia="Times New Roman" w:hAnsi="Times New Roman" w:cs="Times New Roman"/>
          <w:sz w:val="24"/>
          <w:szCs w:val="24"/>
          <w:lang w:eastAsia="x-none"/>
        </w:rPr>
        <w:t xml:space="preserve">М.І. </w:t>
      </w:r>
      <w:proofErr w:type="spellStart"/>
      <w:r w:rsidRPr="00131DE6">
        <w:rPr>
          <w:rFonts w:ascii="Times New Roman" w:eastAsia="Times New Roman" w:hAnsi="Times New Roman" w:cs="Times New Roman"/>
          <w:sz w:val="24"/>
          <w:szCs w:val="24"/>
          <w:lang w:eastAsia="x-none"/>
        </w:rPr>
        <w:t>Прокопчук</w:t>
      </w:r>
      <w:proofErr w:type="spellEnd"/>
      <w:r w:rsidRPr="00131DE6">
        <w:rPr>
          <w:rFonts w:ascii="Times New Roman" w:eastAsia="Times New Roman" w:hAnsi="Times New Roman" w:cs="Times New Roman"/>
          <w:sz w:val="24"/>
          <w:szCs w:val="24"/>
          <w:lang w:eastAsia="x-none"/>
        </w:rPr>
        <w:t xml:space="preserve">. Рентгенодіагностика </w:t>
      </w:r>
      <w:proofErr w:type="spellStart"/>
      <w:r w:rsidRPr="00131DE6">
        <w:rPr>
          <w:rFonts w:ascii="Times New Roman" w:eastAsia="Times New Roman" w:hAnsi="Times New Roman" w:cs="Times New Roman"/>
          <w:sz w:val="24"/>
          <w:szCs w:val="24"/>
          <w:lang w:eastAsia="x-none"/>
        </w:rPr>
        <w:t>хвороб</w:t>
      </w:r>
      <w:proofErr w:type="spellEnd"/>
      <w:r w:rsidRPr="00131DE6">
        <w:rPr>
          <w:rFonts w:ascii="Times New Roman" w:eastAsia="Times New Roman" w:hAnsi="Times New Roman" w:cs="Times New Roman"/>
          <w:sz w:val="24"/>
          <w:szCs w:val="24"/>
          <w:lang w:eastAsia="x-none"/>
        </w:rPr>
        <w:t xml:space="preserve"> скелета людини (АТЛАС). Видавництво </w:t>
      </w:r>
      <w:r w:rsidRPr="00131DE6">
        <w:rPr>
          <w:rFonts w:ascii="Times New Roman" w:eastAsia="Times New Roman" w:hAnsi="Times New Roman" w:cs="Times New Roman"/>
          <w:sz w:val="24"/>
          <w:szCs w:val="24"/>
          <w:lang w:eastAsia="x-none"/>
        </w:rPr>
        <w:lastRenderedPageBreak/>
        <w:t>Бона, 2022.- 64 с.</w:t>
      </w:r>
    </w:p>
    <w:p w:rsidR="00131DE6" w:rsidRPr="00131DE6" w:rsidRDefault="00131DE6" w:rsidP="00131DE6">
      <w:pPr>
        <w:widowControl w:val="0"/>
        <w:numPr>
          <w:ilvl w:val="0"/>
          <w:numId w:val="4"/>
        </w:numPr>
        <w:tabs>
          <w:tab w:val="num" w:pos="0"/>
        </w:tabs>
        <w:spacing w:after="0" w:line="240" w:lineRule="auto"/>
        <w:ind w:left="357" w:hanging="357"/>
        <w:contextualSpacing/>
        <w:jc w:val="both"/>
        <w:rPr>
          <w:rFonts w:ascii="Times New Roman" w:eastAsia="Times New Roman" w:hAnsi="Times New Roman" w:cs="Times New Roman"/>
          <w:sz w:val="24"/>
          <w:szCs w:val="24"/>
          <w:lang w:eastAsia="x-none"/>
        </w:rPr>
      </w:pPr>
      <w:r w:rsidRPr="00131DE6">
        <w:rPr>
          <w:rFonts w:ascii="Times New Roman" w:eastAsia="Times New Roman" w:hAnsi="Times New Roman" w:cs="Times New Roman"/>
          <w:sz w:val="24"/>
          <w:szCs w:val="24"/>
          <w:lang w:eastAsia="x-none"/>
        </w:rPr>
        <w:t xml:space="preserve">М.І. </w:t>
      </w:r>
      <w:proofErr w:type="spellStart"/>
      <w:r w:rsidRPr="00131DE6">
        <w:rPr>
          <w:rFonts w:ascii="Times New Roman" w:eastAsia="Times New Roman" w:hAnsi="Times New Roman" w:cs="Times New Roman"/>
          <w:sz w:val="24"/>
          <w:szCs w:val="24"/>
          <w:lang w:eastAsia="x-none"/>
        </w:rPr>
        <w:t>Прокопчук</w:t>
      </w:r>
      <w:proofErr w:type="spellEnd"/>
      <w:r w:rsidRPr="00131DE6">
        <w:rPr>
          <w:rFonts w:ascii="Times New Roman" w:eastAsia="Times New Roman" w:hAnsi="Times New Roman" w:cs="Times New Roman"/>
          <w:sz w:val="24"/>
          <w:szCs w:val="24"/>
          <w:lang w:eastAsia="x-none"/>
        </w:rPr>
        <w:t>. Атлас  рентгенологічних досліджень молочних залоз. Видавництво Бона, 2023.- 148 с.</w:t>
      </w:r>
    </w:p>
    <w:p w:rsidR="00131DE6" w:rsidRPr="00131DE6" w:rsidRDefault="00131DE6" w:rsidP="00131DE6">
      <w:pPr>
        <w:widowControl w:val="0"/>
        <w:numPr>
          <w:ilvl w:val="0"/>
          <w:numId w:val="4"/>
        </w:numPr>
        <w:tabs>
          <w:tab w:val="num" w:pos="0"/>
        </w:tabs>
        <w:spacing w:after="0" w:line="240" w:lineRule="auto"/>
        <w:ind w:right="211"/>
        <w:contextualSpacing/>
        <w:jc w:val="both"/>
        <w:rPr>
          <w:rFonts w:ascii="Times New Roman" w:eastAsia="Times New Roman" w:hAnsi="Times New Roman" w:cs="Times New Roman"/>
          <w:sz w:val="24"/>
          <w:szCs w:val="24"/>
          <w:lang w:eastAsia="x-none"/>
        </w:rPr>
      </w:pPr>
      <w:proofErr w:type="spellStart"/>
      <w:r w:rsidRPr="00131DE6">
        <w:rPr>
          <w:rFonts w:ascii="Times New Roman" w:eastAsia="Times New Roman" w:hAnsi="Times New Roman" w:cs="Times New Roman"/>
          <w:sz w:val="24"/>
          <w:szCs w:val="24"/>
          <w:lang w:eastAsia="x-none"/>
        </w:rPr>
        <w:t>Radiology</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Radiotherapy</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Diagnostic</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Imaging</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textbook</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for</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stud</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of</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higher</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med</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Establishments</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of</w:t>
      </w:r>
      <w:proofErr w:type="spellEnd"/>
      <w:r w:rsidRPr="00131DE6">
        <w:rPr>
          <w:rFonts w:ascii="Times New Roman" w:eastAsia="Times New Roman" w:hAnsi="Times New Roman" w:cs="Times New Roman"/>
          <w:sz w:val="24"/>
          <w:szCs w:val="24"/>
          <w:lang w:eastAsia="x-none"/>
        </w:rPr>
        <w:t xml:space="preserve"> IV </w:t>
      </w:r>
      <w:proofErr w:type="spellStart"/>
      <w:r w:rsidRPr="00131DE6">
        <w:rPr>
          <w:rFonts w:ascii="Times New Roman" w:eastAsia="Times New Roman" w:hAnsi="Times New Roman" w:cs="Times New Roman"/>
          <w:sz w:val="24"/>
          <w:szCs w:val="24"/>
          <w:vertAlign w:val="superscript"/>
          <w:lang w:eastAsia="x-none"/>
        </w:rPr>
        <w:t>th</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accred</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level</w:t>
      </w:r>
      <w:proofErr w:type="spellEnd"/>
      <w:r w:rsidRPr="00131DE6">
        <w:rPr>
          <w:rFonts w:ascii="Times New Roman" w:eastAsia="Times New Roman" w:hAnsi="Times New Roman" w:cs="Times New Roman"/>
          <w:sz w:val="24"/>
          <w:szCs w:val="24"/>
          <w:lang w:eastAsia="x-none"/>
        </w:rPr>
        <w:t>:</w:t>
      </w:r>
      <w:r w:rsidRPr="00131DE6">
        <w:rPr>
          <w:rFonts w:ascii="Times New Roman" w:eastAsia="Times New Roman" w:hAnsi="Times New Roman" w:cs="Times New Roman"/>
          <w:sz w:val="24"/>
          <w:szCs w:val="24"/>
          <w:vertAlign w:val="superscript"/>
          <w:lang w:eastAsia="x-none"/>
        </w:rPr>
        <w:t xml:space="preserve">  </w:t>
      </w:r>
      <w:proofErr w:type="spellStart"/>
      <w:r w:rsidRPr="00131DE6">
        <w:rPr>
          <w:rFonts w:ascii="Times New Roman" w:eastAsia="Times New Roman" w:hAnsi="Times New Roman" w:cs="Times New Roman"/>
          <w:sz w:val="24"/>
          <w:szCs w:val="24"/>
          <w:lang w:eastAsia="x-none"/>
        </w:rPr>
        <w:t>translated</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from</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Ukrainian</w:t>
      </w:r>
      <w:proofErr w:type="spellEnd"/>
      <w:r w:rsidRPr="00131DE6">
        <w:rPr>
          <w:rFonts w:ascii="Times New Roman" w:eastAsia="Times New Roman" w:hAnsi="Times New Roman" w:cs="Times New Roman"/>
          <w:sz w:val="24"/>
          <w:szCs w:val="24"/>
          <w:lang w:eastAsia="x-none"/>
        </w:rPr>
        <w:t xml:space="preserve"> / O. </w:t>
      </w:r>
      <w:proofErr w:type="spellStart"/>
      <w:r w:rsidRPr="00131DE6">
        <w:rPr>
          <w:rFonts w:ascii="Times New Roman" w:eastAsia="Times New Roman" w:hAnsi="Times New Roman" w:cs="Times New Roman"/>
          <w:sz w:val="24"/>
          <w:szCs w:val="24"/>
          <w:lang w:eastAsia="x-none"/>
        </w:rPr>
        <w:t>Kovalsky</w:t>
      </w:r>
      <w:proofErr w:type="spellEnd"/>
      <w:r w:rsidRPr="00131DE6">
        <w:rPr>
          <w:rFonts w:ascii="Times New Roman" w:eastAsia="Times New Roman" w:hAnsi="Times New Roman" w:cs="Times New Roman"/>
          <w:sz w:val="24"/>
          <w:szCs w:val="24"/>
          <w:lang w:eastAsia="x-none"/>
        </w:rPr>
        <w:t xml:space="preserve">, D. </w:t>
      </w:r>
      <w:proofErr w:type="spellStart"/>
      <w:r w:rsidRPr="00131DE6">
        <w:rPr>
          <w:rFonts w:ascii="Times New Roman" w:eastAsia="Times New Roman" w:hAnsi="Times New Roman" w:cs="Times New Roman"/>
          <w:sz w:val="24"/>
          <w:szCs w:val="24"/>
          <w:lang w:eastAsia="x-none"/>
        </w:rPr>
        <w:t>Mechev</w:t>
      </w:r>
      <w:proofErr w:type="spellEnd"/>
      <w:r w:rsidRPr="00131DE6">
        <w:rPr>
          <w:rFonts w:ascii="Times New Roman" w:eastAsia="Times New Roman" w:hAnsi="Times New Roman" w:cs="Times New Roman"/>
          <w:sz w:val="24"/>
          <w:szCs w:val="24"/>
          <w:lang w:eastAsia="x-none"/>
        </w:rPr>
        <w:t xml:space="preserve">, V. </w:t>
      </w:r>
      <w:proofErr w:type="spellStart"/>
      <w:r w:rsidRPr="00131DE6">
        <w:rPr>
          <w:rFonts w:ascii="Times New Roman" w:eastAsia="Times New Roman" w:hAnsi="Times New Roman" w:cs="Times New Roman"/>
          <w:sz w:val="24"/>
          <w:szCs w:val="24"/>
          <w:lang w:eastAsia="x-none"/>
        </w:rPr>
        <w:t>Danylevych</w:t>
      </w:r>
      <w:proofErr w:type="spellEnd"/>
      <w:r w:rsidRPr="00131DE6">
        <w:rPr>
          <w:rFonts w:ascii="Times New Roman" w:eastAsia="Times New Roman" w:hAnsi="Times New Roman" w:cs="Times New Roman"/>
          <w:sz w:val="24"/>
          <w:szCs w:val="24"/>
          <w:lang w:eastAsia="x-none"/>
        </w:rPr>
        <w:t xml:space="preserve">. – </w:t>
      </w:r>
      <w:proofErr w:type="spellStart"/>
      <w:r w:rsidRPr="00131DE6">
        <w:rPr>
          <w:rFonts w:ascii="Times New Roman" w:eastAsia="Times New Roman" w:hAnsi="Times New Roman" w:cs="Times New Roman"/>
          <w:sz w:val="24"/>
          <w:szCs w:val="24"/>
          <w:lang w:eastAsia="x-none"/>
        </w:rPr>
        <w:t>Vinnytsia</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Nova</w:t>
      </w:r>
      <w:proofErr w:type="spellEnd"/>
      <w:r w:rsidRPr="00131DE6">
        <w:rPr>
          <w:rFonts w:ascii="Times New Roman" w:eastAsia="Times New Roman" w:hAnsi="Times New Roman" w:cs="Times New Roman"/>
          <w:sz w:val="24"/>
          <w:szCs w:val="24"/>
          <w:lang w:eastAsia="x-none"/>
        </w:rPr>
        <w:t xml:space="preserve"> </w:t>
      </w:r>
      <w:proofErr w:type="spellStart"/>
      <w:r w:rsidRPr="00131DE6">
        <w:rPr>
          <w:rFonts w:ascii="Times New Roman" w:eastAsia="Times New Roman" w:hAnsi="Times New Roman" w:cs="Times New Roman"/>
          <w:sz w:val="24"/>
          <w:szCs w:val="24"/>
          <w:lang w:eastAsia="x-none"/>
        </w:rPr>
        <w:t>Knyha</w:t>
      </w:r>
      <w:proofErr w:type="spellEnd"/>
      <w:r w:rsidRPr="00131DE6">
        <w:rPr>
          <w:rFonts w:ascii="Times New Roman" w:eastAsia="Times New Roman" w:hAnsi="Times New Roman" w:cs="Times New Roman"/>
          <w:sz w:val="24"/>
          <w:szCs w:val="24"/>
          <w:lang w:eastAsia="x-none"/>
        </w:rPr>
        <w:t xml:space="preserve">, 2013. - 496 p.: </w:t>
      </w:r>
      <w:proofErr w:type="spellStart"/>
      <w:r w:rsidRPr="00131DE6">
        <w:rPr>
          <w:rFonts w:ascii="Times New Roman" w:eastAsia="Times New Roman" w:hAnsi="Times New Roman" w:cs="Times New Roman"/>
          <w:sz w:val="24"/>
          <w:szCs w:val="24"/>
          <w:lang w:eastAsia="x-none"/>
        </w:rPr>
        <w:t>il</w:t>
      </w:r>
      <w:proofErr w:type="spellEnd"/>
      <w:r w:rsidRPr="00131DE6">
        <w:rPr>
          <w:rFonts w:ascii="Times New Roman" w:eastAsia="Times New Roman" w:hAnsi="Times New Roman" w:cs="Times New Roman"/>
          <w:sz w:val="24"/>
          <w:szCs w:val="24"/>
          <w:lang w:eastAsia="x-none"/>
        </w:rPr>
        <w:t>.</w:t>
      </w:r>
    </w:p>
    <w:p w:rsidR="00131DE6" w:rsidRPr="00131DE6" w:rsidRDefault="00131DE6" w:rsidP="00131DE6">
      <w:pPr>
        <w:spacing w:after="0" w:line="240" w:lineRule="auto"/>
        <w:rPr>
          <w:rFonts w:ascii="Times New Roman" w:eastAsia="Times New Roman" w:hAnsi="Times New Roman" w:cs="Times New Roman"/>
          <w:b/>
          <w:sz w:val="24"/>
          <w:szCs w:val="24"/>
          <w:lang w:eastAsia="ru-RU"/>
        </w:rPr>
      </w:pPr>
    </w:p>
    <w:p w:rsidR="00131DE6" w:rsidRPr="00131DE6" w:rsidRDefault="00131DE6" w:rsidP="00131DE6">
      <w:pPr>
        <w:spacing w:after="0" w:line="240" w:lineRule="auto"/>
        <w:ind w:left="357" w:hanging="357"/>
        <w:rPr>
          <w:rFonts w:ascii="Times New Roman" w:eastAsia="Times New Roman" w:hAnsi="Times New Roman" w:cs="Times New Roman"/>
          <w:b/>
          <w:sz w:val="24"/>
          <w:szCs w:val="24"/>
          <w:lang w:eastAsia="ru-RU"/>
        </w:rPr>
      </w:pPr>
      <w:r w:rsidRPr="00131DE6">
        <w:rPr>
          <w:rFonts w:ascii="Times New Roman" w:eastAsia="Times New Roman" w:hAnsi="Times New Roman" w:cs="Times New Roman"/>
          <w:b/>
          <w:sz w:val="24"/>
          <w:szCs w:val="24"/>
          <w:lang w:eastAsia="ru-RU"/>
        </w:rPr>
        <w:t xml:space="preserve">            Додаткова:</w:t>
      </w:r>
    </w:p>
    <w:p w:rsidR="00131DE6" w:rsidRPr="00131DE6" w:rsidRDefault="00131DE6" w:rsidP="00131DE6">
      <w:pPr>
        <w:numPr>
          <w:ilvl w:val="0"/>
          <w:numId w:val="3"/>
        </w:numPr>
        <w:spacing w:after="0" w:line="240" w:lineRule="auto"/>
        <w:contextualSpacing/>
        <w:jc w:val="both"/>
        <w:rPr>
          <w:rFonts w:ascii="Times New Roman" w:eastAsia="Times New Roman" w:hAnsi="Times New Roman" w:cs="Times New Roman"/>
          <w:b/>
          <w:sz w:val="24"/>
          <w:szCs w:val="24"/>
          <w:lang w:eastAsia="ru-RU"/>
        </w:rPr>
      </w:pPr>
      <w:r w:rsidRPr="00131DE6">
        <w:rPr>
          <w:rFonts w:ascii="Times New Roman" w:eastAsia="Times New Roman" w:hAnsi="Times New Roman" w:cs="Times New Roman"/>
          <w:sz w:val="24"/>
          <w:szCs w:val="24"/>
          <w:lang w:eastAsia="ru-RU"/>
        </w:rPr>
        <w:t>Радіологія (променева діагностика та променева терапія). Тестові завдання. Частина 1. Київ, Книга плюс. 2015. -104 с.</w:t>
      </w:r>
    </w:p>
    <w:p w:rsidR="00131DE6" w:rsidRPr="00131DE6" w:rsidRDefault="00131DE6" w:rsidP="00131DE6">
      <w:pPr>
        <w:numPr>
          <w:ilvl w:val="0"/>
          <w:numId w:val="3"/>
        </w:numPr>
        <w:spacing w:after="0" w:line="240" w:lineRule="auto"/>
        <w:contextualSpacing/>
        <w:jc w:val="both"/>
        <w:rPr>
          <w:rFonts w:ascii="Times New Roman" w:eastAsia="Times New Roman" w:hAnsi="Times New Roman" w:cs="Times New Roman"/>
          <w:b/>
          <w:sz w:val="24"/>
          <w:szCs w:val="24"/>
          <w:lang w:eastAsia="ru-RU"/>
        </w:rPr>
      </w:pPr>
      <w:r w:rsidRPr="00131DE6">
        <w:rPr>
          <w:rFonts w:ascii="Times New Roman" w:eastAsia="Times New Roman" w:hAnsi="Times New Roman" w:cs="Times New Roman"/>
          <w:sz w:val="24"/>
          <w:szCs w:val="24"/>
          <w:lang w:eastAsia="ru-RU"/>
        </w:rPr>
        <w:t>Радіологія (променева діагностика та променева терапія). Тестові завдання. Частина 2. Київ, Книга плюс. 2015. -168 с.</w:t>
      </w:r>
    </w:p>
    <w:p w:rsidR="00131DE6" w:rsidRPr="00131DE6" w:rsidRDefault="00131DE6" w:rsidP="00131DE6">
      <w:pPr>
        <w:numPr>
          <w:ilvl w:val="0"/>
          <w:numId w:val="3"/>
        </w:numPr>
        <w:spacing w:after="0" w:line="240" w:lineRule="auto"/>
        <w:contextualSpacing/>
        <w:jc w:val="both"/>
        <w:rPr>
          <w:rFonts w:ascii="Times New Roman" w:eastAsia="Times New Roman" w:hAnsi="Times New Roman" w:cs="Times New Roman"/>
          <w:b/>
          <w:sz w:val="24"/>
          <w:szCs w:val="24"/>
          <w:lang w:eastAsia="ru-RU"/>
        </w:rPr>
      </w:pPr>
      <w:r w:rsidRPr="00131DE6">
        <w:rPr>
          <w:rFonts w:ascii="Times New Roman" w:eastAsia="Times New Roman" w:hAnsi="Times New Roman" w:cs="Times New Roman"/>
          <w:sz w:val="24"/>
          <w:szCs w:val="24"/>
          <w:lang w:eastAsia="ru-RU"/>
        </w:rPr>
        <w:t>Радіологія (променева діагностика та променева терапія). Тестові завдання. Частина 3. Київ, Книга плюс. 2015. -248 с.</w:t>
      </w:r>
    </w:p>
    <w:p w:rsidR="00131DE6" w:rsidRPr="00131DE6" w:rsidRDefault="00131DE6" w:rsidP="00131DE6">
      <w:pPr>
        <w:numPr>
          <w:ilvl w:val="0"/>
          <w:numId w:val="3"/>
        </w:numPr>
        <w:tabs>
          <w:tab w:val="left" w:pos="66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131DE6">
        <w:rPr>
          <w:rFonts w:ascii="Times New Roman" w:eastAsia="Times New Roman" w:hAnsi="Times New Roman" w:cs="Times New Roman"/>
          <w:sz w:val="24"/>
          <w:szCs w:val="24"/>
          <w:lang w:eastAsia="ru-RU"/>
        </w:rPr>
        <w:t>Норми радіаційної безпеки України. Доповнення: Радіаційний захист від джерел потенційного опромінення (НРБУ-97/Д-2000). Київ, 2000. - 80 с.</w:t>
      </w:r>
    </w:p>
    <w:p w:rsidR="00131DE6" w:rsidRPr="00131DE6" w:rsidRDefault="00131DE6" w:rsidP="00131DE6">
      <w:pPr>
        <w:numPr>
          <w:ilvl w:val="0"/>
          <w:numId w:val="3"/>
        </w:numPr>
        <w:tabs>
          <w:tab w:val="left" w:pos="0"/>
          <w:tab w:val="left" w:pos="142"/>
          <w:tab w:val="left" w:pos="567"/>
          <w:tab w:val="left" w:pos="2880"/>
        </w:tabs>
        <w:spacing w:after="0" w:line="240" w:lineRule="auto"/>
        <w:ind w:left="357" w:hanging="357"/>
        <w:jc w:val="both"/>
        <w:rPr>
          <w:rFonts w:ascii="Times New Roman" w:eastAsia="Times New Roman" w:hAnsi="Times New Roman" w:cs="Times New Roman"/>
          <w:sz w:val="24"/>
          <w:szCs w:val="24"/>
          <w:lang w:eastAsia="uk-UA"/>
        </w:rPr>
      </w:pPr>
      <w:r w:rsidRPr="00131DE6">
        <w:rPr>
          <w:rFonts w:ascii="Times New Roman" w:eastAsia="Times New Roman" w:hAnsi="Times New Roman" w:cs="Times New Roman"/>
          <w:sz w:val="24"/>
          <w:szCs w:val="24"/>
          <w:lang w:eastAsia="uk-UA"/>
        </w:rPr>
        <w:t>Променева діагностика. / За ред. Г. Ю. Коваль.- К.: Медицина України, т. І. -2018.- 302 с.</w:t>
      </w:r>
    </w:p>
    <w:p w:rsidR="00131DE6" w:rsidRPr="00131DE6" w:rsidRDefault="00131DE6" w:rsidP="00131DE6">
      <w:pPr>
        <w:numPr>
          <w:ilvl w:val="0"/>
          <w:numId w:val="3"/>
        </w:numPr>
        <w:tabs>
          <w:tab w:val="left" w:pos="0"/>
          <w:tab w:val="left" w:pos="142"/>
          <w:tab w:val="left" w:pos="567"/>
          <w:tab w:val="left" w:pos="2880"/>
        </w:tabs>
        <w:spacing w:after="0" w:line="240" w:lineRule="auto"/>
        <w:ind w:left="357" w:hanging="357"/>
        <w:jc w:val="both"/>
        <w:rPr>
          <w:rFonts w:ascii="Times New Roman" w:eastAsia="Times New Roman" w:hAnsi="Times New Roman" w:cs="Times New Roman"/>
          <w:sz w:val="24"/>
          <w:szCs w:val="24"/>
          <w:lang w:eastAsia="uk-UA"/>
        </w:rPr>
      </w:pPr>
      <w:r w:rsidRPr="00131DE6">
        <w:rPr>
          <w:rFonts w:ascii="Times New Roman" w:eastAsia="Times New Roman" w:hAnsi="Times New Roman" w:cs="Times New Roman"/>
          <w:sz w:val="24"/>
          <w:szCs w:val="24"/>
          <w:lang w:eastAsia="uk-UA"/>
        </w:rPr>
        <w:t>Променева діагностика. / За ред. Г. Ю. Коваль.- К.: Медицина України, т. ІІ.- 2020 .- 768 с.</w:t>
      </w:r>
    </w:p>
    <w:p w:rsidR="00131DE6" w:rsidRPr="00131DE6" w:rsidRDefault="00131DE6" w:rsidP="00131DE6">
      <w:pPr>
        <w:numPr>
          <w:ilvl w:val="0"/>
          <w:numId w:val="3"/>
        </w:numPr>
        <w:spacing w:after="0" w:line="240" w:lineRule="auto"/>
        <w:contextualSpacing/>
        <w:jc w:val="both"/>
        <w:rPr>
          <w:rFonts w:ascii="Times New Roman" w:eastAsia="Times New Roman" w:hAnsi="Times New Roman" w:cs="Times New Roman"/>
          <w:sz w:val="24"/>
          <w:szCs w:val="24"/>
          <w:lang w:eastAsia="ru-RU"/>
        </w:rPr>
      </w:pPr>
      <w:proofErr w:type="spellStart"/>
      <w:r w:rsidRPr="00131DE6">
        <w:rPr>
          <w:rFonts w:ascii="Times New Roman" w:eastAsia="Times New Roman" w:hAnsi="Times New Roman" w:cs="Times New Roman"/>
          <w:sz w:val="24"/>
          <w:szCs w:val="24"/>
          <w:lang w:eastAsia="ru-RU"/>
        </w:rPr>
        <w:t>Clinical</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Radiology</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The</w:t>
      </w:r>
      <w:proofErr w:type="spellEnd"/>
      <w:r w:rsidRPr="00131DE6">
        <w:rPr>
          <w:rFonts w:ascii="Times New Roman" w:eastAsia="Times New Roman" w:hAnsi="Times New Roman" w:cs="Times New Roman"/>
          <w:sz w:val="24"/>
          <w:szCs w:val="24"/>
          <w:lang w:eastAsia="ru-RU"/>
        </w:rPr>
        <w:t xml:space="preserve"> Essentials </w:t>
      </w:r>
      <w:proofErr w:type="spellStart"/>
      <w:r w:rsidRPr="00131DE6">
        <w:rPr>
          <w:rFonts w:ascii="Times New Roman" w:eastAsia="Times New Roman" w:hAnsi="Times New Roman" w:cs="Times New Roman"/>
          <w:sz w:val="24"/>
          <w:szCs w:val="24"/>
          <w:lang w:eastAsia="ru-RU"/>
        </w:rPr>
        <w:t>Fourth</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Edition</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by</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Daffner</w:t>
      </w:r>
      <w:proofErr w:type="spellEnd"/>
      <w:r w:rsidRPr="00131DE6">
        <w:rPr>
          <w:rFonts w:ascii="Times New Roman" w:eastAsia="Times New Roman" w:hAnsi="Times New Roman" w:cs="Times New Roman"/>
          <w:sz w:val="24"/>
          <w:szCs w:val="24"/>
          <w:lang w:eastAsia="ru-RU"/>
        </w:rPr>
        <w:t xml:space="preserve"> M.D. F.A.C.R., </w:t>
      </w:r>
      <w:proofErr w:type="spellStart"/>
      <w:r w:rsidRPr="00131DE6">
        <w:rPr>
          <w:rFonts w:ascii="Times New Roman" w:eastAsia="Times New Roman" w:hAnsi="Times New Roman" w:cs="Times New Roman"/>
          <w:sz w:val="24"/>
          <w:szCs w:val="24"/>
          <w:lang w:eastAsia="ru-RU"/>
        </w:rPr>
        <w:t>Dr</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Richard</w:t>
      </w:r>
      <w:proofErr w:type="spellEnd"/>
      <w:r w:rsidRPr="00131DE6">
        <w:rPr>
          <w:rFonts w:ascii="Times New Roman" w:eastAsia="Times New Roman" w:hAnsi="Times New Roman" w:cs="Times New Roman"/>
          <w:sz w:val="24"/>
          <w:szCs w:val="24"/>
          <w:lang w:eastAsia="ru-RU"/>
        </w:rPr>
        <w:t xml:space="preserve"> H., </w:t>
      </w:r>
      <w:proofErr w:type="spellStart"/>
      <w:r w:rsidRPr="00131DE6">
        <w:rPr>
          <w:rFonts w:ascii="Times New Roman" w:eastAsia="Times New Roman" w:hAnsi="Times New Roman" w:cs="Times New Roman"/>
          <w:sz w:val="24"/>
          <w:szCs w:val="24"/>
          <w:lang w:eastAsia="ru-RU"/>
        </w:rPr>
        <w:t>Hartman</w:t>
      </w:r>
      <w:proofErr w:type="spellEnd"/>
      <w:r w:rsidRPr="00131DE6">
        <w:rPr>
          <w:rFonts w:ascii="Times New Roman" w:eastAsia="Times New Roman" w:hAnsi="Times New Roman" w:cs="Times New Roman"/>
          <w:sz w:val="24"/>
          <w:szCs w:val="24"/>
          <w:lang w:eastAsia="ru-RU"/>
        </w:rPr>
        <w:t xml:space="preserve"> M.D., </w:t>
      </w:r>
      <w:proofErr w:type="spellStart"/>
      <w:r w:rsidRPr="00131DE6">
        <w:rPr>
          <w:rFonts w:ascii="Times New Roman" w:eastAsia="Times New Roman" w:hAnsi="Times New Roman" w:cs="Times New Roman"/>
          <w:sz w:val="24"/>
          <w:szCs w:val="24"/>
          <w:lang w:eastAsia="ru-RU"/>
        </w:rPr>
        <w:t>Dr</w:t>
      </w:r>
      <w:proofErr w:type="spellEnd"/>
      <w:r w:rsidRPr="00131DE6">
        <w:rPr>
          <w:rFonts w:ascii="Times New Roman" w:eastAsia="Times New Roman" w:hAnsi="Times New Roman" w:cs="Times New Roman"/>
          <w:sz w:val="24"/>
          <w:szCs w:val="24"/>
          <w:lang w:eastAsia="ru-RU"/>
        </w:rPr>
        <w:t xml:space="preserve">. </w:t>
      </w:r>
      <w:proofErr w:type="spellStart"/>
      <w:r w:rsidRPr="00131DE6">
        <w:rPr>
          <w:rFonts w:ascii="Times New Roman" w:eastAsia="Times New Roman" w:hAnsi="Times New Roman" w:cs="Times New Roman"/>
          <w:sz w:val="24"/>
          <w:szCs w:val="24"/>
          <w:lang w:eastAsia="ru-RU"/>
        </w:rPr>
        <w:t>Ma</w:t>
      </w:r>
      <w:proofErr w:type="spellEnd"/>
      <w:r w:rsidRPr="00131DE6">
        <w:rPr>
          <w:rFonts w:ascii="Times New Roman" w:eastAsia="Times New Roman" w:hAnsi="Times New Roman" w:cs="Times New Roman"/>
          <w:sz w:val="24"/>
          <w:szCs w:val="24"/>
          <w:lang w:eastAsia="ru-RU"/>
        </w:rPr>
        <w:t xml:space="preserve"> (2014) - 4th </w:t>
      </w:r>
      <w:proofErr w:type="spellStart"/>
      <w:r w:rsidRPr="00131DE6">
        <w:rPr>
          <w:rFonts w:ascii="Times New Roman" w:eastAsia="Times New Roman" w:hAnsi="Times New Roman" w:cs="Times New Roman"/>
          <w:sz w:val="24"/>
          <w:szCs w:val="24"/>
          <w:lang w:eastAsia="ru-RU"/>
        </w:rPr>
        <w:t>edition</w:t>
      </w:r>
      <w:proofErr w:type="spellEnd"/>
      <w:r w:rsidRPr="00131DE6">
        <w:rPr>
          <w:rFonts w:ascii="Times New Roman" w:eastAsia="Times New Roman" w:hAnsi="Times New Roman" w:cs="Times New Roman"/>
          <w:sz w:val="24"/>
          <w:szCs w:val="24"/>
          <w:lang w:eastAsia="ru-RU"/>
        </w:rPr>
        <w:t>. 2014. 546 p.</w:t>
      </w:r>
    </w:p>
    <w:p w:rsidR="00131DE6" w:rsidRPr="00131DE6" w:rsidRDefault="00131DE6" w:rsidP="00131DE6">
      <w:pPr>
        <w:shd w:val="clear" w:color="auto" w:fill="FFFFFF"/>
        <w:tabs>
          <w:tab w:val="left" w:pos="365"/>
        </w:tabs>
        <w:spacing w:before="14" w:after="0" w:line="360" w:lineRule="auto"/>
        <w:jc w:val="center"/>
        <w:rPr>
          <w:rFonts w:ascii="Times New Roman" w:eastAsia="Times New Roman" w:hAnsi="Times New Roman" w:cs="Times New Roman"/>
          <w:color w:val="FF0000"/>
          <w:sz w:val="24"/>
          <w:szCs w:val="24"/>
          <w:lang w:eastAsia="ru-RU"/>
        </w:rPr>
      </w:pPr>
    </w:p>
    <w:p w:rsidR="00131DE6" w:rsidRPr="00131DE6" w:rsidRDefault="00131DE6" w:rsidP="00131DE6">
      <w:pPr>
        <w:shd w:val="clear" w:color="auto" w:fill="FFFFFF"/>
        <w:tabs>
          <w:tab w:val="left" w:pos="365"/>
        </w:tabs>
        <w:spacing w:before="14" w:after="0" w:line="360" w:lineRule="auto"/>
        <w:jc w:val="center"/>
        <w:rPr>
          <w:rFonts w:ascii="Times New Roman" w:eastAsia="Times New Roman" w:hAnsi="Times New Roman" w:cs="Times New Roman"/>
          <w:color w:val="FF0000"/>
          <w:sz w:val="24"/>
          <w:szCs w:val="24"/>
          <w:lang w:eastAsia="ru-RU"/>
        </w:rPr>
      </w:pPr>
    </w:p>
    <w:p w:rsidR="00392561" w:rsidRPr="00392561" w:rsidRDefault="00392561" w:rsidP="00392561">
      <w:pPr>
        <w:widowControl w:val="0"/>
        <w:autoSpaceDE w:val="0"/>
        <w:autoSpaceDN w:val="0"/>
        <w:spacing w:before="160" w:after="0" w:line="240" w:lineRule="auto"/>
        <w:ind w:left="849" w:hanging="282"/>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ЕЛЕКТРОННІ</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РЕСУРСИ</w:t>
      </w:r>
    </w:p>
    <w:p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Електронна адреса сайту університету: </w:t>
      </w:r>
      <w:hyperlink r:id="rId30" w:history="1">
        <w:r w:rsidRPr="00392561">
          <w:rPr>
            <w:rFonts w:ascii="Times New Roman" w:eastAsia="Times New Roman" w:hAnsi="Times New Roman" w:cs="Times New Roman"/>
            <w:color w:val="0000FF"/>
            <w:sz w:val="24"/>
            <w:szCs w:val="24"/>
            <w:u w:val="single"/>
          </w:rPr>
          <w:t>http://vnmu.edu.ua</w:t>
        </w:r>
      </w:hyperlink>
      <w:r w:rsidRPr="00392561">
        <w:rPr>
          <w:rFonts w:ascii="Times New Roman" w:eastAsia="Times New Roman" w:hAnsi="Times New Roman" w:cs="Times New Roman"/>
          <w:sz w:val="24"/>
          <w:szCs w:val="24"/>
        </w:rPr>
        <w:t xml:space="preserve"> </w:t>
      </w:r>
    </w:p>
    <w:p w:rsidR="00392561" w:rsidRPr="00392561" w:rsidRDefault="00392561" w:rsidP="00392561">
      <w:pPr>
        <w:widowControl w:val="0"/>
        <w:tabs>
          <w:tab w:val="left" w:pos="862"/>
        </w:tabs>
        <w:autoSpaceDE w:val="0"/>
        <w:autoSpaceDN w:val="0"/>
        <w:spacing w:after="0" w:line="240" w:lineRule="auto"/>
        <w:ind w:right="142"/>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Сайт</w:t>
      </w:r>
      <w:r w:rsidRPr="00392561">
        <w:rPr>
          <w:rFonts w:ascii="Times New Roman" w:eastAsia="Times New Roman" w:hAnsi="Times New Roman" w:cs="Times New Roman"/>
          <w:spacing w:val="-14"/>
          <w:sz w:val="24"/>
          <w:szCs w:val="24"/>
        </w:rPr>
        <w:t xml:space="preserve"> </w:t>
      </w:r>
      <w:r w:rsidRPr="00392561">
        <w:rPr>
          <w:rFonts w:ascii="Times New Roman" w:eastAsia="Times New Roman" w:hAnsi="Times New Roman" w:cs="Times New Roman"/>
          <w:sz w:val="24"/>
          <w:szCs w:val="24"/>
        </w:rPr>
        <w:t>кафедри</w:t>
      </w:r>
      <w:r w:rsidRPr="00392561">
        <w:rPr>
          <w:rFonts w:ascii="Times New Roman" w:eastAsia="Times New Roman" w:hAnsi="Times New Roman" w:cs="Times New Roman"/>
          <w:spacing w:val="-11"/>
          <w:sz w:val="24"/>
          <w:szCs w:val="24"/>
        </w:rPr>
        <w:t xml:space="preserve"> </w:t>
      </w:r>
      <w:r w:rsidR="00D114C7" w:rsidRPr="00D114C7">
        <w:rPr>
          <w:rFonts w:ascii="Times New Roman" w:eastAsia="Times New Roman" w:hAnsi="Times New Roman" w:cs="Times New Roman"/>
          <w:color w:val="0000FF"/>
          <w:sz w:val="24"/>
          <w:szCs w:val="24"/>
          <w:u w:val="single" w:color="0000FF"/>
        </w:rPr>
        <w:t>www.vnmu.edu.ua/department/department/5401</w:t>
      </w:r>
    </w:p>
    <w:p w:rsidR="00392561" w:rsidRPr="00392561" w:rsidRDefault="00392561" w:rsidP="00392561">
      <w:pPr>
        <w:widowControl w:val="0"/>
        <w:tabs>
          <w:tab w:val="left" w:pos="862"/>
        </w:tabs>
        <w:autoSpaceDE w:val="0"/>
        <w:autoSpaceDN w:val="0"/>
        <w:spacing w:after="0" w:line="240" w:lineRule="auto"/>
        <w:rPr>
          <w:rFonts w:ascii="Times New Roman" w:eastAsia="Times New Roman" w:hAnsi="Times New Roman" w:cs="Times New Roman"/>
          <w:sz w:val="24"/>
        </w:rPr>
      </w:pPr>
      <w:r w:rsidRPr="00392561">
        <w:rPr>
          <w:rFonts w:ascii="Times New Roman" w:eastAsia="Times New Roman" w:hAnsi="Times New Roman" w:cs="Times New Roman"/>
          <w:sz w:val="24"/>
        </w:rPr>
        <w:t>Електронна</w:t>
      </w:r>
      <w:r w:rsidRPr="00392561">
        <w:rPr>
          <w:rFonts w:ascii="Times New Roman" w:eastAsia="Times New Roman" w:hAnsi="Times New Roman" w:cs="Times New Roman"/>
          <w:spacing w:val="-5"/>
          <w:sz w:val="24"/>
        </w:rPr>
        <w:t xml:space="preserve"> </w:t>
      </w:r>
      <w:r w:rsidRPr="00392561">
        <w:rPr>
          <w:rFonts w:ascii="Times New Roman" w:eastAsia="Times New Roman" w:hAnsi="Times New Roman" w:cs="Times New Roman"/>
          <w:sz w:val="24"/>
        </w:rPr>
        <w:t>адреса</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z w:val="24"/>
        </w:rPr>
        <w:t>сайту</w:t>
      </w:r>
      <w:r w:rsidRPr="00392561">
        <w:rPr>
          <w:rFonts w:ascii="Times New Roman" w:eastAsia="Times New Roman" w:hAnsi="Times New Roman" w:cs="Times New Roman"/>
          <w:spacing w:val="-2"/>
          <w:sz w:val="24"/>
        </w:rPr>
        <w:t xml:space="preserve"> </w:t>
      </w:r>
      <w:r w:rsidRPr="00392561">
        <w:rPr>
          <w:rFonts w:ascii="Times New Roman" w:eastAsia="Times New Roman" w:hAnsi="Times New Roman" w:cs="Times New Roman"/>
          <w:sz w:val="24"/>
        </w:rPr>
        <w:t>бібліотеки</w:t>
      </w:r>
      <w:r w:rsidRPr="00392561">
        <w:rPr>
          <w:rFonts w:ascii="Times New Roman" w:eastAsia="Times New Roman" w:hAnsi="Times New Roman" w:cs="Times New Roman"/>
          <w:spacing w:val="-4"/>
          <w:sz w:val="24"/>
        </w:rPr>
        <w:t xml:space="preserve"> </w:t>
      </w:r>
      <w:r w:rsidRPr="00392561">
        <w:rPr>
          <w:rFonts w:ascii="Times New Roman" w:eastAsia="Times New Roman" w:hAnsi="Times New Roman" w:cs="Times New Roman"/>
          <w:sz w:val="24"/>
        </w:rPr>
        <w:t>університету:</w:t>
      </w:r>
      <w:r w:rsidRPr="00392561">
        <w:rPr>
          <w:rFonts w:ascii="Times New Roman" w:eastAsia="Times New Roman" w:hAnsi="Times New Roman" w:cs="Times New Roman"/>
          <w:spacing w:val="-2"/>
          <w:sz w:val="24"/>
        </w:rPr>
        <w:t xml:space="preserve"> </w:t>
      </w:r>
      <w:hyperlink r:id="rId31">
        <w:r w:rsidRPr="00392561">
          <w:rPr>
            <w:rFonts w:ascii="Times New Roman" w:eastAsia="Times New Roman" w:hAnsi="Times New Roman" w:cs="Times New Roman"/>
            <w:color w:val="0000FF"/>
            <w:spacing w:val="-2"/>
            <w:sz w:val="24"/>
            <w:u w:val="single" w:color="0000FF"/>
          </w:rPr>
          <w:t>http://www.library.vnmu.edu.ua</w:t>
        </w:r>
      </w:hyperlink>
    </w:p>
    <w:p w:rsidR="00392561" w:rsidRPr="00392561" w:rsidRDefault="00392561" w:rsidP="00392561">
      <w:pPr>
        <w:widowControl w:val="0"/>
        <w:tabs>
          <w:tab w:val="left" w:pos="862"/>
        </w:tabs>
        <w:autoSpaceDE w:val="0"/>
        <w:autoSpaceDN w:val="0"/>
        <w:spacing w:after="0" w:line="240" w:lineRule="auto"/>
        <w:rPr>
          <w:rFonts w:ascii="Times New Roman" w:eastAsia="Times New Roman" w:hAnsi="Times New Roman" w:cs="Times New Roman"/>
          <w:sz w:val="24"/>
        </w:rPr>
      </w:pPr>
      <w:r w:rsidRPr="00392561">
        <w:rPr>
          <w:rFonts w:ascii="Times New Roman" w:eastAsia="Times New Roman" w:hAnsi="Times New Roman" w:cs="Times New Roman"/>
          <w:sz w:val="24"/>
        </w:rPr>
        <w:t>Національна</w:t>
      </w:r>
      <w:r w:rsidRPr="00392561">
        <w:rPr>
          <w:rFonts w:ascii="Times New Roman" w:eastAsia="Times New Roman" w:hAnsi="Times New Roman" w:cs="Times New Roman"/>
          <w:spacing w:val="-5"/>
          <w:sz w:val="24"/>
        </w:rPr>
        <w:t xml:space="preserve"> </w:t>
      </w:r>
      <w:r w:rsidRPr="00392561">
        <w:rPr>
          <w:rFonts w:ascii="Times New Roman" w:eastAsia="Times New Roman" w:hAnsi="Times New Roman" w:cs="Times New Roman"/>
          <w:sz w:val="24"/>
        </w:rPr>
        <w:t>наукова</w:t>
      </w:r>
      <w:r w:rsidRPr="00392561">
        <w:rPr>
          <w:rFonts w:ascii="Times New Roman" w:eastAsia="Times New Roman" w:hAnsi="Times New Roman" w:cs="Times New Roman"/>
          <w:spacing w:val="-2"/>
          <w:sz w:val="24"/>
        </w:rPr>
        <w:t xml:space="preserve"> </w:t>
      </w:r>
      <w:r w:rsidRPr="00392561">
        <w:rPr>
          <w:rFonts w:ascii="Times New Roman" w:eastAsia="Times New Roman" w:hAnsi="Times New Roman" w:cs="Times New Roman"/>
          <w:sz w:val="24"/>
        </w:rPr>
        <w:t>медична</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z w:val="24"/>
        </w:rPr>
        <w:t>бібліотека</w:t>
      </w:r>
      <w:r w:rsidRPr="00392561">
        <w:rPr>
          <w:rFonts w:ascii="Times New Roman" w:eastAsia="Times New Roman" w:hAnsi="Times New Roman" w:cs="Times New Roman"/>
          <w:spacing w:val="-2"/>
          <w:sz w:val="24"/>
        </w:rPr>
        <w:t xml:space="preserve"> </w:t>
      </w:r>
      <w:r w:rsidRPr="00392561">
        <w:rPr>
          <w:rFonts w:ascii="Times New Roman" w:eastAsia="Times New Roman" w:hAnsi="Times New Roman" w:cs="Times New Roman"/>
          <w:sz w:val="24"/>
        </w:rPr>
        <w:t>України:</w:t>
      </w:r>
      <w:r w:rsidRPr="00392561">
        <w:rPr>
          <w:rFonts w:ascii="Times New Roman" w:eastAsia="Times New Roman" w:hAnsi="Times New Roman" w:cs="Times New Roman"/>
          <w:spacing w:val="-2"/>
          <w:sz w:val="24"/>
        </w:rPr>
        <w:t xml:space="preserve"> </w:t>
      </w:r>
      <w:hyperlink r:id="rId32">
        <w:r w:rsidRPr="00392561">
          <w:rPr>
            <w:rFonts w:ascii="Times New Roman" w:eastAsia="Times New Roman" w:hAnsi="Times New Roman" w:cs="Times New Roman"/>
            <w:color w:val="0000FF"/>
            <w:spacing w:val="-2"/>
            <w:sz w:val="24"/>
            <w:u w:val="single" w:color="0000FF"/>
          </w:rPr>
          <w:t>http://www.library.gov.ua/</w:t>
        </w:r>
      </w:hyperlink>
    </w:p>
    <w:p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Всесвітня організація охорони здоров’я </w:t>
      </w:r>
      <w:hyperlink r:id="rId33" w:history="1">
        <w:r w:rsidRPr="00392561">
          <w:rPr>
            <w:rFonts w:ascii="Times New Roman" w:eastAsia="Times New Roman" w:hAnsi="Times New Roman" w:cs="Times New Roman"/>
            <w:color w:val="0000FF"/>
            <w:sz w:val="24"/>
            <w:szCs w:val="24"/>
            <w:u w:val="single"/>
          </w:rPr>
          <w:t>http://www.who.int/en/</w:t>
        </w:r>
      </w:hyperlink>
      <w:r w:rsidRPr="00392561">
        <w:rPr>
          <w:rFonts w:ascii="Times New Roman" w:eastAsia="Times New Roman" w:hAnsi="Times New Roman" w:cs="Times New Roman"/>
          <w:sz w:val="24"/>
          <w:szCs w:val="24"/>
        </w:rPr>
        <w:t xml:space="preserve"> </w:t>
      </w:r>
    </w:p>
    <w:p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МОЗ України </w:t>
      </w:r>
      <w:hyperlink r:id="rId34" w:history="1">
        <w:r w:rsidRPr="00392561">
          <w:rPr>
            <w:rFonts w:ascii="Times New Roman" w:eastAsia="Times New Roman" w:hAnsi="Times New Roman" w:cs="Times New Roman"/>
            <w:color w:val="0000FF"/>
            <w:sz w:val="24"/>
            <w:szCs w:val="24"/>
            <w:u w:val="single"/>
          </w:rPr>
          <w:t>https://moz.gov.ua/</w:t>
        </w:r>
      </w:hyperlink>
      <w:r w:rsidRPr="00392561">
        <w:rPr>
          <w:rFonts w:ascii="Times New Roman" w:eastAsia="Times New Roman" w:hAnsi="Times New Roman" w:cs="Times New Roman"/>
          <w:sz w:val="24"/>
          <w:szCs w:val="24"/>
        </w:rPr>
        <w:t xml:space="preserve"> </w:t>
      </w:r>
    </w:p>
    <w:p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Центр громадського здоров’я МОЗ України </w:t>
      </w:r>
      <w:hyperlink r:id="rId35" w:history="1">
        <w:r w:rsidRPr="00392561">
          <w:rPr>
            <w:rFonts w:ascii="Times New Roman" w:eastAsia="Times New Roman" w:hAnsi="Times New Roman" w:cs="Times New Roman"/>
            <w:color w:val="0000FF"/>
            <w:sz w:val="24"/>
            <w:szCs w:val="24"/>
            <w:u w:val="single"/>
          </w:rPr>
          <w:t>https://phc.org.ua/kontrol-zakhvoryuvan</w:t>
        </w:r>
      </w:hyperlink>
      <w:r w:rsidRPr="00392561">
        <w:rPr>
          <w:rFonts w:ascii="Times New Roman" w:eastAsia="Times New Roman" w:hAnsi="Times New Roman" w:cs="Times New Roman"/>
          <w:sz w:val="24"/>
          <w:szCs w:val="24"/>
        </w:rPr>
        <w:t xml:space="preserve"> </w:t>
      </w:r>
    </w:p>
    <w:p w:rsidR="00392561" w:rsidRPr="00392561" w:rsidRDefault="00392561" w:rsidP="00392561">
      <w:pPr>
        <w:widowControl w:val="0"/>
        <w:tabs>
          <w:tab w:val="left" w:pos="862"/>
          <w:tab w:val="left" w:pos="2428"/>
          <w:tab w:val="left" w:pos="3613"/>
          <w:tab w:val="left" w:pos="4349"/>
          <w:tab w:val="left" w:pos="5261"/>
          <w:tab w:val="left" w:pos="6574"/>
          <w:tab w:val="left" w:pos="7091"/>
          <w:tab w:val="left" w:pos="8609"/>
        </w:tabs>
        <w:autoSpaceDE w:val="0"/>
        <w:autoSpaceDN w:val="0"/>
        <w:spacing w:after="0" w:line="240" w:lineRule="auto"/>
        <w:ind w:right="139"/>
        <w:rPr>
          <w:rFonts w:ascii="Times New Roman" w:eastAsia="Times New Roman" w:hAnsi="Times New Roman" w:cs="Times New Roman"/>
          <w:sz w:val="24"/>
        </w:rPr>
      </w:pPr>
      <w:r w:rsidRPr="00392561">
        <w:rPr>
          <w:rFonts w:ascii="Times New Roman" w:eastAsia="Times New Roman" w:hAnsi="Times New Roman" w:cs="Times New Roman"/>
          <w:spacing w:val="-2"/>
          <w:sz w:val="24"/>
        </w:rPr>
        <w:t>Англомовна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текстова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4"/>
          <w:sz w:val="24"/>
        </w:rPr>
        <w:t>база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даних</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медичних</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6"/>
          <w:sz w:val="24"/>
        </w:rPr>
        <w:t>та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біологічних</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 xml:space="preserve">публікацій: </w:t>
      </w:r>
      <w:hyperlink r:id="rId36">
        <w:r w:rsidRPr="00392561">
          <w:rPr>
            <w:rFonts w:ascii="Times New Roman" w:eastAsia="Times New Roman" w:hAnsi="Times New Roman" w:cs="Times New Roman"/>
            <w:color w:val="0000FF"/>
            <w:spacing w:val="-2"/>
            <w:sz w:val="24"/>
            <w:u w:val="single" w:color="0000FF"/>
          </w:rPr>
          <w:t>http://www.pubmed.com</w:t>
        </w:r>
      </w:hyperlink>
    </w:p>
    <w:p w:rsidR="00392561" w:rsidRPr="00392561" w:rsidRDefault="00392561" w:rsidP="00392561">
      <w:pPr>
        <w:widowControl w:val="0"/>
        <w:tabs>
          <w:tab w:val="left" w:pos="862"/>
        </w:tabs>
        <w:autoSpaceDE w:val="0"/>
        <w:autoSpaceDN w:val="0"/>
        <w:spacing w:after="0" w:line="240" w:lineRule="auto"/>
        <w:ind w:right="141"/>
        <w:rPr>
          <w:rFonts w:ascii="Times New Roman" w:eastAsia="Times New Roman" w:hAnsi="Times New Roman" w:cs="Times New Roman"/>
          <w:sz w:val="24"/>
        </w:rPr>
      </w:pPr>
      <w:r w:rsidRPr="00392561">
        <w:rPr>
          <w:rFonts w:ascii="Times New Roman" w:eastAsia="Times New Roman" w:hAnsi="Times New Roman" w:cs="Times New Roman"/>
          <w:sz w:val="24"/>
        </w:rPr>
        <w:t>Англомовний</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веб-ресурс</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для</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лікарів</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та</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інших</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професіоналів</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охорони</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здоров’я</w:t>
      </w:r>
      <w:r w:rsidRPr="00392561">
        <w:rPr>
          <w:rFonts w:ascii="Times New Roman" w:eastAsia="Times New Roman" w:hAnsi="Times New Roman" w:cs="Times New Roman"/>
          <w:color w:val="0B4B92"/>
          <w:sz w:val="24"/>
        </w:rPr>
        <w:t xml:space="preserve">: </w:t>
      </w:r>
      <w:hyperlink r:id="rId37">
        <w:r w:rsidRPr="00392561">
          <w:rPr>
            <w:rFonts w:ascii="Times New Roman" w:eastAsia="Times New Roman" w:hAnsi="Times New Roman" w:cs="Times New Roman"/>
            <w:color w:val="0000FF"/>
            <w:spacing w:val="-2"/>
            <w:sz w:val="24"/>
            <w:u w:val="single" w:color="0000FF"/>
          </w:rPr>
          <w:t>https://emedicine.medscape.com/pulmology</w:t>
        </w:r>
      </w:hyperlink>
    </w:p>
    <w:bookmarkStart w:id="3" w:name="_Hlk195268977"/>
    <w:p w:rsidR="00D114C7" w:rsidRPr="00D114C7" w:rsidRDefault="00D114C7" w:rsidP="00D114C7">
      <w:pPr>
        <w:shd w:val="clear" w:color="auto" w:fill="FFFFFF"/>
        <w:spacing w:after="0" w:line="240" w:lineRule="auto"/>
        <w:contextualSpacing/>
        <w:rPr>
          <w:rFonts w:ascii="Times New Roman" w:eastAsia="Calibri" w:hAnsi="Times New Roman" w:cs="Times New Roman"/>
          <w:color w:val="5B9BD5"/>
          <w:sz w:val="24"/>
          <w:szCs w:val="24"/>
        </w:rPr>
      </w:pPr>
      <w:r w:rsidRPr="00D114C7">
        <w:rPr>
          <w:rFonts w:ascii="Times New Roman" w:eastAsia="Calibri" w:hAnsi="Times New Roman" w:cs="Times New Roman"/>
          <w:color w:val="5B9BD5"/>
          <w:spacing w:val="-6"/>
          <w:sz w:val="24"/>
          <w:szCs w:val="24"/>
        </w:rPr>
        <w:fldChar w:fldCharType="begin"/>
      </w:r>
      <w:r w:rsidRPr="00D114C7">
        <w:rPr>
          <w:rFonts w:ascii="Times New Roman" w:eastAsia="Calibri" w:hAnsi="Times New Roman" w:cs="Times New Roman"/>
          <w:color w:val="5B9BD5"/>
          <w:spacing w:val="-6"/>
          <w:sz w:val="24"/>
          <w:szCs w:val="24"/>
        </w:rPr>
        <w:instrText>HYPERLINK "http://learningradiology.com"</w:instrText>
      </w:r>
      <w:r w:rsidRPr="00D114C7">
        <w:rPr>
          <w:rFonts w:ascii="Times New Roman" w:eastAsia="Calibri" w:hAnsi="Times New Roman" w:cs="Times New Roman"/>
          <w:color w:val="5B9BD5"/>
          <w:spacing w:val="-6"/>
          <w:sz w:val="24"/>
          <w:szCs w:val="24"/>
        </w:rPr>
        <w:fldChar w:fldCharType="separate"/>
      </w:r>
      <w:r w:rsidRPr="00D114C7">
        <w:rPr>
          <w:rFonts w:ascii="Times New Roman" w:eastAsia="Calibri" w:hAnsi="Times New Roman" w:cs="Times New Roman"/>
          <w:color w:val="0000FF"/>
          <w:spacing w:val="-6"/>
          <w:sz w:val="24"/>
          <w:szCs w:val="24"/>
          <w:u w:val="single"/>
        </w:rPr>
        <w:t>http://learningradiology.com</w:t>
      </w:r>
      <w:r w:rsidRPr="00D114C7">
        <w:rPr>
          <w:rFonts w:ascii="Times New Roman" w:eastAsia="Calibri" w:hAnsi="Times New Roman" w:cs="Times New Roman"/>
          <w:color w:val="5B9BD5"/>
          <w:spacing w:val="-6"/>
          <w:sz w:val="24"/>
          <w:szCs w:val="24"/>
        </w:rPr>
        <w:fldChar w:fldCharType="end"/>
      </w:r>
    </w:p>
    <w:p w:rsidR="00D114C7" w:rsidRPr="00D114C7" w:rsidRDefault="00AD47F5" w:rsidP="00D114C7">
      <w:pPr>
        <w:shd w:val="clear" w:color="auto" w:fill="FFFFFF"/>
        <w:spacing w:after="0" w:line="240" w:lineRule="auto"/>
        <w:contextualSpacing/>
        <w:rPr>
          <w:rFonts w:ascii="Times New Roman" w:eastAsia="Calibri" w:hAnsi="Times New Roman" w:cs="Times New Roman"/>
          <w:sz w:val="24"/>
          <w:szCs w:val="24"/>
        </w:rPr>
      </w:pPr>
      <w:hyperlink r:id="rId38" w:tgtFrame="_blank" w:history="1">
        <w:r w:rsidR="00D114C7" w:rsidRPr="00D114C7">
          <w:rPr>
            <w:rFonts w:ascii="Times New Roman" w:eastAsia="Calibri" w:hAnsi="Times New Roman" w:cs="Times New Roman"/>
            <w:color w:val="0000FF"/>
            <w:spacing w:val="-6"/>
            <w:sz w:val="24"/>
            <w:szCs w:val="24"/>
            <w:u w:val="single"/>
          </w:rPr>
          <w:t>http://www.radiologyeducation.com/</w:t>
        </w:r>
      </w:hyperlink>
    </w:p>
    <w:p w:rsidR="00D114C7" w:rsidRPr="00D114C7" w:rsidRDefault="00AD47F5" w:rsidP="00D114C7">
      <w:pPr>
        <w:spacing w:after="0" w:line="240" w:lineRule="auto"/>
        <w:contextualSpacing/>
        <w:rPr>
          <w:rFonts w:ascii="Times New Roman" w:eastAsia="Calibri" w:hAnsi="Times New Roman" w:cs="Times New Roman"/>
          <w:color w:val="0000FF"/>
          <w:sz w:val="24"/>
          <w:szCs w:val="24"/>
          <w:u w:val="single"/>
        </w:rPr>
      </w:pPr>
      <w:hyperlink r:id="rId39" w:history="1">
        <w:r w:rsidR="00D114C7" w:rsidRPr="00D114C7">
          <w:rPr>
            <w:rFonts w:ascii="Times New Roman" w:eastAsia="Calibri" w:hAnsi="Times New Roman" w:cs="Times New Roman"/>
            <w:color w:val="0000FF"/>
            <w:sz w:val="24"/>
            <w:szCs w:val="24"/>
            <w:u w:val="single"/>
          </w:rPr>
          <w:t>https://www.sonosite.com</w:t>
        </w:r>
      </w:hyperlink>
    </w:p>
    <w:p w:rsidR="00392561" w:rsidRPr="00392561" w:rsidRDefault="00392561" w:rsidP="00392561">
      <w:pPr>
        <w:widowControl w:val="0"/>
        <w:autoSpaceDE w:val="0"/>
        <w:autoSpaceDN w:val="0"/>
        <w:spacing w:after="0" w:line="240" w:lineRule="auto"/>
        <w:ind w:right="139"/>
        <w:jc w:val="both"/>
        <w:rPr>
          <w:rFonts w:ascii="Times New Roman" w:eastAsia="Times New Roman" w:hAnsi="Times New Roman" w:cs="Times New Roman"/>
          <w:sz w:val="24"/>
          <w:szCs w:val="24"/>
        </w:rPr>
      </w:pPr>
    </w:p>
    <w:p w:rsidR="00392561" w:rsidRPr="00392561" w:rsidRDefault="00392561" w:rsidP="00392561">
      <w:pPr>
        <w:widowControl w:val="0"/>
        <w:autoSpaceDE w:val="0"/>
        <w:autoSpaceDN w:val="0"/>
        <w:spacing w:after="0" w:line="240" w:lineRule="auto"/>
        <w:ind w:right="139"/>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Силабус</w:t>
      </w:r>
      <w:r w:rsidRPr="00392561">
        <w:rPr>
          <w:rFonts w:ascii="Times New Roman" w:eastAsia="Times New Roman" w:hAnsi="Times New Roman" w:cs="Times New Roman"/>
          <w:spacing w:val="29"/>
          <w:sz w:val="24"/>
          <w:szCs w:val="24"/>
        </w:rPr>
        <w:t xml:space="preserve"> </w:t>
      </w:r>
      <w:r w:rsidRPr="00392561">
        <w:rPr>
          <w:rFonts w:ascii="Times New Roman" w:eastAsia="Times New Roman" w:hAnsi="Times New Roman" w:cs="Times New Roman"/>
          <w:sz w:val="24"/>
          <w:szCs w:val="24"/>
        </w:rPr>
        <w:t>з</w:t>
      </w:r>
      <w:r w:rsidRPr="00392561">
        <w:rPr>
          <w:rFonts w:ascii="Times New Roman" w:eastAsia="Times New Roman" w:hAnsi="Times New Roman" w:cs="Times New Roman"/>
          <w:spacing w:val="29"/>
          <w:sz w:val="24"/>
          <w:szCs w:val="24"/>
        </w:rPr>
        <w:t xml:space="preserve"> </w:t>
      </w:r>
      <w:r w:rsidRPr="00392561">
        <w:rPr>
          <w:rFonts w:ascii="Times New Roman" w:eastAsia="Times New Roman" w:hAnsi="Times New Roman" w:cs="Times New Roman"/>
          <w:sz w:val="24"/>
          <w:szCs w:val="24"/>
        </w:rPr>
        <w:t>дисципліни</w:t>
      </w:r>
      <w:r w:rsidRPr="00392561">
        <w:rPr>
          <w:rFonts w:ascii="Times New Roman" w:eastAsia="Times New Roman" w:hAnsi="Times New Roman" w:cs="Times New Roman"/>
          <w:spacing w:val="28"/>
          <w:sz w:val="24"/>
          <w:szCs w:val="24"/>
        </w:rPr>
        <w:t xml:space="preserve"> </w:t>
      </w:r>
      <w:r w:rsidRPr="00392561">
        <w:rPr>
          <w:rFonts w:ascii="Times New Roman" w:eastAsia="Times New Roman" w:hAnsi="Times New Roman" w:cs="Times New Roman"/>
          <w:sz w:val="24"/>
          <w:szCs w:val="24"/>
        </w:rPr>
        <w:t>«</w:t>
      </w:r>
      <w:r w:rsidR="00D114C7">
        <w:rPr>
          <w:rFonts w:ascii="Times New Roman" w:eastAsia="Times New Roman" w:hAnsi="Times New Roman" w:cs="Times New Roman"/>
          <w:sz w:val="24"/>
          <w:szCs w:val="24"/>
        </w:rPr>
        <w:t>Радіологія</w:t>
      </w:r>
      <w:r w:rsidRPr="00392561">
        <w:rPr>
          <w:rFonts w:ascii="Times New Roman" w:eastAsia="Times New Roman" w:hAnsi="Times New Roman" w:cs="Times New Roman"/>
          <w:sz w:val="24"/>
          <w:szCs w:val="24"/>
        </w:rPr>
        <w:t>»</w:t>
      </w:r>
      <w:r w:rsidR="00D114C7">
        <w:rPr>
          <w:rFonts w:ascii="Times New Roman" w:eastAsia="Times New Roman" w:hAnsi="Times New Roman" w:cs="Times New Roman"/>
          <w:spacing w:val="80"/>
          <w:sz w:val="24"/>
          <w:szCs w:val="24"/>
        </w:rPr>
        <w:t xml:space="preserve"> </w:t>
      </w:r>
      <w:r w:rsidRPr="00392561">
        <w:rPr>
          <w:rFonts w:ascii="Times New Roman" w:eastAsia="Times New Roman" w:hAnsi="Times New Roman" w:cs="Times New Roman"/>
          <w:sz w:val="24"/>
          <w:szCs w:val="24"/>
        </w:rPr>
        <w:t>обговорено та</w:t>
      </w:r>
      <w:r w:rsidRPr="00392561">
        <w:rPr>
          <w:rFonts w:ascii="Times New Roman" w:eastAsia="Times New Roman" w:hAnsi="Times New Roman" w:cs="Times New Roman"/>
          <w:spacing w:val="29"/>
          <w:sz w:val="24"/>
          <w:szCs w:val="24"/>
        </w:rPr>
        <w:t xml:space="preserve"> </w:t>
      </w:r>
      <w:r w:rsidRPr="00392561">
        <w:rPr>
          <w:rFonts w:ascii="Times New Roman" w:eastAsia="Times New Roman" w:hAnsi="Times New Roman" w:cs="Times New Roman"/>
          <w:sz w:val="24"/>
          <w:szCs w:val="24"/>
        </w:rPr>
        <w:t xml:space="preserve">затверджено на засіданні кафедри </w:t>
      </w:r>
      <w:r w:rsidR="00D114C7">
        <w:rPr>
          <w:rFonts w:ascii="Times New Roman" w:eastAsia="Times New Roman" w:hAnsi="Times New Roman" w:cs="Times New Roman"/>
          <w:sz w:val="24"/>
          <w:szCs w:val="24"/>
        </w:rPr>
        <w:t>променевої діагностики, променевої терапії та онкології</w:t>
      </w:r>
      <w:r w:rsidRPr="00392561">
        <w:rPr>
          <w:rFonts w:ascii="Times New Roman" w:eastAsia="Times New Roman" w:hAnsi="Times New Roman" w:cs="Times New Roman"/>
          <w:sz w:val="24"/>
          <w:szCs w:val="24"/>
        </w:rPr>
        <w:t xml:space="preserve"> (протокол </w:t>
      </w:r>
      <w:r w:rsidR="00D114C7">
        <w:rPr>
          <w:rFonts w:ascii="Times New Roman" w:eastAsia="Times New Roman" w:hAnsi="Times New Roman" w:cs="Times New Roman"/>
          <w:sz w:val="24"/>
          <w:szCs w:val="24"/>
        </w:rPr>
        <w:t xml:space="preserve">№ 1 </w:t>
      </w:r>
      <w:r w:rsidRPr="00392561">
        <w:rPr>
          <w:rFonts w:ascii="Times New Roman" w:eastAsia="Times New Roman" w:hAnsi="Times New Roman" w:cs="Times New Roman"/>
          <w:sz w:val="24"/>
          <w:szCs w:val="24"/>
        </w:rPr>
        <w:t>від «</w:t>
      </w:r>
      <w:r w:rsidR="00D114C7">
        <w:rPr>
          <w:rFonts w:ascii="Times New Roman" w:eastAsia="Times New Roman" w:hAnsi="Times New Roman" w:cs="Times New Roman"/>
          <w:sz w:val="24"/>
          <w:szCs w:val="24"/>
        </w:rPr>
        <w:t>27</w:t>
      </w:r>
      <w:r w:rsidRPr="00392561">
        <w:rPr>
          <w:rFonts w:ascii="Times New Roman" w:eastAsia="Times New Roman" w:hAnsi="Times New Roman" w:cs="Times New Roman"/>
          <w:sz w:val="24"/>
          <w:szCs w:val="24"/>
        </w:rPr>
        <w:t xml:space="preserve">» </w:t>
      </w:r>
      <w:r w:rsidR="00D114C7">
        <w:rPr>
          <w:rFonts w:ascii="Times New Roman" w:eastAsia="Times New Roman" w:hAnsi="Times New Roman" w:cs="Times New Roman"/>
          <w:sz w:val="24"/>
          <w:szCs w:val="24"/>
        </w:rPr>
        <w:t xml:space="preserve">серпня </w:t>
      </w:r>
      <w:r w:rsidRPr="00392561">
        <w:rPr>
          <w:rFonts w:ascii="Times New Roman" w:eastAsia="Times New Roman" w:hAnsi="Times New Roman" w:cs="Times New Roman"/>
          <w:sz w:val="24"/>
          <w:szCs w:val="24"/>
        </w:rPr>
        <w:t>202</w:t>
      </w:r>
      <w:r w:rsidR="00D114C7">
        <w:rPr>
          <w:rFonts w:ascii="Times New Roman" w:eastAsia="Times New Roman" w:hAnsi="Times New Roman" w:cs="Times New Roman"/>
          <w:sz w:val="24"/>
          <w:szCs w:val="24"/>
        </w:rPr>
        <w:t xml:space="preserve">6 </w:t>
      </w:r>
      <w:r w:rsidRPr="00392561">
        <w:rPr>
          <w:rFonts w:ascii="Times New Roman" w:eastAsia="Times New Roman" w:hAnsi="Times New Roman" w:cs="Times New Roman"/>
          <w:sz w:val="24"/>
          <w:szCs w:val="24"/>
        </w:rPr>
        <w:t>р.).</w:t>
      </w:r>
    </w:p>
    <w:bookmarkEnd w:id="3"/>
    <w:p w:rsidR="00392561" w:rsidRPr="00392561" w:rsidRDefault="00392561" w:rsidP="00392561">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left="142" w:right="139"/>
        <w:rPr>
          <w:rFonts w:ascii="Times New Roman" w:eastAsia="Times New Roman" w:hAnsi="Times New Roman" w:cs="Times New Roman"/>
          <w:sz w:val="24"/>
          <w:szCs w:val="24"/>
        </w:rPr>
      </w:pPr>
    </w:p>
    <w:p w:rsidR="00D114C7" w:rsidRDefault="00D114C7" w:rsidP="00D114C7">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right="139"/>
        <w:rPr>
          <w:rFonts w:ascii="Times New Roman" w:eastAsia="Times New Roman" w:hAnsi="Times New Roman" w:cs="Times New Roman"/>
          <w:b/>
          <w:sz w:val="24"/>
          <w:szCs w:val="24"/>
        </w:rPr>
      </w:pPr>
      <w:r w:rsidRPr="0091717A">
        <w:rPr>
          <w:rFonts w:ascii="Times New Roman" w:eastAsia="Times New Roman" w:hAnsi="Times New Roman" w:cs="Times New Roman"/>
          <w:b/>
          <w:sz w:val="24"/>
          <w:szCs w:val="24"/>
        </w:rPr>
        <w:t xml:space="preserve">Відповідальний(а) за курс: </w:t>
      </w:r>
    </w:p>
    <w:p w:rsidR="00D114C7" w:rsidRPr="0091717A" w:rsidRDefault="00D114C7" w:rsidP="00D114C7">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right="139"/>
        <w:rPr>
          <w:rFonts w:ascii="Times New Roman" w:eastAsia="Times New Roman" w:hAnsi="Times New Roman" w:cs="Times New Roman"/>
          <w:b/>
          <w:sz w:val="24"/>
          <w:szCs w:val="24"/>
        </w:rPr>
      </w:pPr>
    </w:p>
    <w:p w:rsidR="00D114C7" w:rsidRPr="0091717A" w:rsidRDefault="00D114C7" w:rsidP="00D114C7">
      <w:pPr>
        <w:widowControl w:val="0"/>
        <w:autoSpaceDE w:val="0"/>
        <w:autoSpaceDN w:val="0"/>
        <w:spacing w:after="0" w:line="240" w:lineRule="auto"/>
        <w:rPr>
          <w:rFonts w:ascii="Times New Roman" w:eastAsia="Times New Roman" w:hAnsi="Times New Roman" w:cs="Times New Roman"/>
          <w:sz w:val="16"/>
          <w:szCs w:val="16"/>
        </w:rPr>
      </w:pPr>
      <w:r w:rsidRPr="0091717A">
        <w:rPr>
          <w:rFonts w:ascii="Times New Roman" w:eastAsia="Times New Roman" w:hAnsi="Times New Roman" w:cs="Times New Roman"/>
          <w:szCs w:val="28"/>
        </w:rPr>
        <w:t>____</w:t>
      </w:r>
      <w:proofErr w:type="spellStart"/>
      <w:r w:rsidRPr="0091717A">
        <w:rPr>
          <w:rFonts w:ascii="Times New Roman" w:eastAsia="Times New Roman" w:hAnsi="Times New Roman" w:cs="Times New Roman"/>
          <w:szCs w:val="28"/>
        </w:rPr>
        <w:t>к.м.н</w:t>
      </w:r>
      <w:proofErr w:type="spellEnd"/>
      <w:r w:rsidRPr="0091717A">
        <w:rPr>
          <w:rFonts w:ascii="Times New Roman" w:eastAsia="Times New Roman" w:hAnsi="Times New Roman" w:cs="Times New Roman"/>
          <w:szCs w:val="28"/>
        </w:rPr>
        <w:t xml:space="preserve">., доцент ___________________  </w:t>
      </w:r>
      <w:r w:rsidRPr="0091717A">
        <w:rPr>
          <w:rFonts w:ascii="Times New Roman" w:eastAsia="Times New Roman" w:hAnsi="Times New Roman" w:cs="Times New Roman"/>
          <w:sz w:val="24"/>
        </w:rPr>
        <w:t>Світлана КОЛЯДЕНКО___</w:t>
      </w:r>
      <w:r w:rsidRPr="0091717A">
        <w:rPr>
          <w:rFonts w:ascii="Times New Roman" w:eastAsia="Times New Roman" w:hAnsi="Times New Roman" w:cs="Times New Roman"/>
          <w:szCs w:val="28"/>
          <w:lang w:val="ru-RU"/>
        </w:rPr>
        <w:t xml:space="preserve">              </w:t>
      </w:r>
      <w:r w:rsidRPr="0091717A">
        <w:rPr>
          <w:rFonts w:ascii="Times New Roman" w:eastAsia="Times New Roman" w:hAnsi="Times New Roman" w:cs="Times New Roman"/>
          <w:szCs w:val="28"/>
        </w:rPr>
        <w:t xml:space="preserve">                                    </w:t>
      </w:r>
      <w:r w:rsidRPr="0091717A">
        <w:rPr>
          <w:rFonts w:ascii="Times New Roman" w:eastAsia="Times New Roman" w:hAnsi="Times New Roman" w:cs="Times New Roman"/>
          <w:sz w:val="16"/>
          <w:szCs w:val="16"/>
        </w:rPr>
        <w:t>(</w:t>
      </w:r>
      <w:r w:rsidRPr="0091717A">
        <w:rPr>
          <w:rFonts w:ascii="Times New Roman" w:eastAsia="Times New Roman" w:hAnsi="Times New Roman" w:cs="Times New Roman"/>
          <w:bCs/>
          <w:sz w:val="16"/>
          <w:szCs w:val="16"/>
        </w:rPr>
        <w:t xml:space="preserve">науковий  ступінь, вчене звання)             </w:t>
      </w:r>
      <w:r w:rsidRPr="0091717A">
        <w:rPr>
          <w:rFonts w:ascii="Times New Roman" w:eastAsia="Times New Roman" w:hAnsi="Times New Roman" w:cs="Times New Roman"/>
          <w:sz w:val="16"/>
          <w:szCs w:val="16"/>
        </w:rPr>
        <w:t>(підпис)</w:t>
      </w:r>
    </w:p>
    <w:p w:rsidR="00D114C7" w:rsidRPr="0091717A" w:rsidRDefault="00D114C7" w:rsidP="00D114C7">
      <w:pPr>
        <w:widowControl w:val="0"/>
        <w:tabs>
          <w:tab w:val="left" w:pos="426"/>
        </w:tabs>
        <w:autoSpaceDE w:val="0"/>
        <w:autoSpaceDN w:val="0"/>
        <w:spacing w:after="0" w:line="240" w:lineRule="auto"/>
        <w:rPr>
          <w:rFonts w:ascii="Times New Roman" w:eastAsia="Times New Roman" w:hAnsi="Times New Roman" w:cs="Times New Roman"/>
          <w:sz w:val="24"/>
          <w:szCs w:val="24"/>
          <w:u w:color="000000"/>
        </w:rPr>
      </w:pPr>
    </w:p>
    <w:p w:rsidR="00D114C7" w:rsidRDefault="00D114C7" w:rsidP="00D114C7">
      <w:pPr>
        <w:widowControl w:val="0"/>
        <w:tabs>
          <w:tab w:val="left" w:pos="426"/>
        </w:tabs>
        <w:autoSpaceDE w:val="0"/>
        <w:autoSpaceDN w:val="0"/>
        <w:spacing w:after="0" w:line="240" w:lineRule="auto"/>
        <w:rPr>
          <w:rFonts w:ascii="Times New Roman" w:eastAsia="Times New Roman" w:hAnsi="Times New Roman" w:cs="Times New Roman"/>
          <w:sz w:val="24"/>
          <w:szCs w:val="24"/>
          <w:u w:color="000000"/>
        </w:rPr>
      </w:pPr>
      <w:r w:rsidRPr="0091717A">
        <w:rPr>
          <w:rFonts w:ascii="Times New Roman" w:eastAsia="Times New Roman" w:hAnsi="Times New Roman" w:cs="Times New Roman"/>
          <w:sz w:val="24"/>
          <w:szCs w:val="24"/>
          <w:u w:color="000000"/>
        </w:rPr>
        <w:t xml:space="preserve">Завідувач кафедри </w:t>
      </w:r>
      <w:r w:rsidR="001D518D" w:rsidRPr="001D518D">
        <w:rPr>
          <w:rFonts w:ascii="Times New Roman" w:eastAsia="Times New Roman" w:hAnsi="Times New Roman" w:cs="Times New Roman"/>
          <w:sz w:val="24"/>
          <w:szCs w:val="24"/>
          <w:u w:color="000000"/>
        </w:rPr>
        <w:t>променевої діагностики, променевої терапії та онкології</w:t>
      </w:r>
    </w:p>
    <w:p w:rsidR="00D114C7" w:rsidRPr="0091717A" w:rsidRDefault="00D114C7" w:rsidP="00D114C7">
      <w:pPr>
        <w:widowControl w:val="0"/>
        <w:tabs>
          <w:tab w:val="left" w:pos="426"/>
        </w:tabs>
        <w:autoSpaceDE w:val="0"/>
        <w:autoSpaceDN w:val="0"/>
        <w:spacing w:after="0" w:line="240" w:lineRule="auto"/>
        <w:rPr>
          <w:rFonts w:ascii="Times New Roman" w:eastAsia="Times New Roman" w:hAnsi="Times New Roman" w:cs="Times New Roman"/>
          <w:sz w:val="24"/>
          <w:szCs w:val="24"/>
          <w:u w:color="000000"/>
        </w:rPr>
      </w:pPr>
      <w:r w:rsidRPr="0091717A">
        <w:rPr>
          <w:rFonts w:ascii="Times New Roman" w:eastAsia="Times New Roman" w:hAnsi="Times New Roman" w:cs="Times New Roman"/>
          <w:sz w:val="24"/>
          <w:szCs w:val="24"/>
          <w:u w:color="000000"/>
        </w:rPr>
        <w:t xml:space="preserve">                                               </w:t>
      </w:r>
      <w:r w:rsidRPr="0091717A">
        <w:rPr>
          <w:rFonts w:ascii="Times New Roman" w:eastAsia="Times New Roman" w:hAnsi="Times New Roman" w:cs="Times New Roman"/>
          <w:color w:val="000000"/>
          <w:sz w:val="24"/>
          <w:szCs w:val="24"/>
          <w:u w:color="000000"/>
        </w:rPr>
        <w:t xml:space="preserve"> </w:t>
      </w:r>
      <w:r w:rsidRPr="0091717A">
        <w:rPr>
          <w:rFonts w:ascii="Times New Roman" w:eastAsia="Times New Roman" w:hAnsi="Times New Roman" w:cs="Times New Roman"/>
          <w:sz w:val="24"/>
          <w:szCs w:val="24"/>
          <w:u w:color="000000"/>
        </w:rPr>
        <w:t xml:space="preserve">              </w:t>
      </w:r>
    </w:p>
    <w:p w:rsidR="00D114C7" w:rsidRPr="0091717A" w:rsidRDefault="00D114C7" w:rsidP="00D114C7">
      <w:pPr>
        <w:widowControl w:val="0"/>
        <w:autoSpaceDE w:val="0"/>
        <w:autoSpaceDN w:val="0"/>
        <w:spacing w:after="0" w:line="240" w:lineRule="auto"/>
        <w:rPr>
          <w:rFonts w:ascii="Times New Roman" w:eastAsia="Times New Roman" w:hAnsi="Times New Roman" w:cs="Times New Roman"/>
          <w:szCs w:val="28"/>
          <w:lang w:val="ru-RU"/>
        </w:rPr>
      </w:pPr>
      <w:r w:rsidRPr="0091717A">
        <w:rPr>
          <w:rFonts w:ascii="Times New Roman" w:eastAsia="Times New Roman" w:hAnsi="Times New Roman" w:cs="Times New Roman"/>
          <w:szCs w:val="28"/>
        </w:rPr>
        <w:t>___</w:t>
      </w:r>
      <w:proofErr w:type="spellStart"/>
      <w:r w:rsidRPr="0091717A">
        <w:rPr>
          <w:rFonts w:ascii="Times New Roman" w:eastAsia="Times New Roman" w:hAnsi="Times New Roman" w:cs="Times New Roman"/>
          <w:szCs w:val="28"/>
        </w:rPr>
        <w:t>д.м.н</w:t>
      </w:r>
      <w:proofErr w:type="spellEnd"/>
      <w:r w:rsidRPr="0091717A">
        <w:rPr>
          <w:rFonts w:ascii="Times New Roman" w:eastAsia="Times New Roman" w:hAnsi="Times New Roman" w:cs="Times New Roman"/>
          <w:szCs w:val="28"/>
        </w:rPr>
        <w:t>., проф. ______________________ Олександр КОСТЮК _____</w:t>
      </w:r>
      <w:r w:rsidRPr="0091717A">
        <w:rPr>
          <w:rFonts w:ascii="Times New Roman" w:eastAsia="Times New Roman" w:hAnsi="Times New Roman" w:cs="Times New Roman"/>
          <w:szCs w:val="28"/>
          <w:lang w:val="ru-RU"/>
        </w:rPr>
        <w:t>___</w:t>
      </w:r>
      <w:r w:rsidRPr="0091717A">
        <w:rPr>
          <w:rFonts w:ascii="Times New Roman" w:eastAsia="Times New Roman" w:hAnsi="Times New Roman" w:cs="Times New Roman"/>
          <w:szCs w:val="28"/>
        </w:rPr>
        <w:t xml:space="preserve"> </w:t>
      </w:r>
    </w:p>
    <w:p w:rsidR="00D114C7" w:rsidRPr="0091717A" w:rsidRDefault="00D114C7" w:rsidP="00D114C7">
      <w:pPr>
        <w:spacing w:after="16" w:line="303" w:lineRule="auto"/>
        <w:rPr>
          <w:rFonts w:ascii="Times New Roman" w:eastAsia="Times New Roman" w:hAnsi="Times New Roman" w:cs="Times New Roman"/>
          <w:strike/>
          <w:color w:val="000000"/>
          <w:sz w:val="24"/>
          <w:szCs w:val="24"/>
          <w:lang w:eastAsia="uk-UA"/>
        </w:rPr>
      </w:pPr>
    </w:p>
    <w:p w:rsidR="00F56213" w:rsidRPr="00D114C7" w:rsidRDefault="00F56213">
      <w:pPr>
        <w:rPr>
          <w:rFonts w:ascii="Times New Roman" w:eastAsia="Times New Roman" w:hAnsi="Times New Roman" w:cs="Times New Roman"/>
          <w:color w:val="000000"/>
          <w:sz w:val="24"/>
          <w:szCs w:val="24"/>
          <w:highlight w:val="cyan"/>
          <w:lang w:eastAsia="uk-UA"/>
        </w:rPr>
      </w:pPr>
    </w:p>
    <w:sectPr w:rsidR="00F56213" w:rsidRPr="00D114C7" w:rsidSect="00D114C7">
      <w:headerReference w:type="default" r:id="rId40"/>
      <w:pgSz w:w="11906" w:h="16838"/>
      <w:pgMar w:top="850" w:right="849"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3832" w:rsidRDefault="000D265B">
      <w:pPr>
        <w:spacing w:after="0" w:line="240" w:lineRule="auto"/>
      </w:pPr>
      <w:r>
        <w:separator/>
      </w:r>
    </w:p>
  </w:endnote>
  <w:endnote w:type="continuationSeparator" w:id="0">
    <w:p w:rsidR="001D3832" w:rsidRDefault="000D2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3832" w:rsidRDefault="000D265B">
      <w:pPr>
        <w:spacing w:after="0" w:line="240" w:lineRule="auto"/>
      </w:pPr>
      <w:r>
        <w:separator/>
      </w:r>
    </w:p>
  </w:footnote>
  <w:footnote w:type="continuationSeparator" w:id="0">
    <w:p w:rsidR="001D3832" w:rsidRDefault="000D2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461431"/>
      <w:docPartObj>
        <w:docPartGallery w:val="Page Numbers (Top of Page)"/>
        <w:docPartUnique/>
      </w:docPartObj>
    </w:sdtPr>
    <w:sdtEndPr>
      <w:rPr>
        <w:sz w:val="24"/>
        <w:szCs w:val="24"/>
      </w:rPr>
    </w:sdtEndPr>
    <w:sdtContent>
      <w:p w:rsidR="005818D0" w:rsidRPr="005E552E" w:rsidRDefault="00392561">
        <w:pPr>
          <w:pStyle w:val="a9"/>
          <w:jc w:val="center"/>
          <w:rPr>
            <w:sz w:val="24"/>
            <w:szCs w:val="24"/>
          </w:rPr>
        </w:pPr>
        <w:r w:rsidRPr="005E552E">
          <w:rPr>
            <w:sz w:val="24"/>
            <w:szCs w:val="24"/>
          </w:rPr>
          <w:fldChar w:fldCharType="begin"/>
        </w:r>
        <w:r w:rsidRPr="005E552E">
          <w:rPr>
            <w:sz w:val="24"/>
            <w:szCs w:val="24"/>
          </w:rPr>
          <w:instrText>PAGE   \* MERGEFORMAT</w:instrText>
        </w:r>
        <w:r w:rsidRPr="005E552E">
          <w:rPr>
            <w:sz w:val="24"/>
            <w:szCs w:val="24"/>
          </w:rPr>
          <w:fldChar w:fldCharType="separate"/>
        </w:r>
        <w:r w:rsidR="00AD47F5" w:rsidRPr="00AD47F5">
          <w:rPr>
            <w:noProof/>
            <w:sz w:val="24"/>
            <w:szCs w:val="24"/>
            <w:lang w:val="ru-RU"/>
          </w:rPr>
          <w:t>11</w:t>
        </w:r>
        <w:r w:rsidRPr="005E552E">
          <w:rPr>
            <w:sz w:val="24"/>
            <w:szCs w:val="24"/>
          </w:rPr>
          <w:fldChar w:fldCharType="end"/>
        </w:r>
      </w:p>
    </w:sdtContent>
  </w:sdt>
  <w:p w:rsidR="005818D0" w:rsidRDefault="00AD47F5">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B22CE"/>
    <w:multiLevelType w:val="singleLevel"/>
    <w:tmpl w:val="0419000F"/>
    <w:lvl w:ilvl="0">
      <w:start w:val="1"/>
      <w:numFmt w:val="decimal"/>
      <w:lvlText w:val="%1."/>
      <w:lvlJc w:val="left"/>
      <w:pPr>
        <w:tabs>
          <w:tab w:val="num" w:pos="360"/>
        </w:tabs>
        <w:ind w:left="360" w:hanging="360"/>
      </w:pPr>
    </w:lvl>
  </w:abstractNum>
  <w:abstractNum w:abstractNumId="1" w15:restartNumberingAfterBreak="0">
    <w:nsid w:val="10246280"/>
    <w:multiLevelType w:val="hybridMultilevel"/>
    <w:tmpl w:val="2C1CBB4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204771D6"/>
    <w:multiLevelType w:val="singleLevel"/>
    <w:tmpl w:val="95568AAE"/>
    <w:lvl w:ilvl="0">
      <w:start w:val="1"/>
      <w:numFmt w:val="decimal"/>
      <w:lvlText w:val="%1."/>
      <w:legacy w:legacy="1" w:legacySpace="0" w:legacyIndent="365"/>
      <w:lvlJc w:val="left"/>
      <w:rPr>
        <w:rFonts w:ascii="Times New Roman" w:hAnsi="Times New Roman" w:cs="Times New Roman" w:hint="default"/>
      </w:rPr>
    </w:lvl>
  </w:abstractNum>
  <w:abstractNum w:abstractNumId="3" w15:restartNumberingAfterBreak="0">
    <w:nsid w:val="3C5F3797"/>
    <w:multiLevelType w:val="hybridMultilevel"/>
    <w:tmpl w:val="BD0C03DE"/>
    <w:lvl w:ilvl="0" w:tplc="76BED72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1C16D7"/>
    <w:multiLevelType w:val="singleLevel"/>
    <w:tmpl w:val="0B3417C2"/>
    <w:lvl w:ilvl="0">
      <w:start w:val="1"/>
      <w:numFmt w:val="decimal"/>
      <w:lvlText w:val="%1."/>
      <w:lvlJc w:val="left"/>
      <w:pPr>
        <w:tabs>
          <w:tab w:val="num" w:pos="360"/>
        </w:tabs>
        <w:ind w:left="360" w:hanging="360"/>
      </w:pPr>
      <w:rPr>
        <w:b w:val="0"/>
      </w:rPr>
    </w:lvl>
  </w:abstractNum>
  <w:abstractNum w:abstractNumId="5" w15:restartNumberingAfterBreak="0">
    <w:nsid w:val="6EFB5BBD"/>
    <w:multiLevelType w:val="hybridMultilevel"/>
    <w:tmpl w:val="6254A36E"/>
    <w:lvl w:ilvl="0" w:tplc="CF325F42">
      <w:start w:val="1"/>
      <w:numFmt w:val="decimal"/>
      <w:lvlText w:val="%1."/>
      <w:lvlJc w:val="left"/>
      <w:pPr>
        <w:ind w:left="644" w:hanging="360"/>
      </w:pPr>
      <w:rPr>
        <w:rFonts w:ascii="Times New Roman" w:eastAsia="Times New Roman" w:hAnsi="Times New Roman" w:cs="Times New Roman" w:hint="default"/>
        <w:b/>
        <w:bCs/>
        <w:i w:val="0"/>
        <w:iCs w:val="0"/>
        <w:color w:val="2F5496"/>
        <w:spacing w:val="0"/>
        <w:w w:val="100"/>
        <w:sz w:val="24"/>
        <w:szCs w:val="24"/>
        <w:lang w:val="uk-UA" w:eastAsia="en-US" w:bidi="ar-SA"/>
      </w:rPr>
    </w:lvl>
    <w:lvl w:ilvl="1" w:tplc="EEBEB6D8">
      <w:numFmt w:val="bullet"/>
      <w:lvlText w:val="•"/>
      <w:lvlJc w:val="left"/>
      <w:pPr>
        <w:ind w:left="1118" w:hanging="360"/>
      </w:pPr>
      <w:rPr>
        <w:rFonts w:hint="default"/>
        <w:lang w:val="uk-UA" w:eastAsia="en-US" w:bidi="ar-SA"/>
      </w:rPr>
    </w:lvl>
    <w:lvl w:ilvl="2" w:tplc="1B26DCF2">
      <w:numFmt w:val="bullet"/>
      <w:lvlText w:val="•"/>
      <w:lvlJc w:val="left"/>
      <w:pPr>
        <w:ind w:left="2096" w:hanging="360"/>
      </w:pPr>
      <w:rPr>
        <w:rFonts w:hint="default"/>
        <w:lang w:val="uk-UA" w:eastAsia="en-US" w:bidi="ar-SA"/>
      </w:rPr>
    </w:lvl>
    <w:lvl w:ilvl="3" w:tplc="DF8231A6">
      <w:numFmt w:val="bullet"/>
      <w:lvlText w:val="•"/>
      <w:lvlJc w:val="left"/>
      <w:pPr>
        <w:ind w:left="3074" w:hanging="360"/>
      </w:pPr>
      <w:rPr>
        <w:rFonts w:hint="default"/>
        <w:lang w:val="uk-UA" w:eastAsia="en-US" w:bidi="ar-SA"/>
      </w:rPr>
    </w:lvl>
    <w:lvl w:ilvl="4" w:tplc="10BC3E1A">
      <w:numFmt w:val="bullet"/>
      <w:lvlText w:val="•"/>
      <w:lvlJc w:val="left"/>
      <w:pPr>
        <w:ind w:left="4052" w:hanging="360"/>
      </w:pPr>
      <w:rPr>
        <w:rFonts w:hint="default"/>
        <w:lang w:val="uk-UA" w:eastAsia="en-US" w:bidi="ar-SA"/>
      </w:rPr>
    </w:lvl>
    <w:lvl w:ilvl="5" w:tplc="E4A63250">
      <w:numFmt w:val="bullet"/>
      <w:lvlText w:val="•"/>
      <w:lvlJc w:val="left"/>
      <w:pPr>
        <w:ind w:left="5031" w:hanging="360"/>
      </w:pPr>
      <w:rPr>
        <w:rFonts w:hint="default"/>
        <w:lang w:val="uk-UA" w:eastAsia="en-US" w:bidi="ar-SA"/>
      </w:rPr>
    </w:lvl>
    <w:lvl w:ilvl="6" w:tplc="A3DA6BB6">
      <w:numFmt w:val="bullet"/>
      <w:lvlText w:val="•"/>
      <w:lvlJc w:val="left"/>
      <w:pPr>
        <w:ind w:left="6009" w:hanging="360"/>
      </w:pPr>
      <w:rPr>
        <w:rFonts w:hint="default"/>
        <w:lang w:val="uk-UA" w:eastAsia="en-US" w:bidi="ar-SA"/>
      </w:rPr>
    </w:lvl>
    <w:lvl w:ilvl="7" w:tplc="A29E1800">
      <w:numFmt w:val="bullet"/>
      <w:lvlText w:val="•"/>
      <w:lvlJc w:val="left"/>
      <w:pPr>
        <w:ind w:left="6987" w:hanging="360"/>
      </w:pPr>
      <w:rPr>
        <w:rFonts w:hint="default"/>
        <w:lang w:val="uk-UA" w:eastAsia="en-US" w:bidi="ar-SA"/>
      </w:rPr>
    </w:lvl>
    <w:lvl w:ilvl="8" w:tplc="11122A76">
      <w:numFmt w:val="bullet"/>
      <w:lvlText w:val="•"/>
      <w:lvlJc w:val="left"/>
      <w:pPr>
        <w:ind w:left="7965" w:hanging="360"/>
      </w:pPr>
      <w:rPr>
        <w:rFonts w:hint="default"/>
        <w:lang w:val="uk-UA" w:eastAsia="en-US" w:bidi="ar-SA"/>
      </w:rPr>
    </w:lvl>
  </w:abstractNum>
  <w:abstractNum w:abstractNumId="6" w15:restartNumberingAfterBreak="0">
    <w:nsid w:val="7F4842AE"/>
    <w:multiLevelType w:val="hybridMultilevel"/>
    <w:tmpl w:val="F1E8F248"/>
    <w:lvl w:ilvl="0" w:tplc="76BED722">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2"/>
  </w:num>
  <w:num w:numId="6">
    <w:abstractNumId w:val="6"/>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561"/>
    <w:rsid w:val="00000041"/>
    <w:rsid w:val="00005AC4"/>
    <w:rsid w:val="00010625"/>
    <w:rsid w:val="0002139C"/>
    <w:rsid w:val="0002225F"/>
    <w:rsid w:val="0002370A"/>
    <w:rsid w:val="000242E1"/>
    <w:rsid w:val="0003303F"/>
    <w:rsid w:val="00033E75"/>
    <w:rsid w:val="000361B7"/>
    <w:rsid w:val="00037A9E"/>
    <w:rsid w:val="000401BC"/>
    <w:rsid w:val="000443C0"/>
    <w:rsid w:val="00044CC5"/>
    <w:rsid w:val="00044EEF"/>
    <w:rsid w:val="000472FB"/>
    <w:rsid w:val="0004777E"/>
    <w:rsid w:val="000554D1"/>
    <w:rsid w:val="00056178"/>
    <w:rsid w:val="00061A44"/>
    <w:rsid w:val="00064644"/>
    <w:rsid w:val="00071326"/>
    <w:rsid w:val="0007330C"/>
    <w:rsid w:val="000741DB"/>
    <w:rsid w:val="00074795"/>
    <w:rsid w:val="0008036D"/>
    <w:rsid w:val="00083E4D"/>
    <w:rsid w:val="00085305"/>
    <w:rsid w:val="000912A0"/>
    <w:rsid w:val="000930DA"/>
    <w:rsid w:val="00096FC7"/>
    <w:rsid w:val="000A0275"/>
    <w:rsid w:val="000A0C51"/>
    <w:rsid w:val="000A3272"/>
    <w:rsid w:val="000A3410"/>
    <w:rsid w:val="000A4174"/>
    <w:rsid w:val="000A5FDA"/>
    <w:rsid w:val="000C0F0E"/>
    <w:rsid w:val="000D265B"/>
    <w:rsid w:val="000E0098"/>
    <w:rsid w:val="000E2278"/>
    <w:rsid w:val="000E749F"/>
    <w:rsid w:val="00103546"/>
    <w:rsid w:val="0010580B"/>
    <w:rsid w:val="00106452"/>
    <w:rsid w:val="00115725"/>
    <w:rsid w:val="00124E17"/>
    <w:rsid w:val="00127E2E"/>
    <w:rsid w:val="00131DE6"/>
    <w:rsid w:val="001328C3"/>
    <w:rsid w:val="00137CE1"/>
    <w:rsid w:val="001428E9"/>
    <w:rsid w:val="00150041"/>
    <w:rsid w:val="00153D40"/>
    <w:rsid w:val="00154E97"/>
    <w:rsid w:val="001670E1"/>
    <w:rsid w:val="0016777E"/>
    <w:rsid w:val="001740B2"/>
    <w:rsid w:val="00181DE4"/>
    <w:rsid w:val="00183457"/>
    <w:rsid w:val="001867C3"/>
    <w:rsid w:val="00190F48"/>
    <w:rsid w:val="001927B4"/>
    <w:rsid w:val="001A7768"/>
    <w:rsid w:val="001B4F64"/>
    <w:rsid w:val="001C4A92"/>
    <w:rsid w:val="001D3832"/>
    <w:rsid w:val="001D518D"/>
    <w:rsid w:val="001D618F"/>
    <w:rsid w:val="001E7556"/>
    <w:rsid w:val="00203AA7"/>
    <w:rsid w:val="002108D4"/>
    <w:rsid w:val="00220B14"/>
    <w:rsid w:val="00227875"/>
    <w:rsid w:val="002320F8"/>
    <w:rsid w:val="002405D4"/>
    <w:rsid w:val="00241AD6"/>
    <w:rsid w:val="0024467C"/>
    <w:rsid w:val="00244889"/>
    <w:rsid w:val="00250798"/>
    <w:rsid w:val="00257E43"/>
    <w:rsid w:val="00260EAA"/>
    <w:rsid w:val="002726DA"/>
    <w:rsid w:val="00277BE2"/>
    <w:rsid w:val="002870C5"/>
    <w:rsid w:val="00293CA5"/>
    <w:rsid w:val="002A1CCA"/>
    <w:rsid w:val="002A4165"/>
    <w:rsid w:val="002A5144"/>
    <w:rsid w:val="002B02AB"/>
    <w:rsid w:val="002B652A"/>
    <w:rsid w:val="002C151C"/>
    <w:rsid w:val="002D2C6D"/>
    <w:rsid w:val="002D7274"/>
    <w:rsid w:val="002E5CC3"/>
    <w:rsid w:val="002F0463"/>
    <w:rsid w:val="00305257"/>
    <w:rsid w:val="00313A12"/>
    <w:rsid w:val="00317110"/>
    <w:rsid w:val="0032124E"/>
    <w:rsid w:val="00322BAC"/>
    <w:rsid w:val="0032378D"/>
    <w:rsid w:val="00327807"/>
    <w:rsid w:val="003324F1"/>
    <w:rsid w:val="00332FDE"/>
    <w:rsid w:val="00334BA4"/>
    <w:rsid w:val="00344733"/>
    <w:rsid w:val="0034484E"/>
    <w:rsid w:val="00346483"/>
    <w:rsid w:val="00347F6B"/>
    <w:rsid w:val="003543E0"/>
    <w:rsid w:val="003635A7"/>
    <w:rsid w:val="0036407C"/>
    <w:rsid w:val="00373129"/>
    <w:rsid w:val="00374F48"/>
    <w:rsid w:val="00381782"/>
    <w:rsid w:val="00386323"/>
    <w:rsid w:val="0038739D"/>
    <w:rsid w:val="00391248"/>
    <w:rsid w:val="00392561"/>
    <w:rsid w:val="00393B83"/>
    <w:rsid w:val="00394CA4"/>
    <w:rsid w:val="0039505E"/>
    <w:rsid w:val="003A2ED2"/>
    <w:rsid w:val="003B0AF3"/>
    <w:rsid w:val="003C104C"/>
    <w:rsid w:val="003C6B41"/>
    <w:rsid w:val="003D1BE3"/>
    <w:rsid w:val="003E1A2A"/>
    <w:rsid w:val="003E741C"/>
    <w:rsid w:val="003F6C05"/>
    <w:rsid w:val="00403675"/>
    <w:rsid w:val="00411D9A"/>
    <w:rsid w:val="00414492"/>
    <w:rsid w:val="00415386"/>
    <w:rsid w:val="0041775C"/>
    <w:rsid w:val="004276DE"/>
    <w:rsid w:val="00427B98"/>
    <w:rsid w:val="00433449"/>
    <w:rsid w:val="00443F3D"/>
    <w:rsid w:val="00450C1D"/>
    <w:rsid w:val="00454491"/>
    <w:rsid w:val="00460FF7"/>
    <w:rsid w:val="00480D30"/>
    <w:rsid w:val="004828DE"/>
    <w:rsid w:val="0048435B"/>
    <w:rsid w:val="004905A6"/>
    <w:rsid w:val="004A0E0B"/>
    <w:rsid w:val="004A2DDD"/>
    <w:rsid w:val="004A6E75"/>
    <w:rsid w:val="004B1196"/>
    <w:rsid w:val="004B6DFA"/>
    <w:rsid w:val="004D65B7"/>
    <w:rsid w:val="004E08CC"/>
    <w:rsid w:val="004E7176"/>
    <w:rsid w:val="004F1C73"/>
    <w:rsid w:val="004F1D0A"/>
    <w:rsid w:val="004F54A7"/>
    <w:rsid w:val="0051378E"/>
    <w:rsid w:val="00521E60"/>
    <w:rsid w:val="00522081"/>
    <w:rsid w:val="00524D1F"/>
    <w:rsid w:val="00541A7A"/>
    <w:rsid w:val="005438D0"/>
    <w:rsid w:val="0054481D"/>
    <w:rsid w:val="00546598"/>
    <w:rsid w:val="00550406"/>
    <w:rsid w:val="00550AC8"/>
    <w:rsid w:val="005534AA"/>
    <w:rsid w:val="00560B83"/>
    <w:rsid w:val="00563E6C"/>
    <w:rsid w:val="00564C8F"/>
    <w:rsid w:val="0057172E"/>
    <w:rsid w:val="00575071"/>
    <w:rsid w:val="0057577A"/>
    <w:rsid w:val="00577EFC"/>
    <w:rsid w:val="0058065E"/>
    <w:rsid w:val="005842DA"/>
    <w:rsid w:val="005958F2"/>
    <w:rsid w:val="00596A34"/>
    <w:rsid w:val="00596E12"/>
    <w:rsid w:val="00597AA3"/>
    <w:rsid w:val="005A6543"/>
    <w:rsid w:val="005C2078"/>
    <w:rsid w:val="005C734F"/>
    <w:rsid w:val="005D10FB"/>
    <w:rsid w:val="005D6239"/>
    <w:rsid w:val="005E3C09"/>
    <w:rsid w:val="005E4DBB"/>
    <w:rsid w:val="005E5309"/>
    <w:rsid w:val="005F2925"/>
    <w:rsid w:val="005F373D"/>
    <w:rsid w:val="005F5168"/>
    <w:rsid w:val="005F7215"/>
    <w:rsid w:val="00600D7A"/>
    <w:rsid w:val="00601E16"/>
    <w:rsid w:val="00605E4B"/>
    <w:rsid w:val="00617361"/>
    <w:rsid w:val="0062344F"/>
    <w:rsid w:val="00623731"/>
    <w:rsid w:val="00623896"/>
    <w:rsid w:val="006263B8"/>
    <w:rsid w:val="00635C83"/>
    <w:rsid w:val="00637273"/>
    <w:rsid w:val="00644505"/>
    <w:rsid w:val="00647DFA"/>
    <w:rsid w:val="006518F5"/>
    <w:rsid w:val="006544B9"/>
    <w:rsid w:val="00677535"/>
    <w:rsid w:val="00680457"/>
    <w:rsid w:val="006871D3"/>
    <w:rsid w:val="00693255"/>
    <w:rsid w:val="006A7408"/>
    <w:rsid w:val="006B62B1"/>
    <w:rsid w:val="006C2F8F"/>
    <w:rsid w:val="006D073D"/>
    <w:rsid w:val="006D1027"/>
    <w:rsid w:val="006D1555"/>
    <w:rsid w:val="006D30F8"/>
    <w:rsid w:val="006D781A"/>
    <w:rsid w:val="006D7F87"/>
    <w:rsid w:val="006F1FCF"/>
    <w:rsid w:val="006F63C1"/>
    <w:rsid w:val="006F6462"/>
    <w:rsid w:val="007132DA"/>
    <w:rsid w:val="007218E3"/>
    <w:rsid w:val="007259E8"/>
    <w:rsid w:val="007261CC"/>
    <w:rsid w:val="00726637"/>
    <w:rsid w:val="00745B58"/>
    <w:rsid w:val="00746178"/>
    <w:rsid w:val="00747E26"/>
    <w:rsid w:val="00753175"/>
    <w:rsid w:val="0076402F"/>
    <w:rsid w:val="00772D2F"/>
    <w:rsid w:val="00783EBC"/>
    <w:rsid w:val="0078518E"/>
    <w:rsid w:val="007852E7"/>
    <w:rsid w:val="00793CCF"/>
    <w:rsid w:val="007A0565"/>
    <w:rsid w:val="007A08FA"/>
    <w:rsid w:val="007A75DC"/>
    <w:rsid w:val="007B0B04"/>
    <w:rsid w:val="007B1E96"/>
    <w:rsid w:val="007C4B72"/>
    <w:rsid w:val="007C4B8F"/>
    <w:rsid w:val="007C7DA5"/>
    <w:rsid w:val="007E4CFD"/>
    <w:rsid w:val="00812AB1"/>
    <w:rsid w:val="00822C31"/>
    <w:rsid w:val="00823228"/>
    <w:rsid w:val="00826301"/>
    <w:rsid w:val="008403BC"/>
    <w:rsid w:val="0084525C"/>
    <w:rsid w:val="00850BFC"/>
    <w:rsid w:val="008513F0"/>
    <w:rsid w:val="0085651A"/>
    <w:rsid w:val="0086458C"/>
    <w:rsid w:val="008660BA"/>
    <w:rsid w:val="00870C68"/>
    <w:rsid w:val="00875BD4"/>
    <w:rsid w:val="00876242"/>
    <w:rsid w:val="008806F2"/>
    <w:rsid w:val="00881FD5"/>
    <w:rsid w:val="00882328"/>
    <w:rsid w:val="00885936"/>
    <w:rsid w:val="00885D88"/>
    <w:rsid w:val="00891472"/>
    <w:rsid w:val="0089234D"/>
    <w:rsid w:val="00893E0B"/>
    <w:rsid w:val="00897811"/>
    <w:rsid w:val="008A1CE5"/>
    <w:rsid w:val="008A6437"/>
    <w:rsid w:val="008B0A10"/>
    <w:rsid w:val="008B2CC6"/>
    <w:rsid w:val="008C1E03"/>
    <w:rsid w:val="008D1016"/>
    <w:rsid w:val="008D20E1"/>
    <w:rsid w:val="008E47A5"/>
    <w:rsid w:val="008E62D4"/>
    <w:rsid w:val="008F4C3C"/>
    <w:rsid w:val="008F7AC1"/>
    <w:rsid w:val="00901276"/>
    <w:rsid w:val="009075E7"/>
    <w:rsid w:val="009114CC"/>
    <w:rsid w:val="00916F1E"/>
    <w:rsid w:val="00927A69"/>
    <w:rsid w:val="00930171"/>
    <w:rsid w:val="009302E5"/>
    <w:rsid w:val="00931C3A"/>
    <w:rsid w:val="00934681"/>
    <w:rsid w:val="009377AD"/>
    <w:rsid w:val="00940903"/>
    <w:rsid w:val="00941EC9"/>
    <w:rsid w:val="00956818"/>
    <w:rsid w:val="00961AF6"/>
    <w:rsid w:val="00961BE7"/>
    <w:rsid w:val="009710F0"/>
    <w:rsid w:val="009725FD"/>
    <w:rsid w:val="009742C8"/>
    <w:rsid w:val="00974AE7"/>
    <w:rsid w:val="00982AF1"/>
    <w:rsid w:val="00992E1A"/>
    <w:rsid w:val="009A32D9"/>
    <w:rsid w:val="009B3FB2"/>
    <w:rsid w:val="009B718C"/>
    <w:rsid w:val="009B77A0"/>
    <w:rsid w:val="009D6542"/>
    <w:rsid w:val="009D6571"/>
    <w:rsid w:val="009D799F"/>
    <w:rsid w:val="009E3904"/>
    <w:rsid w:val="009F0BD8"/>
    <w:rsid w:val="009F1389"/>
    <w:rsid w:val="00A0074A"/>
    <w:rsid w:val="00A01016"/>
    <w:rsid w:val="00A215CD"/>
    <w:rsid w:val="00A222A3"/>
    <w:rsid w:val="00A242E6"/>
    <w:rsid w:val="00A302FE"/>
    <w:rsid w:val="00A40432"/>
    <w:rsid w:val="00A5016B"/>
    <w:rsid w:val="00A537F8"/>
    <w:rsid w:val="00A55614"/>
    <w:rsid w:val="00A56673"/>
    <w:rsid w:val="00A63891"/>
    <w:rsid w:val="00A642AF"/>
    <w:rsid w:val="00A676C6"/>
    <w:rsid w:val="00A824E8"/>
    <w:rsid w:val="00A87ECE"/>
    <w:rsid w:val="00A92688"/>
    <w:rsid w:val="00AA0F70"/>
    <w:rsid w:val="00AA1113"/>
    <w:rsid w:val="00AA1DA3"/>
    <w:rsid w:val="00AA2148"/>
    <w:rsid w:val="00AA3A2C"/>
    <w:rsid w:val="00AA74CA"/>
    <w:rsid w:val="00AB1C78"/>
    <w:rsid w:val="00AB708C"/>
    <w:rsid w:val="00AD027E"/>
    <w:rsid w:val="00AD47F5"/>
    <w:rsid w:val="00AF50BF"/>
    <w:rsid w:val="00AF5F72"/>
    <w:rsid w:val="00B0211D"/>
    <w:rsid w:val="00B0717C"/>
    <w:rsid w:val="00B12F0E"/>
    <w:rsid w:val="00B22D27"/>
    <w:rsid w:val="00B26007"/>
    <w:rsid w:val="00B309D2"/>
    <w:rsid w:val="00B377E1"/>
    <w:rsid w:val="00B407E7"/>
    <w:rsid w:val="00B40C6E"/>
    <w:rsid w:val="00B42EDC"/>
    <w:rsid w:val="00B43A0F"/>
    <w:rsid w:val="00B52C80"/>
    <w:rsid w:val="00B52CC7"/>
    <w:rsid w:val="00B55F8D"/>
    <w:rsid w:val="00B64737"/>
    <w:rsid w:val="00B7334C"/>
    <w:rsid w:val="00B738AA"/>
    <w:rsid w:val="00B77B7D"/>
    <w:rsid w:val="00B77CF1"/>
    <w:rsid w:val="00B8469E"/>
    <w:rsid w:val="00B84F6D"/>
    <w:rsid w:val="00B854FD"/>
    <w:rsid w:val="00B8625A"/>
    <w:rsid w:val="00B865D7"/>
    <w:rsid w:val="00B866BD"/>
    <w:rsid w:val="00B86779"/>
    <w:rsid w:val="00B8691C"/>
    <w:rsid w:val="00B87C66"/>
    <w:rsid w:val="00B9160D"/>
    <w:rsid w:val="00B93BF7"/>
    <w:rsid w:val="00BB1A4E"/>
    <w:rsid w:val="00BB4630"/>
    <w:rsid w:val="00BC03CE"/>
    <w:rsid w:val="00BC1100"/>
    <w:rsid w:val="00BC4A97"/>
    <w:rsid w:val="00BC50AF"/>
    <w:rsid w:val="00BC7068"/>
    <w:rsid w:val="00BC7512"/>
    <w:rsid w:val="00BD532D"/>
    <w:rsid w:val="00BE5541"/>
    <w:rsid w:val="00BF3C45"/>
    <w:rsid w:val="00BF4DF9"/>
    <w:rsid w:val="00BF67C5"/>
    <w:rsid w:val="00C05250"/>
    <w:rsid w:val="00C0595C"/>
    <w:rsid w:val="00C12225"/>
    <w:rsid w:val="00C144BD"/>
    <w:rsid w:val="00C17568"/>
    <w:rsid w:val="00C35666"/>
    <w:rsid w:val="00C4230A"/>
    <w:rsid w:val="00C46ECA"/>
    <w:rsid w:val="00C53606"/>
    <w:rsid w:val="00C637ED"/>
    <w:rsid w:val="00C63A83"/>
    <w:rsid w:val="00C64A8A"/>
    <w:rsid w:val="00C64B3A"/>
    <w:rsid w:val="00C64E9C"/>
    <w:rsid w:val="00C6534A"/>
    <w:rsid w:val="00C653B1"/>
    <w:rsid w:val="00C65A2E"/>
    <w:rsid w:val="00C678E8"/>
    <w:rsid w:val="00C7249B"/>
    <w:rsid w:val="00C76AF1"/>
    <w:rsid w:val="00C81309"/>
    <w:rsid w:val="00C90A76"/>
    <w:rsid w:val="00C9273C"/>
    <w:rsid w:val="00C92D47"/>
    <w:rsid w:val="00C93D91"/>
    <w:rsid w:val="00CC5EE8"/>
    <w:rsid w:val="00CD029E"/>
    <w:rsid w:val="00CD117C"/>
    <w:rsid w:val="00CE7318"/>
    <w:rsid w:val="00CF4E84"/>
    <w:rsid w:val="00D017EA"/>
    <w:rsid w:val="00D04519"/>
    <w:rsid w:val="00D07A30"/>
    <w:rsid w:val="00D114C7"/>
    <w:rsid w:val="00D13A8A"/>
    <w:rsid w:val="00D16852"/>
    <w:rsid w:val="00D202D1"/>
    <w:rsid w:val="00D20C28"/>
    <w:rsid w:val="00D236F4"/>
    <w:rsid w:val="00D26E2F"/>
    <w:rsid w:val="00D34B4E"/>
    <w:rsid w:val="00D3597D"/>
    <w:rsid w:val="00D45136"/>
    <w:rsid w:val="00D45B37"/>
    <w:rsid w:val="00D57817"/>
    <w:rsid w:val="00D61D31"/>
    <w:rsid w:val="00D74DE2"/>
    <w:rsid w:val="00D83299"/>
    <w:rsid w:val="00D92B26"/>
    <w:rsid w:val="00DA5AE4"/>
    <w:rsid w:val="00DB2956"/>
    <w:rsid w:val="00DB631B"/>
    <w:rsid w:val="00DC761F"/>
    <w:rsid w:val="00DD43CB"/>
    <w:rsid w:val="00DE2C46"/>
    <w:rsid w:val="00DE3A8C"/>
    <w:rsid w:val="00DE4920"/>
    <w:rsid w:val="00DF30CB"/>
    <w:rsid w:val="00E01F94"/>
    <w:rsid w:val="00E023D0"/>
    <w:rsid w:val="00E046C2"/>
    <w:rsid w:val="00E13659"/>
    <w:rsid w:val="00E13DA7"/>
    <w:rsid w:val="00E221B3"/>
    <w:rsid w:val="00E22C78"/>
    <w:rsid w:val="00E256A2"/>
    <w:rsid w:val="00E36DAC"/>
    <w:rsid w:val="00E448AC"/>
    <w:rsid w:val="00E56409"/>
    <w:rsid w:val="00E60897"/>
    <w:rsid w:val="00E65F4F"/>
    <w:rsid w:val="00E666AB"/>
    <w:rsid w:val="00E66B14"/>
    <w:rsid w:val="00E76841"/>
    <w:rsid w:val="00E8092F"/>
    <w:rsid w:val="00E9288B"/>
    <w:rsid w:val="00E95D00"/>
    <w:rsid w:val="00EA12C8"/>
    <w:rsid w:val="00EA16EE"/>
    <w:rsid w:val="00EA4F80"/>
    <w:rsid w:val="00EA5162"/>
    <w:rsid w:val="00EA76E9"/>
    <w:rsid w:val="00EA77CF"/>
    <w:rsid w:val="00EB64B1"/>
    <w:rsid w:val="00EC157F"/>
    <w:rsid w:val="00ED01DB"/>
    <w:rsid w:val="00ED0874"/>
    <w:rsid w:val="00ED2F03"/>
    <w:rsid w:val="00ED4032"/>
    <w:rsid w:val="00EE04FE"/>
    <w:rsid w:val="00EE329C"/>
    <w:rsid w:val="00EE5039"/>
    <w:rsid w:val="00EF0C9A"/>
    <w:rsid w:val="00EF1064"/>
    <w:rsid w:val="00EF18CD"/>
    <w:rsid w:val="00EF7616"/>
    <w:rsid w:val="00F06133"/>
    <w:rsid w:val="00F13DE6"/>
    <w:rsid w:val="00F14CC4"/>
    <w:rsid w:val="00F232BF"/>
    <w:rsid w:val="00F255B3"/>
    <w:rsid w:val="00F2751A"/>
    <w:rsid w:val="00F27AF4"/>
    <w:rsid w:val="00F27F63"/>
    <w:rsid w:val="00F3226A"/>
    <w:rsid w:val="00F335D0"/>
    <w:rsid w:val="00F41D73"/>
    <w:rsid w:val="00F46092"/>
    <w:rsid w:val="00F46534"/>
    <w:rsid w:val="00F46DDA"/>
    <w:rsid w:val="00F46F1A"/>
    <w:rsid w:val="00F53107"/>
    <w:rsid w:val="00F532E9"/>
    <w:rsid w:val="00F53D33"/>
    <w:rsid w:val="00F55393"/>
    <w:rsid w:val="00F55F90"/>
    <w:rsid w:val="00F56213"/>
    <w:rsid w:val="00F77D1B"/>
    <w:rsid w:val="00F86F29"/>
    <w:rsid w:val="00FA219E"/>
    <w:rsid w:val="00FA2DEE"/>
    <w:rsid w:val="00FB28B2"/>
    <w:rsid w:val="00FB2998"/>
    <w:rsid w:val="00FB67D2"/>
    <w:rsid w:val="00FC3662"/>
    <w:rsid w:val="00FC45DD"/>
    <w:rsid w:val="00FC4635"/>
    <w:rsid w:val="00FE1E27"/>
    <w:rsid w:val="00FE37F7"/>
    <w:rsid w:val="00FE4053"/>
    <w:rsid w:val="00FF041D"/>
    <w:rsid w:val="00FF0E45"/>
    <w:rsid w:val="00FF4C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83922"/>
  <w15:chartTrackingRefBased/>
  <w15:docId w15:val="{D20F4A7E-E98B-4C9B-8685-BDE3950B8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next w:val="a"/>
    <w:link w:val="10"/>
    <w:uiPriority w:val="9"/>
    <w:qFormat/>
    <w:rsid w:val="00392561"/>
    <w:pPr>
      <w:keepNext/>
      <w:keepLines/>
      <w:spacing w:after="88"/>
      <w:ind w:left="133"/>
      <w:jc w:val="center"/>
      <w:outlineLvl w:val="0"/>
    </w:pPr>
    <w:rPr>
      <w:rFonts w:ascii="Times New Roman" w:eastAsia="Times New Roman" w:hAnsi="Times New Roman" w:cs="Times New Roman"/>
      <w:b/>
      <w:color w:val="000000"/>
      <w:sz w:val="36"/>
      <w:lang w:eastAsia="uk-UA"/>
    </w:rPr>
  </w:style>
  <w:style w:type="paragraph" w:styleId="2">
    <w:name w:val="heading 2"/>
    <w:next w:val="a"/>
    <w:link w:val="20"/>
    <w:uiPriority w:val="9"/>
    <w:unhideWhenUsed/>
    <w:qFormat/>
    <w:rsid w:val="00392561"/>
    <w:pPr>
      <w:keepNext/>
      <w:keepLines/>
      <w:spacing w:after="68"/>
      <w:ind w:left="152" w:hanging="10"/>
      <w:outlineLvl w:val="1"/>
    </w:pPr>
    <w:rPr>
      <w:rFonts w:ascii="Times New Roman" w:eastAsia="Times New Roman" w:hAnsi="Times New Roman" w:cs="Times New Roman"/>
      <w:b/>
      <w:color w:val="000000"/>
      <w:sz w:val="28"/>
      <w:lang w:eastAsia="uk-UA"/>
    </w:rPr>
  </w:style>
  <w:style w:type="paragraph" w:styleId="3">
    <w:name w:val="heading 3"/>
    <w:next w:val="a"/>
    <w:link w:val="30"/>
    <w:uiPriority w:val="9"/>
    <w:unhideWhenUsed/>
    <w:qFormat/>
    <w:rsid w:val="00392561"/>
    <w:pPr>
      <w:keepNext/>
      <w:keepLines/>
      <w:spacing w:after="0"/>
      <w:ind w:left="152" w:hanging="10"/>
      <w:outlineLvl w:val="2"/>
    </w:pPr>
    <w:rPr>
      <w:rFonts w:ascii="Times New Roman" w:eastAsia="Times New Roman" w:hAnsi="Times New Roman" w:cs="Times New Roman"/>
      <w:b/>
      <w:color w:val="000000"/>
      <w:sz w:val="24"/>
      <w:lang w:eastAsia="uk-UA"/>
    </w:rPr>
  </w:style>
  <w:style w:type="paragraph" w:styleId="4">
    <w:name w:val="heading 4"/>
    <w:next w:val="a"/>
    <w:link w:val="40"/>
    <w:uiPriority w:val="9"/>
    <w:unhideWhenUsed/>
    <w:qFormat/>
    <w:rsid w:val="00392561"/>
    <w:pPr>
      <w:keepNext/>
      <w:keepLines/>
      <w:spacing w:after="0"/>
      <w:ind w:left="152" w:hanging="10"/>
      <w:outlineLvl w:val="3"/>
    </w:pPr>
    <w:rPr>
      <w:rFonts w:ascii="Times New Roman" w:eastAsia="Times New Roman" w:hAnsi="Times New Roman" w:cs="Times New Roman"/>
      <w:b/>
      <w:color w:val="000000"/>
      <w:sz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2561"/>
    <w:rPr>
      <w:rFonts w:ascii="Times New Roman" w:eastAsia="Times New Roman" w:hAnsi="Times New Roman" w:cs="Times New Roman"/>
      <w:b/>
      <w:color w:val="000000"/>
      <w:sz w:val="36"/>
      <w:lang w:eastAsia="uk-UA"/>
    </w:rPr>
  </w:style>
  <w:style w:type="character" w:customStyle="1" w:styleId="20">
    <w:name w:val="Заголовок 2 Знак"/>
    <w:basedOn w:val="a0"/>
    <w:link w:val="2"/>
    <w:uiPriority w:val="9"/>
    <w:rsid w:val="00392561"/>
    <w:rPr>
      <w:rFonts w:ascii="Times New Roman" w:eastAsia="Times New Roman" w:hAnsi="Times New Roman" w:cs="Times New Roman"/>
      <w:b/>
      <w:color w:val="000000"/>
      <w:sz w:val="28"/>
      <w:lang w:eastAsia="uk-UA"/>
    </w:rPr>
  </w:style>
  <w:style w:type="character" w:customStyle="1" w:styleId="30">
    <w:name w:val="Заголовок 3 Знак"/>
    <w:basedOn w:val="a0"/>
    <w:link w:val="3"/>
    <w:uiPriority w:val="9"/>
    <w:rsid w:val="00392561"/>
    <w:rPr>
      <w:rFonts w:ascii="Times New Roman" w:eastAsia="Times New Roman" w:hAnsi="Times New Roman" w:cs="Times New Roman"/>
      <w:b/>
      <w:color w:val="000000"/>
      <w:sz w:val="24"/>
      <w:lang w:eastAsia="uk-UA"/>
    </w:rPr>
  </w:style>
  <w:style w:type="character" w:customStyle="1" w:styleId="40">
    <w:name w:val="Заголовок 4 Знак"/>
    <w:basedOn w:val="a0"/>
    <w:link w:val="4"/>
    <w:uiPriority w:val="9"/>
    <w:rsid w:val="00392561"/>
    <w:rPr>
      <w:rFonts w:ascii="Times New Roman" w:eastAsia="Times New Roman" w:hAnsi="Times New Roman" w:cs="Times New Roman"/>
      <w:b/>
      <w:color w:val="000000"/>
      <w:sz w:val="24"/>
      <w:lang w:eastAsia="uk-UA"/>
    </w:rPr>
  </w:style>
  <w:style w:type="numbering" w:customStyle="1" w:styleId="11">
    <w:name w:val="Немає списку1"/>
    <w:next w:val="a2"/>
    <w:uiPriority w:val="99"/>
    <w:semiHidden/>
    <w:unhideWhenUsed/>
    <w:rsid w:val="00392561"/>
  </w:style>
  <w:style w:type="paragraph" w:customStyle="1" w:styleId="footnotedescription">
    <w:name w:val="footnote description"/>
    <w:next w:val="a"/>
    <w:link w:val="footnotedescriptionChar"/>
    <w:hidden/>
    <w:rsid w:val="00392561"/>
    <w:pPr>
      <w:spacing w:after="37"/>
      <w:ind w:left="142"/>
    </w:pPr>
    <w:rPr>
      <w:rFonts w:ascii="Times New Roman" w:eastAsia="Times New Roman" w:hAnsi="Times New Roman" w:cs="Times New Roman"/>
      <w:color w:val="000000"/>
      <w:sz w:val="20"/>
      <w:lang w:eastAsia="uk-UA"/>
    </w:rPr>
  </w:style>
  <w:style w:type="character" w:customStyle="1" w:styleId="footnotedescriptionChar">
    <w:name w:val="footnote description Char"/>
    <w:link w:val="footnotedescription"/>
    <w:rsid w:val="00392561"/>
    <w:rPr>
      <w:rFonts w:ascii="Times New Roman" w:eastAsia="Times New Roman" w:hAnsi="Times New Roman" w:cs="Times New Roman"/>
      <w:color w:val="000000"/>
      <w:sz w:val="20"/>
      <w:lang w:eastAsia="uk-UA"/>
    </w:rPr>
  </w:style>
  <w:style w:type="character" w:customStyle="1" w:styleId="footnotemark">
    <w:name w:val="footnote mark"/>
    <w:hidden/>
    <w:rsid w:val="00392561"/>
    <w:rPr>
      <w:rFonts w:ascii="Arial" w:eastAsia="Arial" w:hAnsi="Arial" w:cs="Arial"/>
      <w:color w:val="000000"/>
      <w:sz w:val="20"/>
      <w:vertAlign w:val="superscript"/>
    </w:rPr>
  </w:style>
  <w:style w:type="table" w:customStyle="1" w:styleId="TableGrid">
    <w:name w:val="TableGrid"/>
    <w:rsid w:val="00392561"/>
    <w:pPr>
      <w:spacing w:after="0" w:line="240" w:lineRule="auto"/>
    </w:pPr>
    <w:rPr>
      <w:rFonts w:eastAsiaTheme="minorEastAsia"/>
      <w:lang w:eastAsia="uk-UA"/>
    </w:rPr>
    <w:tblPr>
      <w:tblCellMar>
        <w:top w:w="0" w:type="dxa"/>
        <w:left w:w="0" w:type="dxa"/>
        <w:bottom w:w="0" w:type="dxa"/>
        <w:right w:w="0" w:type="dxa"/>
      </w:tblCellMar>
    </w:tblPr>
  </w:style>
  <w:style w:type="paragraph" w:styleId="a3">
    <w:name w:val="Body Text"/>
    <w:basedOn w:val="a"/>
    <w:link w:val="a4"/>
    <w:rsid w:val="00392561"/>
    <w:pPr>
      <w:spacing w:after="0" w:line="240" w:lineRule="auto"/>
    </w:pPr>
    <w:rPr>
      <w:rFonts w:ascii="Times New Roman" w:eastAsia="Times New Roman" w:hAnsi="Times New Roman" w:cs="Times New Roman"/>
      <w:sz w:val="28"/>
      <w:szCs w:val="24"/>
      <w:lang w:eastAsia="ru-RU"/>
    </w:rPr>
  </w:style>
  <w:style w:type="character" w:customStyle="1" w:styleId="a4">
    <w:name w:val="Основной текст Знак"/>
    <w:basedOn w:val="a0"/>
    <w:link w:val="a3"/>
    <w:rsid w:val="00392561"/>
    <w:rPr>
      <w:rFonts w:ascii="Times New Roman" w:eastAsia="Times New Roman" w:hAnsi="Times New Roman" w:cs="Times New Roman"/>
      <w:sz w:val="28"/>
      <w:szCs w:val="24"/>
      <w:lang w:eastAsia="ru-RU"/>
    </w:rPr>
  </w:style>
  <w:style w:type="paragraph" w:styleId="a5">
    <w:name w:val="List Paragraph"/>
    <w:basedOn w:val="a"/>
    <w:uiPriority w:val="34"/>
    <w:qFormat/>
    <w:rsid w:val="00392561"/>
    <w:pPr>
      <w:spacing w:after="16" w:line="303" w:lineRule="auto"/>
      <w:ind w:left="720" w:hanging="720"/>
      <w:contextualSpacing/>
      <w:jc w:val="both"/>
    </w:pPr>
    <w:rPr>
      <w:rFonts w:ascii="Times New Roman" w:eastAsia="Times New Roman" w:hAnsi="Times New Roman" w:cs="Times New Roman"/>
      <w:color w:val="000000"/>
      <w:sz w:val="28"/>
      <w:lang w:eastAsia="uk-UA"/>
    </w:rPr>
  </w:style>
  <w:style w:type="paragraph" w:styleId="a6">
    <w:name w:val="No Spacing"/>
    <w:uiPriority w:val="1"/>
    <w:qFormat/>
    <w:rsid w:val="00392561"/>
    <w:pPr>
      <w:spacing w:after="0" w:line="240" w:lineRule="auto"/>
      <w:ind w:left="862" w:hanging="720"/>
      <w:jc w:val="both"/>
    </w:pPr>
    <w:rPr>
      <w:rFonts w:ascii="Times New Roman" w:eastAsia="Times New Roman" w:hAnsi="Times New Roman" w:cs="Times New Roman"/>
      <w:color w:val="000000"/>
      <w:sz w:val="28"/>
      <w:lang w:eastAsia="uk-UA"/>
    </w:rPr>
  </w:style>
  <w:style w:type="paragraph" w:styleId="a7">
    <w:name w:val="Normal (Web)"/>
    <w:basedOn w:val="a"/>
    <w:uiPriority w:val="99"/>
    <w:semiHidden/>
    <w:unhideWhenUsed/>
    <w:rsid w:val="0039256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rsid w:val="00392561"/>
    <w:pPr>
      <w:spacing w:after="0" w:line="240" w:lineRule="auto"/>
    </w:pPr>
    <w:rPr>
      <w:rFonts w:eastAsiaTheme="minorEastAsia"/>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392561"/>
    <w:pPr>
      <w:tabs>
        <w:tab w:val="center" w:pos="4819"/>
        <w:tab w:val="right" w:pos="9639"/>
      </w:tabs>
      <w:spacing w:after="0" w:line="240" w:lineRule="auto"/>
      <w:ind w:left="862" w:hanging="720"/>
      <w:jc w:val="both"/>
    </w:pPr>
    <w:rPr>
      <w:rFonts w:ascii="Times New Roman" w:eastAsia="Times New Roman" w:hAnsi="Times New Roman" w:cs="Times New Roman"/>
      <w:color w:val="000000"/>
      <w:sz w:val="28"/>
      <w:lang w:eastAsia="uk-UA"/>
    </w:rPr>
  </w:style>
  <w:style w:type="character" w:customStyle="1" w:styleId="aa">
    <w:name w:val="Верхний колонтитул Знак"/>
    <w:basedOn w:val="a0"/>
    <w:link w:val="a9"/>
    <w:uiPriority w:val="99"/>
    <w:rsid w:val="00392561"/>
    <w:rPr>
      <w:rFonts w:ascii="Times New Roman" w:eastAsia="Times New Roman" w:hAnsi="Times New Roman" w:cs="Times New Roman"/>
      <w:color w:val="000000"/>
      <w:sz w:val="28"/>
      <w:lang w:eastAsia="uk-UA"/>
    </w:rPr>
  </w:style>
  <w:style w:type="paragraph" w:styleId="ab">
    <w:name w:val="footer"/>
    <w:basedOn w:val="a"/>
    <w:link w:val="ac"/>
    <w:uiPriority w:val="99"/>
    <w:unhideWhenUsed/>
    <w:rsid w:val="00392561"/>
    <w:pPr>
      <w:tabs>
        <w:tab w:val="center" w:pos="4819"/>
        <w:tab w:val="right" w:pos="9639"/>
      </w:tabs>
      <w:spacing w:after="0" w:line="240" w:lineRule="auto"/>
      <w:ind w:left="862" w:hanging="720"/>
      <w:jc w:val="both"/>
    </w:pPr>
    <w:rPr>
      <w:rFonts w:ascii="Times New Roman" w:eastAsia="Times New Roman" w:hAnsi="Times New Roman" w:cs="Times New Roman"/>
      <w:color w:val="000000"/>
      <w:sz w:val="28"/>
      <w:lang w:eastAsia="uk-UA"/>
    </w:rPr>
  </w:style>
  <w:style w:type="character" w:customStyle="1" w:styleId="ac">
    <w:name w:val="Нижний колонтитул Знак"/>
    <w:basedOn w:val="a0"/>
    <w:link w:val="ab"/>
    <w:uiPriority w:val="99"/>
    <w:rsid w:val="00392561"/>
    <w:rPr>
      <w:rFonts w:ascii="Times New Roman" w:eastAsia="Times New Roman" w:hAnsi="Times New Roman" w:cs="Times New Roman"/>
      <w:color w:val="000000"/>
      <w:sz w:val="28"/>
      <w:lang w:eastAsia="uk-UA"/>
    </w:rPr>
  </w:style>
  <w:style w:type="character" w:styleId="ad">
    <w:name w:val="Strong"/>
    <w:basedOn w:val="a0"/>
    <w:uiPriority w:val="22"/>
    <w:qFormat/>
    <w:rsid w:val="00392561"/>
    <w:rPr>
      <w:b/>
      <w:bCs/>
    </w:rPr>
  </w:style>
  <w:style w:type="character" w:styleId="ae">
    <w:name w:val="Emphasis"/>
    <w:basedOn w:val="a0"/>
    <w:uiPriority w:val="20"/>
    <w:qFormat/>
    <w:rsid w:val="00392561"/>
    <w:rPr>
      <w:i/>
      <w:iCs/>
    </w:rPr>
  </w:style>
  <w:style w:type="character" w:customStyle="1" w:styleId="rvts9">
    <w:name w:val="rvts9"/>
    <w:basedOn w:val="a0"/>
    <w:rsid w:val="00392561"/>
  </w:style>
  <w:style w:type="character" w:styleId="af">
    <w:name w:val="Hyperlink"/>
    <w:basedOn w:val="a0"/>
    <w:uiPriority w:val="99"/>
    <w:unhideWhenUsed/>
    <w:rsid w:val="00392561"/>
    <w:rPr>
      <w:color w:val="0000FF"/>
      <w:u w:val="single"/>
    </w:rPr>
  </w:style>
  <w:style w:type="character" w:customStyle="1" w:styleId="uv3um">
    <w:name w:val="uv3um"/>
    <w:basedOn w:val="a0"/>
    <w:rsid w:val="00392561"/>
  </w:style>
  <w:style w:type="paragraph" w:customStyle="1" w:styleId="12">
    <w:name w:val="Звичайний1"/>
    <w:rsid w:val="00392561"/>
    <w:pPr>
      <w:snapToGrid w:val="0"/>
      <w:spacing w:after="0" w:line="240" w:lineRule="auto"/>
    </w:pPr>
    <w:rPr>
      <w:rFonts w:ascii="Times New Roman" w:eastAsia="Times New Roman" w:hAnsi="Times New Roman" w:cs="Times New Roman"/>
      <w:sz w:val="20"/>
      <w:szCs w:val="20"/>
      <w:lang w:val="ru-RU" w:eastAsia="ru-RU"/>
    </w:rPr>
  </w:style>
  <w:style w:type="paragraph" w:styleId="21">
    <w:name w:val="Body Text Indent 2"/>
    <w:basedOn w:val="a"/>
    <w:link w:val="22"/>
    <w:uiPriority w:val="99"/>
    <w:unhideWhenUsed/>
    <w:rsid w:val="00392561"/>
    <w:pPr>
      <w:spacing w:after="120" w:line="480" w:lineRule="auto"/>
      <w:ind w:left="283"/>
    </w:pPr>
    <w:rPr>
      <w:rFonts w:ascii="Times New Roman" w:eastAsia="Times New Roman" w:hAnsi="Times New Roman" w:cs="Times New Roman"/>
      <w:sz w:val="28"/>
      <w:szCs w:val="24"/>
      <w:lang w:val="x-none" w:eastAsia="x-none"/>
    </w:rPr>
  </w:style>
  <w:style w:type="character" w:customStyle="1" w:styleId="22">
    <w:name w:val="Основной текст с отступом 2 Знак"/>
    <w:basedOn w:val="a0"/>
    <w:link w:val="21"/>
    <w:uiPriority w:val="99"/>
    <w:rsid w:val="00392561"/>
    <w:rPr>
      <w:rFonts w:ascii="Times New Roman" w:eastAsia="Times New Roman" w:hAnsi="Times New Roman" w:cs="Times New Roman"/>
      <w:sz w:val="28"/>
      <w:szCs w:val="24"/>
      <w:lang w:val="x-none" w:eastAsia="x-none"/>
    </w:rPr>
  </w:style>
  <w:style w:type="character" w:styleId="HTML">
    <w:name w:val="HTML Cite"/>
    <w:uiPriority w:val="99"/>
    <w:semiHidden/>
    <w:unhideWhenUsed/>
    <w:rsid w:val="00392561"/>
    <w:rPr>
      <w:i w:val="0"/>
      <w:iCs w:val="0"/>
      <w:color w:val="009933"/>
    </w:rPr>
  </w:style>
  <w:style w:type="table" w:customStyle="1" w:styleId="13">
    <w:name w:val="Сітка таблиці1"/>
    <w:basedOn w:val="a1"/>
    <w:next w:val="a8"/>
    <w:uiPriority w:val="39"/>
    <w:rsid w:val="00392561"/>
    <w:pPr>
      <w:spacing w:after="0" w:line="240" w:lineRule="auto"/>
    </w:pPr>
    <w:rPr>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392561"/>
    <w:rPr>
      <w:sz w:val="16"/>
      <w:szCs w:val="16"/>
    </w:rPr>
  </w:style>
  <w:style w:type="paragraph" w:styleId="af1">
    <w:name w:val="annotation text"/>
    <w:basedOn w:val="a"/>
    <w:link w:val="af2"/>
    <w:uiPriority w:val="99"/>
    <w:unhideWhenUsed/>
    <w:rsid w:val="00392561"/>
    <w:pPr>
      <w:spacing w:after="16" w:line="240" w:lineRule="auto"/>
      <w:ind w:left="862" w:hanging="720"/>
      <w:jc w:val="both"/>
    </w:pPr>
    <w:rPr>
      <w:rFonts w:ascii="Times New Roman" w:eastAsia="Times New Roman" w:hAnsi="Times New Roman" w:cs="Times New Roman"/>
      <w:color w:val="000000"/>
      <w:sz w:val="20"/>
      <w:szCs w:val="20"/>
      <w:lang w:eastAsia="uk-UA"/>
    </w:rPr>
  </w:style>
  <w:style w:type="character" w:customStyle="1" w:styleId="af2">
    <w:name w:val="Текст примечания Знак"/>
    <w:basedOn w:val="a0"/>
    <w:link w:val="af1"/>
    <w:uiPriority w:val="99"/>
    <w:rsid w:val="00392561"/>
    <w:rPr>
      <w:rFonts w:ascii="Times New Roman" w:eastAsia="Times New Roman" w:hAnsi="Times New Roman" w:cs="Times New Roman"/>
      <w:color w:val="000000"/>
      <w:sz w:val="20"/>
      <w:szCs w:val="20"/>
      <w:lang w:eastAsia="uk-UA"/>
    </w:rPr>
  </w:style>
  <w:style w:type="paragraph" w:styleId="af3">
    <w:name w:val="annotation subject"/>
    <w:basedOn w:val="af1"/>
    <w:next w:val="af1"/>
    <w:link w:val="af4"/>
    <w:uiPriority w:val="99"/>
    <w:semiHidden/>
    <w:unhideWhenUsed/>
    <w:rsid w:val="00392561"/>
    <w:rPr>
      <w:b/>
      <w:bCs/>
    </w:rPr>
  </w:style>
  <w:style w:type="character" w:customStyle="1" w:styleId="af4">
    <w:name w:val="Тема примечания Знак"/>
    <w:basedOn w:val="af2"/>
    <w:link w:val="af3"/>
    <w:uiPriority w:val="99"/>
    <w:semiHidden/>
    <w:rsid w:val="00392561"/>
    <w:rPr>
      <w:rFonts w:ascii="Times New Roman" w:eastAsia="Times New Roman" w:hAnsi="Times New Roman" w:cs="Times New Roman"/>
      <w:b/>
      <w:bCs/>
      <w:color w:val="000000"/>
      <w:sz w:val="20"/>
      <w:szCs w:val="20"/>
      <w:lang w:eastAsia="uk-UA"/>
    </w:rPr>
  </w:style>
  <w:style w:type="paragraph" w:styleId="af5">
    <w:name w:val="Balloon Text"/>
    <w:basedOn w:val="a"/>
    <w:link w:val="af6"/>
    <w:uiPriority w:val="99"/>
    <w:semiHidden/>
    <w:unhideWhenUsed/>
    <w:rsid w:val="00392561"/>
    <w:pPr>
      <w:spacing w:after="0" w:line="240" w:lineRule="auto"/>
      <w:ind w:left="862" w:hanging="720"/>
      <w:jc w:val="both"/>
    </w:pPr>
    <w:rPr>
      <w:rFonts w:ascii="Segoe UI" w:eastAsia="Times New Roman" w:hAnsi="Segoe UI" w:cs="Segoe UI"/>
      <w:color w:val="000000"/>
      <w:sz w:val="18"/>
      <w:szCs w:val="18"/>
      <w:lang w:eastAsia="uk-UA"/>
    </w:rPr>
  </w:style>
  <w:style w:type="character" w:customStyle="1" w:styleId="af6">
    <w:name w:val="Текст выноски Знак"/>
    <w:basedOn w:val="a0"/>
    <w:link w:val="af5"/>
    <w:uiPriority w:val="99"/>
    <w:semiHidden/>
    <w:rsid w:val="00392561"/>
    <w:rPr>
      <w:rFonts w:ascii="Segoe UI" w:eastAsia="Times New Roman" w:hAnsi="Segoe UI" w:cs="Segoe UI"/>
      <w:color w:val="000000"/>
      <w:sz w:val="18"/>
      <w:szCs w:val="18"/>
      <w:lang w:eastAsia="uk-UA"/>
    </w:rPr>
  </w:style>
  <w:style w:type="paragraph" w:styleId="af7">
    <w:name w:val="Revision"/>
    <w:hidden/>
    <w:uiPriority w:val="99"/>
    <w:semiHidden/>
    <w:rsid w:val="00392561"/>
    <w:pPr>
      <w:spacing w:after="0" w:line="240" w:lineRule="auto"/>
    </w:pPr>
    <w:rPr>
      <w:rFonts w:ascii="Times New Roman" w:eastAsia="Times New Roman" w:hAnsi="Times New Roman" w:cs="Times New Roman"/>
      <w:color w:val="000000"/>
      <w:sz w:val="28"/>
      <w:lang w:eastAsia="uk-UA"/>
    </w:rPr>
  </w:style>
  <w:style w:type="table" w:customStyle="1" w:styleId="TableGrid1">
    <w:name w:val="TableGrid1"/>
    <w:rsid w:val="00392561"/>
    <w:pPr>
      <w:spacing w:after="0" w:line="240" w:lineRule="auto"/>
    </w:pPr>
    <w:rPr>
      <w:rFonts w:eastAsiaTheme="minorEastAsia"/>
      <w:lang w:eastAsia="uk-UA"/>
    </w:rPr>
    <w:tblPr>
      <w:tblCellMar>
        <w:top w:w="0" w:type="dxa"/>
        <w:left w:w="0" w:type="dxa"/>
        <w:bottom w:w="0" w:type="dxa"/>
        <w:right w:w="0" w:type="dxa"/>
      </w:tblCellMar>
    </w:tblPr>
  </w:style>
  <w:style w:type="table" w:customStyle="1" w:styleId="TableGrid2">
    <w:name w:val="TableGrid2"/>
    <w:rsid w:val="00392561"/>
    <w:pPr>
      <w:spacing w:after="0" w:line="240" w:lineRule="auto"/>
    </w:pPr>
    <w:rPr>
      <w:rFonts w:eastAsiaTheme="minorEastAsia"/>
      <w:lang w:eastAsia="uk-UA"/>
    </w:rPr>
    <w:tblPr>
      <w:tblCellMar>
        <w:top w:w="0" w:type="dxa"/>
        <w:left w:w="0" w:type="dxa"/>
        <w:bottom w:w="0" w:type="dxa"/>
        <w:right w:w="0" w:type="dxa"/>
      </w:tblCellMar>
    </w:tblPr>
  </w:style>
  <w:style w:type="table" w:customStyle="1" w:styleId="TableGrid3">
    <w:name w:val="TableGrid3"/>
    <w:rsid w:val="00392561"/>
    <w:pPr>
      <w:spacing w:after="0" w:line="240" w:lineRule="auto"/>
    </w:pPr>
    <w:rPr>
      <w:rFonts w:eastAsiaTheme="minorEastAsia"/>
      <w:lang w:eastAsia="uk-UA"/>
    </w:rPr>
    <w:tblPr>
      <w:tblCellMar>
        <w:top w:w="0" w:type="dxa"/>
        <w:left w:w="0" w:type="dxa"/>
        <w:bottom w:w="0" w:type="dxa"/>
        <w:right w:w="0" w:type="dxa"/>
      </w:tblCellMar>
    </w:tblPr>
  </w:style>
  <w:style w:type="character" w:customStyle="1" w:styleId="UnresolvedMention">
    <w:name w:val="Unresolved Mention"/>
    <w:basedOn w:val="a0"/>
    <w:uiPriority w:val="99"/>
    <w:semiHidden/>
    <w:unhideWhenUsed/>
    <w:rsid w:val="00392561"/>
    <w:rPr>
      <w:color w:val="605E5C"/>
      <w:shd w:val="clear" w:color="auto" w:fill="E1DFDD"/>
    </w:rPr>
  </w:style>
  <w:style w:type="character" w:styleId="af8">
    <w:name w:val="FollowedHyperlink"/>
    <w:basedOn w:val="a0"/>
    <w:uiPriority w:val="99"/>
    <w:semiHidden/>
    <w:unhideWhenUsed/>
    <w:rsid w:val="00392561"/>
    <w:rPr>
      <w:color w:val="954F72" w:themeColor="followedHyperlink"/>
      <w:u w:val="single"/>
    </w:rPr>
  </w:style>
  <w:style w:type="paragraph" w:styleId="31">
    <w:name w:val="Body Text Indent 3"/>
    <w:basedOn w:val="a"/>
    <w:link w:val="32"/>
    <w:uiPriority w:val="99"/>
    <w:semiHidden/>
    <w:unhideWhenUsed/>
    <w:rsid w:val="001D618F"/>
    <w:pPr>
      <w:spacing w:after="120"/>
      <w:ind w:left="283"/>
    </w:pPr>
    <w:rPr>
      <w:sz w:val="16"/>
      <w:szCs w:val="16"/>
    </w:rPr>
  </w:style>
  <w:style w:type="character" w:customStyle="1" w:styleId="32">
    <w:name w:val="Основной текст с отступом 3 Знак"/>
    <w:basedOn w:val="a0"/>
    <w:link w:val="31"/>
    <w:uiPriority w:val="99"/>
    <w:semiHidden/>
    <w:rsid w:val="001D618F"/>
    <w:rPr>
      <w:sz w:val="16"/>
      <w:szCs w:val="16"/>
    </w:rPr>
  </w:style>
  <w:style w:type="paragraph" w:customStyle="1" w:styleId="210">
    <w:name w:val="Основной текст 21"/>
    <w:basedOn w:val="a"/>
    <w:rsid w:val="00B309D2"/>
    <w:pPr>
      <w:widowControl w:val="0"/>
      <w:spacing w:after="0" w:line="240" w:lineRule="auto"/>
    </w:pPr>
    <w:rPr>
      <w:rFonts w:ascii="Times New Roman" w:eastAsia="Times New Roman" w:hAnsi="Times New Roman" w:cs="Times New Roman"/>
      <w:sz w:val="28"/>
      <w:szCs w:val="20"/>
      <w:lang w:val="ru-RU"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nmu.edu.ua/" TargetMode="External"/><Relationship Id="rId13" Type="http://schemas.openxmlformats.org/officeDocument/2006/relationships/hyperlink" Target="https://www.vnmu.edu.ua/downloads/other/polog_organiz_ocv_proc(2026).pdf" TargetMode="External"/><Relationship Id="rId18" Type="http://schemas.openxmlformats.org/officeDocument/2006/relationships/hyperlink" Target="https://www.vnmu.edu.ua/downloads/other/polog_organiz_ocv_proc(2026).pdf" TargetMode="External"/><Relationship Id="rId26" Type="http://schemas.openxmlformats.org/officeDocument/2006/relationships/hyperlink" Target="https://www.vnmu.edu.ua/%20" TargetMode="External"/><Relationship Id="rId39" Type="http://schemas.openxmlformats.org/officeDocument/2006/relationships/hyperlink" Target="https://www.sonosite.com" TargetMode="External"/><Relationship Id="rId3" Type="http://schemas.openxmlformats.org/officeDocument/2006/relationships/settings" Target="settings.xml"/><Relationship Id="rId21" Type="http://schemas.openxmlformats.org/officeDocument/2006/relationships/hyperlink" Target="https://www.vnmu.edu.ua/downloads/other/polog_organiz_ocv_proc(2026).pdf" TargetMode="External"/><Relationship Id="rId34" Type="http://schemas.openxmlformats.org/officeDocument/2006/relationships/hyperlink" Target="https://moz.gov.ua/" TargetMode="External"/><Relationship Id="rId42"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vnmu.edu.ua/downloads/other/polog_organiz_ocv_proc(2026).pdf" TargetMode="External"/><Relationship Id="rId17" Type="http://schemas.openxmlformats.org/officeDocument/2006/relationships/hyperlink" Target="https://www.vnmu.edu.ua/" TargetMode="External"/><Relationship Id="rId25" Type="http://schemas.openxmlformats.org/officeDocument/2006/relationships/hyperlink" Target="https://www.vnmu.edu.ua/%20" TargetMode="External"/><Relationship Id="rId33" Type="http://schemas.openxmlformats.org/officeDocument/2006/relationships/hyperlink" Target="http://www.who.int/en/" TargetMode="External"/><Relationship Id="rId38" Type="http://schemas.openxmlformats.org/officeDocument/2006/relationships/hyperlink" Target="http://www.radiologyeducation.com/" TargetMode="External"/><Relationship Id="rId2" Type="http://schemas.openxmlformats.org/officeDocument/2006/relationships/styles" Target="styles.xml"/><Relationship Id="rId16" Type="http://schemas.openxmlformats.org/officeDocument/2006/relationships/hyperlink" Target="https://www.vnmu.edu.ua/downloads/other/kodex_akad_dobr_edit%202026.pdf" TargetMode="External"/><Relationship Id="rId20" Type="http://schemas.openxmlformats.org/officeDocument/2006/relationships/hyperlink" Target="https://www.vnmu.edu.ua/downloads/other/polog_organiz_ocv_proc(2026).pdf" TargetMode="External"/><Relationship Id="rId29" Type="http://schemas.openxmlformats.org/officeDocument/2006/relationships/hyperlink" Target="https://www.vnmu.edu.ua/department/department/540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downloads/other/polog_organiz_ocv_proc(2026).pdf" TargetMode="External"/><Relationship Id="rId24" Type="http://schemas.openxmlformats.org/officeDocument/2006/relationships/hyperlink" Target="https://www.vnmu.edu.ua/%20&#1047;&#1072;&#1075;&#1072;&#1083;&#1100;&#1085;&#1072;" TargetMode="External"/><Relationship Id="rId32" Type="http://schemas.openxmlformats.org/officeDocument/2006/relationships/hyperlink" Target="http://www.library.gov.ua/" TargetMode="External"/><Relationship Id="rId37" Type="http://schemas.openxmlformats.org/officeDocument/2006/relationships/hyperlink" Target="https://emedicine.medscape.com/pulmology"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vnmu.edu.ua/downloads/other/pologPhD_org.pdf" TargetMode="External"/><Relationship Id="rId23" Type="http://schemas.openxmlformats.org/officeDocument/2006/relationships/hyperlink" Target="https://www.vnmu.edu.ua/&#1047;&#1072;&#1075;&#1072;&#1083;&#1100;&#1085;&#1072;" TargetMode="External"/><Relationship Id="rId28" Type="http://schemas.openxmlformats.org/officeDocument/2006/relationships/hyperlink" Target="https://www.vnmu.edu.ua/%20" TargetMode="External"/><Relationship Id="rId36" Type="http://schemas.openxmlformats.org/officeDocument/2006/relationships/hyperlink" Target="http://www.pubmed.com/" TargetMode="External"/><Relationship Id="rId10" Type="http://schemas.openxmlformats.org/officeDocument/2006/relationships/hyperlink" Target="http://www.vnmu.edu.ua/" TargetMode="External"/><Relationship Id="rId19" Type="http://schemas.openxmlformats.org/officeDocument/2006/relationships/hyperlink" Target="https://www.vnmu.edu.ua/" TargetMode="External"/><Relationship Id="rId31" Type="http://schemas.openxmlformats.org/officeDocument/2006/relationships/hyperlink" Target="http://www.library.vnmu.edu.ua/" TargetMode="External"/><Relationship Id="rId4" Type="http://schemas.openxmlformats.org/officeDocument/2006/relationships/webSettings" Target="webSettings.xml"/><Relationship Id="rId9" Type="http://schemas.openxmlformats.org/officeDocument/2006/relationships/hyperlink" Target="https://www.vnmu.edu.ua/downloads/other/polog_organiz_ocv_proc(2026).pdf" TargetMode="External"/><Relationship Id="rId14" Type="http://schemas.openxmlformats.org/officeDocument/2006/relationships/hyperlink" Target="https://www.vnmu.edu.ua/downloads/other/polog_organiz_ocv_proc(2026).pdf" TargetMode="External"/><Relationship Id="rId22" Type="http://schemas.openxmlformats.org/officeDocument/2006/relationships/hyperlink" Target="https://www.vnmu.edu.ua/downloads/other/polog_organiz_ocv_proc(2026).pdf" TargetMode="External"/><Relationship Id="rId27" Type="http://schemas.openxmlformats.org/officeDocument/2006/relationships/hyperlink" Target="https://www.vnmu.edu.ua/department/department/5401" TargetMode="External"/><Relationship Id="rId30" Type="http://schemas.openxmlformats.org/officeDocument/2006/relationships/hyperlink" Target="http://vnmu.edu.ua" TargetMode="External"/><Relationship Id="rId35" Type="http://schemas.openxmlformats.org/officeDocument/2006/relationships/hyperlink" Target="https://phc.org.ua/kontrol-zakhvoryuvan"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11</Pages>
  <Words>5171</Words>
  <Characters>29481</Characters>
  <Application>Microsoft Office Word</Application>
  <DocSecurity>0</DocSecurity>
  <Lines>245</Lines>
  <Paragraphs>69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Гулевич  Аліна Миколаївна</dc:creator>
  <cp:keywords/>
  <dc:description/>
  <cp:lastModifiedBy>User</cp:lastModifiedBy>
  <cp:revision>15</cp:revision>
  <dcterms:created xsi:type="dcterms:W3CDTF">2026-09-17T12:31:00Z</dcterms:created>
  <dcterms:modified xsi:type="dcterms:W3CDTF">2026-10-14T11:50:00Z</dcterms:modified>
</cp:coreProperties>
</file>