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96A80" w14:textId="0589D72D" w:rsidR="00376E7F" w:rsidRDefault="00376E7F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14108E8D" w14:textId="5A396959" w:rsidR="001E28A5" w:rsidRDefault="001E28A5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678B6906" w14:textId="6A490862" w:rsidR="001E28A5" w:rsidRDefault="001E28A5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0ED38573" w14:textId="63B34B31" w:rsidR="001E28A5" w:rsidRDefault="001E28A5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70587C67" w14:textId="0DA960F3" w:rsidR="001E28A5" w:rsidRDefault="001E28A5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35F9028D" w14:textId="2CE39E82" w:rsidR="001E28A5" w:rsidRDefault="001E28A5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3344BF6A" w14:textId="6F700558" w:rsidR="001E28A5" w:rsidRDefault="001E28A5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3789F7E1" w14:textId="42F756C5" w:rsidR="001E28A5" w:rsidRDefault="001E28A5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25C889DA" w14:textId="195D3236" w:rsidR="001E28A5" w:rsidRDefault="001E28A5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275BF612" w14:textId="0DFBC9B6" w:rsidR="001E28A5" w:rsidRDefault="001E28A5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0F76154D" w14:textId="401BD7B5" w:rsidR="001E28A5" w:rsidRDefault="001E28A5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072EFF18" w14:textId="77777777" w:rsidR="001E28A5" w:rsidRPr="00376E7F" w:rsidRDefault="001E28A5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52A79979" w14:textId="77777777" w:rsidR="00376E7F" w:rsidRPr="00376E7F" w:rsidRDefault="00376E7F" w:rsidP="001E28A5">
      <w:pPr>
        <w:pStyle w:val="ab"/>
        <w:spacing w:line="360" w:lineRule="auto"/>
        <w:ind w:left="-1134"/>
        <w:jc w:val="center"/>
        <w:rPr>
          <w:b/>
          <w:szCs w:val="28"/>
        </w:rPr>
      </w:pPr>
    </w:p>
    <w:p w14:paraId="02B7A328" w14:textId="77777777" w:rsidR="00376E7F" w:rsidRPr="00376E7F" w:rsidRDefault="00376E7F" w:rsidP="00376E7F">
      <w:pPr>
        <w:pStyle w:val="ab"/>
        <w:spacing w:line="360" w:lineRule="auto"/>
        <w:ind w:firstLine="284"/>
        <w:jc w:val="center"/>
        <w:rPr>
          <w:b/>
          <w:szCs w:val="28"/>
        </w:rPr>
      </w:pPr>
    </w:p>
    <w:p w14:paraId="59FAF418" w14:textId="77777777" w:rsidR="00376E7F" w:rsidRPr="00376E7F" w:rsidRDefault="00376E7F" w:rsidP="001E28A5">
      <w:pPr>
        <w:pStyle w:val="ab"/>
        <w:spacing w:line="360" w:lineRule="auto"/>
        <w:ind w:left="-1276" w:firstLine="142"/>
        <w:jc w:val="center"/>
        <w:rPr>
          <w:b/>
          <w:szCs w:val="28"/>
        </w:rPr>
      </w:pPr>
      <w:r w:rsidRPr="00376E7F">
        <w:rPr>
          <w:b/>
          <w:szCs w:val="28"/>
        </w:rPr>
        <w:t>НАВЧАЛЬНА ПРОГРАМА ТА ПЛАН</w:t>
      </w:r>
    </w:p>
    <w:p w14:paraId="0B733044" w14:textId="77777777" w:rsidR="00376E7F" w:rsidRPr="00376E7F" w:rsidRDefault="00376E7F" w:rsidP="001E28A5">
      <w:pPr>
        <w:pStyle w:val="ab"/>
        <w:spacing w:line="360" w:lineRule="auto"/>
        <w:ind w:left="-1276" w:firstLine="142"/>
        <w:jc w:val="center"/>
        <w:rPr>
          <w:szCs w:val="28"/>
        </w:rPr>
      </w:pPr>
      <w:r w:rsidRPr="00376E7F">
        <w:rPr>
          <w:szCs w:val="28"/>
        </w:rPr>
        <w:t>циклу спеціалізації зі спеціальності «Наркологія»</w:t>
      </w:r>
    </w:p>
    <w:p w14:paraId="5D0F4844" w14:textId="77777777" w:rsidR="00376E7F" w:rsidRPr="00376E7F" w:rsidRDefault="00376E7F" w:rsidP="001E28A5">
      <w:pPr>
        <w:pStyle w:val="ab"/>
        <w:spacing w:line="360" w:lineRule="auto"/>
        <w:ind w:left="-1276" w:firstLine="142"/>
        <w:jc w:val="center"/>
        <w:rPr>
          <w:szCs w:val="28"/>
        </w:rPr>
      </w:pPr>
      <w:r w:rsidRPr="00376E7F">
        <w:rPr>
          <w:szCs w:val="28"/>
        </w:rPr>
        <w:t>кафедри психіатрії, наркології, загальної та медичної психології ФПО</w:t>
      </w:r>
    </w:p>
    <w:p w14:paraId="2E542EF2" w14:textId="77777777" w:rsidR="00376E7F" w:rsidRPr="00376E7F" w:rsidRDefault="00376E7F" w:rsidP="001E28A5">
      <w:pPr>
        <w:pStyle w:val="ab"/>
        <w:spacing w:line="360" w:lineRule="auto"/>
        <w:ind w:left="-1276" w:firstLine="142"/>
        <w:jc w:val="center"/>
        <w:rPr>
          <w:szCs w:val="28"/>
        </w:rPr>
      </w:pPr>
      <w:r w:rsidRPr="00376E7F">
        <w:rPr>
          <w:szCs w:val="28"/>
        </w:rPr>
        <w:t>Тривалість навчання – 1 місяць (156 годин)</w:t>
      </w:r>
    </w:p>
    <w:p w14:paraId="0B0C84F3" w14:textId="77777777" w:rsidR="001E28A5" w:rsidRDefault="00376E7F" w:rsidP="001E28A5">
      <w:pPr>
        <w:pStyle w:val="ab"/>
        <w:spacing w:line="360" w:lineRule="auto"/>
        <w:ind w:left="-1276" w:firstLine="142"/>
        <w:jc w:val="center"/>
        <w:rPr>
          <w:szCs w:val="28"/>
        </w:rPr>
      </w:pPr>
      <w:r w:rsidRPr="00376E7F">
        <w:rPr>
          <w:szCs w:val="28"/>
        </w:rPr>
        <w:t xml:space="preserve">Контингент: лікарі-психіатри; лікарі-наркологи, </w:t>
      </w:r>
    </w:p>
    <w:p w14:paraId="6E99D660" w14:textId="7EEAA6C3" w:rsidR="00376E7F" w:rsidRPr="00376E7F" w:rsidRDefault="00376E7F" w:rsidP="001E28A5">
      <w:pPr>
        <w:pStyle w:val="ab"/>
        <w:spacing w:line="360" w:lineRule="auto"/>
        <w:ind w:left="-1276" w:firstLine="142"/>
        <w:jc w:val="center"/>
        <w:rPr>
          <w:szCs w:val="28"/>
        </w:rPr>
      </w:pPr>
      <w:r w:rsidRPr="00376E7F">
        <w:rPr>
          <w:szCs w:val="28"/>
        </w:rPr>
        <w:t>які не працювали більше трьох років за цією спеціальністю</w:t>
      </w:r>
    </w:p>
    <w:p w14:paraId="1EC20043" w14:textId="77777777" w:rsidR="00376E7F" w:rsidRPr="00376E7F" w:rsidRDefault="00376E7F" w:rsidP="00376E7F">
      <w:pPr>
        <w:pStyle w:val="ab"/>
        <w:ind w:firstLine="284"/>
        <w:jc w:val="center"/>
        <w:rPr>
          <w:b/>
          <w:w w:val="95"/>
          <w:szCs w:val="28"/>
        </w:rPr>
      </w:pPr>
    </w:p>
    <w:p w14:paraId="1390C6A9" w14:textId="77777777" w:rsidR="00376E7F" w:rsidRPr="00376E7F" w:rsidRDefault="00376E7F" w:rsidP="00376E7F">
      <w:pPr>
        <w:pStyle w:val="ab"/>
        <w:ind w:firstLine="284"/>
        <w:jc w:val="right"/>
        <w:rPr>
          <w:w w:val="95"/>
          <w:szCs w:val="28"/>
        </w:rPr>
      </w:pPr>
    </w:p>
    <w:p w14:paraId="3421FD57" w14:textId="77777777" w:rsidR="00376E7F" w:rsidRPr="00376E7F" w:rsidRDefault="00376E7F" w:rsidP="00376E7F">
      <w:pPr>
        <w:pStyle w:val="ab"/>
        <w:ind w:firstLine="284"/>
        <w:jc w:val="right"/>
        <w:rPr>
          <w:w w:val="95"/>
          <w:szCs w:val="28"/>
        </w:rPr>
      </w:pPr>
    </w:p>
    <w:p w14:paraId="30BA8BDE" w14:textId="7A55065C" w:rsidR="001E28A5" w:rsidRDefault="001E28A5">
      <w:pP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br w:type="page"/>
      </w:r>
    </w:p>
    <w:p w14:paraId="2AE1FE72" w14:textId="77777777" w:rsidR="0080303C" w:rsidRDefault="0080303C" w:rsidP="000A6808">
      <w:pPr>
        <w:tabs>
          <w:tab w:val="left" w:pos="567"/>
        </w:tabs>
        <w:spacing w:after="0" w:line="360" w:lineRule="auto"/>
        <w:ind w:right="-98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bookmarkEnd w:id="0"/>
    </w:p>
    <w:p w14:paraId="24B6CD55" w14:textId="70561041" w:rsidR="00513BB9" w:rsidRPr="00FC4DC5" w:rsidRDefault="000A6808" w:rsidP="000A6808">
      <w:pPr>
        <w:tabs>
          <w:tab w:val="left" w:pos="567"/>
        </w:tabs>
        <w:spacing w:after="0" w:line="360" w:lineRule="auto"/>
        <w:ind w:right="-98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СКЛАД РОБОЧОЇ ГРУПИ</w:t>
      </w:r>
      <w:r w:rsidRPr="00FC4D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:</w:t>
      </w:r>
    </w:p>
    <w:p w14:paraId="13F00D06" w14:textId="77777777" w:rsidR="00513BB9" w:rsidRPr="00FC4DC5" w:rsidRDefault="00513BB9" w:rsidP="00470546">
      <w:pPr>
        <w:tabs>
          <w:tab w:val="left" w:pos="567"/>
        </w:tabs>
        <w:spacing w:after="0" w:line="360" w:lineRule="auto"/>
        <w:ind w:right="-98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2914E65" w14:textId="69865036" w:rsidR="008B1D9F" w:rsidRPr="00FC4DC5" w:rsidRDefault="000A6808" w:rsidP="00470546">
      <w:pPr>
        <w:tabs>
          <w:tab w:val="left" w:pos="567"/>
        </w:tabs>
        <w:spacing w:after="0" w:line="36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proofErr w:type="spellStart"/>
      <w:r w:rsidR="008B1D9F"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Серебреннікова</w:t>
      </w:r>
      <w:proofErr w:type="spellEnd"/>
      <w:r w:rsidR="008B1D9F"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Оксана Анатоліївна</w:t>
      </w:r>
      <w:r w:rsidR="008B1D9F"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в.о. зав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ідувача</w:t>
      </w:r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кафедри</w:t>
      </w:r>
      <w:r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психіатрії, наркології, загальної та медичної психології ФПО ВНМУ ім. М.І. Пирогова, </w:t>
      </w:r>
      <w:proofErr w:type="spellStart"/>
      <w:r w:rsidR="008B1D9F"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к.мед.н</w:t>
      </w:r>
      <w:proofErr w:type="spellEnd"/>
      <w:r w:rsidR="008B1D9F"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>., професор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B1D9F"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B305C2B" w14:textId="60C01204" w:rsidR="00513BB9" w:rsidRPr="00FC4DC5" w:rsidRDefault="000A6808" w:rsidP="00470546">
      <w:pPr>
        <w:tabs>
          <w:tab w:val="left" w:pos="567"/>
        </w:tabs>
        <w:spacing w:after="0" w:line="36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8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="00513BB9" w:rsidRPr="000A68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Гнатишин </w:t>
      </w:r>
      <w:r w:rsidRPr="000A68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Микола </w:t>
      </w:r>
      <w:proofErr w:type="spellStart"/>
      <w:r w:rsidRPr="000A68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Стефанович</w:t>
      </w:r>
      <w:proofErr w:type="spellEnd"/>
      <w:r w:rsidR="00513BB9"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професор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закладу вищої освіти </w:t>
      </w:r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кафедри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психіатрії, наркології, загальної та медичної психології ФПО ВНМУ ім. М.І. Пирогова, </w:t>
      </w:r>
      <w:proofErr w:type="spellStart"/>
      <w:r w:rsidR="00513BB9"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д.мед.н</w:t>
      </w:r>
      <w:proofErr w:type="spellEnd"/>
      <w:r w:rsidR="00513BB9"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641202F8" w14:textId="044B05E3" w:rsidR="00513BB9" w:rsidRPr="00FC4DC5" w:rsidRDefault="000A6808" w:rsidP="00470546">
      <w:pPr>
        <w:tabs>
          <w:tab w:val="left" w:pos="567"/>
        </w:tabs>
        <w:spacing w:after="0" w:line="36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513BB9"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Жученко </w:t>
      </w:r>
      <w:r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Ігор Ігорович</w:t>
      </w:r>
      <w:r w:rsidR="00513BB9"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асистент кафедри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психіатрії, наркології, загальної та медичної психології ФПО ВНМУ ім. М.І. Пирогова.</w:t>
      </w:r>
    </w:p>
    <w:p w14:paraId="3BF4E1F6" w14:textId="4D2D9A53" w:rsidR="001B0D62" w:rsidRPr="00FC4DC5" w:rsidRDefault="000A6808" w:rsidP="00470546">
      <w:pPr>
        <w:tabs>
          <w:tab w:val="left" w:pos="567"/>
        </w:tabs>
        <w:spacing w:after="0" w:line="36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r w:rsidR="001B0D62"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Слободянюк П</w:t>
      </w:r>
      <w:r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авло </w:t>
      </w:r>
      <w:r w:rsidR="001B0D62"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ихайлович</w:t>
      </w:r>
      <w:r w:rsidR="001B0D62"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асистент кафедри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психіатрії, наркології, загальної та медичної психології ФПО ВНМУ ім. М.І. Пирогова,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к.мед.н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2208C281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51AA39B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A035BDC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DE7C5A3" w14:textId="36F39394" w:rsidR="00513BB9" w:rsidRDefault="00513BB9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9715C79" w14:textId="4CF56147" w:rsidR="005F73D6" w:rsidRDefault="005F73D6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CA1BA07" w14:textId="636AAB8E" w:rsidR="005F73D6" w:rsidRDefault="005F73D6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E446119" w14:textId="704DAEE1" w:rsidR="005F73D6" w:rsidRDefault="005F73D6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F3AF3C8" w14:textId="43A73E36" w:rsidR="005F73D6" w:rsidRDefault="005F73D6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20A6F85" w14:textId="6564E2E2" w:rsidR="005F73D6" w:rsidRDefault="005F73D6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A60E054" w14:textId="218ADA66" w:rsidR="005F73D6" w:rsidRDefault="005F73D6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6E93366" w14:textId="1B65C0AD" w:rsidR="005F73D6" w:rsidRDefault="005F73D6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99D608D" w14:textId="158DC170" w:rsidR="005F73D6" w:rsidRDefault="005F73D6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A42B2B6" w14:textId="77777777" w:rsidR="005F73D6" w:rsidRPr="00FC4DC5" w:rsidRDefault="005F73D6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F95D954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2BF408F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E1C8E03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880B751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FBD7C93" w14:textId="77777777" w:rsidR="000A6808" w:rsidRDefault="000A6808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A57EC3" w14:textId="77777777" w:rsidR="000A6808" w:rsidRDefault="000A6808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751EE1" w14:textId="77777777" w:rsidR="000A6808" w:rsidRDefault="000A6808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2C3237" w14:textId="77777777" w:rsidR="000A6808" w:rsidRDefault="000A6808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32A08D" w14:textId="77777777" w:rsidR="000A6808" w:rsidRDefault="000A6808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0DB360" w14:textId="2577BDD1" w:rsidR="000543BE" w:rsidRDefault="000543BE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14:paraId="01D3C567" w14:textId="1DC48025" w:rsidR="00513BB9" w:rsidRPr="00FC4DC5" w:rsidRDefault="000543BE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ПОЯСНЮВАЛЬНА ЗАПИСКА</w:t>
      </w:r>
    </w:p>
    <w:p w14:paraId="64388938" w14:textId="1674BCAC" w:rsidR="00513BB9" w:rsidRDefault="00782E78" w:rsidP="00782E7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Навчальний план та програма спеціалізації зі спеціальності "Наркологі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" розроблен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колективом кафедри психіатрії, наркології, загальної та медичної психології факультету післядипломної освіти Вінницького національного медичного університету ім. М.І.</w:t>
      </w:r>
      <w:r w:rsidR="000543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Пирогова </w:t>
      </w:r>
      <w:r w:rsidRPr="00FC4DC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основі програми та навчального плану циклу спеціалізації за фахом «Наркологія» розробленої Харківською медичною академією післядипломної освіти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а також </w:t>
      </w:r>
      <w:r w:rsidR="00513BB9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основі: 2005/36/ЄС Європейського Парламенту та Ради Європи від 7 вересня 2005 р. «Про визнання професійної кваліфікації» зі змінами, внесеними Директивою 2013/55/ЄС; Положень Хартії навчання медичних фахівців у Європейській спільноті, прийнятої у 1994 р. Європейською спілкою медичних фахівців (як орієнтир при розробці програм підготовки в інтернатурі та подальшого удосконалення Положення про інтернатуру). </w:t>
      </w:r>
    </w:p>
    <w:p w14:paraId="67F50521" w14:textId="5B6ABE82" w:rsidR="00513BB9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У цій програмі описано умови для присвоєння спеціальності «</w:t>
      </w:r>
      <w:r w:rsidR="008D58BF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Наркологія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виконання яких необхідне у процесі проходження </w:t>
      </w:r>
      <w:r w:rsidR="00461480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спеціалізації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. Послідовно наведено освітні вимоги до лікарів, які продовжують освіту</w:t>
      </w:r>
      <w:r w:rsidR="00461480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3FE55" w14:textId="1BD751F3" w:rsidR="00535E9E" w:rsidRDefault="00535E9E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Програма передбачає продовження та поглиблення знань отриманих під час підготовки за спеціальністю «Психіатрія» з розділів психічних та поведінкових розладів через вживання психоактивних речовин та алкоголю, </w:t>
      </w:r>
      <w:r w:rsidR="008455DA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надання невідкладної допомоги наркологічним пацієнтам, 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також організації наркологічної допомоги та специфіки проведення експертизи цих станів.</w:t>
      </w:r>
    </w:p>
    <w:p w14:paraId="71F028CA" w14:textId="0BDF751C" w:rsidR="00513BB9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Відтак, сучасна </w:t>
      </w:r>
      <w:r w:rsidR="00FE3431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наркологія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передбачає оволодіння широким спектром навичок та умінь проведення диференційно-діагностичних, лікувальних (включаючи психотерапевтичні), реабілітаційних та профілактичних заходів щодо осіб з психічними розладами</w:t>
      </w:r>
      <w:r w:rsidR="005A08D3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внаслідок вживання психоактивних речовин та алкоголю 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відповідності до сучасних уніфікованих затверджених клінічних протоколів та рекомендацій, створених за принципами доказової медицини. </w:t>
      </w:r>
    </w:p>
    <w:p w14:paraId="2559B0AA" w14:textId="4D870784" w:rsidR="00513BB9" w:rsidRPr="00FC4DC5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Головною метою освітнього процесу в </w:t>
      </w:r>
      <w:r w:rsidR="00461480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спеціалізації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r w:rsidR="005D31E7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наркології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 навчитися розпізнавати та кваліфікувати розлади</w:t>
      </w:r>
      <w:r w:rsidR="00782E7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A08D3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що виникають внаслідок </w:t>
      </w:r>
      <w:proofErr w:type="spellStart"/>
      <w:r w:rsidR="005A08D3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залежностей</w:t>
      </w:r>
      <w:proofErr w:type="spellEnd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також правильно призначати лікування та планувати реабілітаційні заходи для пацієнтів. Набуття цих компетенцій у </w:t>
      </w:r>
      <w:r w:rsidR="00FE3431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наркології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охоплює інтенсивну теоретичну підготовку (активна участь у лекціях, практичних та семінарських заняттях, опрацювання сучасної фахової літератури), а також самостійну та командну клінічну роботу (</w:t>
      </w:r>
      <w:proofErr w:type="spellStart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курація</w:t>
      </w:r>
      <w:proofErr w:type="spellEnd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пацієнтів, участь у клінічних консультаціях, обходах, клініко-казуїстичних семінарах) під </w:t>
      </w:r>
      <w:proofErr w:type="spellStart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супервізією</w:t>
      </w:r>
      <w:proofErr w:type="spellEnd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кваліфікованих викладачів та досвідчених клініцистів</w:t>
      </w:r>
    </w:p>
    <w:p w14:paraId="7CDB3728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962EB28" w14:textId="0C341C49" w:rsidR="00513BB9" w:rsidRDefault="00513BB9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62DDD08" w14:textId="688564CE" w:rsidR="005F73D6" w:rsidRDefault="005F73D6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0791810" w14:textId="209D06DD" w:rsidR="005F73D6" w:rsidRDefault="005F73D6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31D1916" w14:textId="4E5841CD" w:rsidR="005F73D6" w:rsidRDefault="005F73D6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82C21A0" w14:textId="77777777" w:rsidR="00782E78" w:rsidRDefault="00782E78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AE12306" w14:textId="1A0976F2" w:rsidR="005F73D6" w:rsidRDefault="005F73D6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824EC9D" w14:textId="3B9646E9" w:rsidR="005F73D6" w:rsidRDefault="005F73D6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2E413EE" w14:textId="77777777" w:rsidR="00513BB9" w:rsidRPr="00FC4DC5" w:rsidRDefault="00CE1432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4DC5">
        <w:rPr>
          <w:rFonts w:ascii="Times New Roman" w:hAnsi="Times New Roman" w:cs="Times New Roman"/>
          <w:b/>
          <w:bCs/>
          <w:sz w:val="28"/>
          <w:szCs w:val="28"/>
        </w:rPr>
        <w:lastRenderedPageBreak/>
        <w:t>І. ПРОФІЛЬ ПРОГРАМИ</w:t>
      </w:r>
    </w:p>
    <w:p w14:paraId="12DD71DC" w14:textId="77777777" w:rsidR="00CE1432" w:rsidRPr="00FC4DC5" w:rsidRDefault="00CE1432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50"/>
        <w:gridCol w:w="4850"/>
      </w:tblGrid>
      <w:tr w:rsidR="00CE1432" w:rsidRPr="00FC4DC5" w14:paraId="54841ACA" w14:textId="77777777">
        <w:trPr>
          <w:trHeight w:val="127"/>
        </w:trPr>
        <w:tc>
          <w:tcPr>
            <w:tcW w:w="4850" w:type="dxa"/>
          </w:tcPr>
          <w:p w14:paraId="5465BF5D" w14:textId="77777777" w:rsidR="00CE1432" w:rsidRPr="00FC4DC5" w:rsidRDefault="00CE1432" w:rsidP="00470546">
            <w:pPr>
              <w:pStyle w:val="Default"/>
              <w:tabs>
                <w:tab w:val="left" w:pos="567"/>
              </w:tabs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Галузь знань </w:t>
            </w:r>
          </w:p>
        </w:tc>
        <w:tc>
          <w:tcPr>
            <w:tcW w:w="4850" w:type="dxa"/>
          </w:tcPr>
          <w:p w14:paraId="5E6B46B3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 xml:space="preserve">22 «Охорона здоров’я» </w:t>
            </w:r>
          </w:p>
        </w:tc>
      </w:tr>
      <w:tr w:rsidR="00CE1432" w:rsidRPr="00FC4DC5" w14:paraId="5B1CB892" w14:textId="77777777">
        <w:trPr>
          <w:trHeight w:val="127"/>
        </w:trPr>
        <w:tc>
          <w:tcPr>
            <w:tcW w:w="4850" w:type="dxa"/>
          </w:tcPr>
          <w:p w14:paraId="6B04A873" w14:textId="77777777" w:rsidR="00CE1432" w:rsidRPr="00FC4DC5" w:rsidRDefault="00CE1432" w:rsidP="00470546">
            <w:pPr>
              <w:pStyle w:val="Default"/>
              <w:tabs>
                <w:tab w:val="left" w:pos="567"/>
              </w:tabs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Складник освіти </w:t>
            </w:r>
          </w:p>
        </w:tc>
        <w:tc>
          <w:tcPr>
            <w:tcW w:w="4850" w:type="dxa"/>
          </w:tcPr>
          <w:p w14:paraId="2CBF214A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 xml:space="preserve">Післядипломна освіта, первинна спеціалізація </w:t>
            </w:r>
          </w:p>
          <w:p w14:paraId="3B6CE1BC" w14:textId="77777777" w:rsidR="009E52C7" w:rsidRPr="00FC4DC5" w:rsidRDefault="009E52C7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E1432" w:rsidRPr="00FC4DC5" w14:paraId="2C9C143F" w14:textId="77777777">
        <w:trPr>
          <w:trHeight w:val="130"/>
        </w:trPr>
        <w:tc>
          <w:tcPr>
            <w:tcW w:w="4850" w:type="dxa"/>
          </w:tcPr>
          <w:p w14:paraId="77E1999E" w14:textId="77777777" w:rsidR="00CE1432" w:rsidRPr="00FC4DC5" w:rsidRDefault="00CE1432" w:rsidP="00470546">
            <w:pPr>
              <w:pStyle w:val="Default"/>
              <w:tabs>
                <w:tab w:val="left" w:pos="567"/>
              </w:tabs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Спеціальність </w:t>
            </w:r>
          </w:p>
        </w:tc>
        <w:tc>
          <w:tcPr>
            <w:tcW w:w="4850" w:type="dxa"/>
          </w:tcPr>
          <w:p w14:paraId="24CF47C6" w14:textId="1536520D" w:rsidR="00CE1432" w:rsidRPr="00FC4DC5" w:rsidRDefault="001B0D6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>Наркологія</w:t>
            </w:r>
            <w:r w:rsidR="00CE1432" w:rsidRPr="00FC4DC5">
              <w:rPr>
                <w:sz w:val="28"/>
                <w:szCs w:val="28"/>
                <w:lang w:val="uk-UA"/>
              </w:rPr>
              <w:t xml:space="preserve"> </w:t>
            </w:r>
          </w:p>
          <w:p w14:paraId="3F0136B2" w14:textId="77777777" w:rsidR="009E52C7" w:rsidRPr="00FC4DC5" w:rsidRDefault="009E52C7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E1432" w:rsidRPr="00FC4DC5" w14:paraId="28C77405" w14:textId="77777777">
        <w:trPr>
          <w:trHeight w:val="130"/>
        </w:trPr>
        <w:tc>
          <w:tcPr>
            <w:tcW w:w="4850" w:type="dxa"/>
          </w:tcPr>
          <w:p w14:paraId="7AC17698" w14:textId="77777777" w:rsidR="00CE1432" w:rsidRPr="00FC4DC5" w:rsidRDefault="00CE1432" w:rsidP="00470546">
            <w:pPr>
              <w:pStyle w:val="Default"/>
              <w:tabs>
                <w:tab w:val="left" w:pos="567"/>
              </w:tabs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Кваліфікація </w:t>
            </w:r>
          </w:p>
        </w:tc>
        <w:tc>
          <w:tcPr>
            <w:tcW w:w="4850" w:type="dxa"/>
          </w:tcPr>
          <w:p w14:paraId="6AEFB0E2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 xml:space="preserve">Лікар-спеціаліст </w:t>
            </w:r>
          </w:p>
          <w:p w14:paraId="0861BE20" w14:textId="77777777" w:rsidR="009E52C7" w:rsidRPr="00FC4DC5" w:rsidRDefault="009E52C7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E1432" w:rsidRPr="00FC4DC5" w14:paraId="6AC59ECB" w14:textId="77777777">
        <w:trPr>
          <w:trHeight w:val="291"/>
        </w:trPr>
        <w:tc>
          <w:tcPr>
            <w:tcW w:w="4850" w:type="dxa"/>
          </w:tcPr>
          <w:p w14:paraId="06BAA59B" w14:textId="77777777" w:rsidR="00CE1432" w:rsidRPr="00FC4DC5" w:rsidRDefault="00CE1432" w:rsidP="00470546">
            <w:pPr>
              <w:pStyle w:val="Default"/>
              <w:tabs>
                <w:tab w:val="left" w:pos="567"/>
              </w:tabs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Передумови вступу </w:t>
            </w:r>
          </w:p>
        </w:tc>
        <w:tc>
          <w:tcPr>
            <w:tcW w:w="4850" w:type="dxa"/>
          </w:tcPr>
          <w:p w14:paraId="416FF138" w14:textId="6AF98135" w:rsidR="00CE1432" w:rsidRPr="00FC4DC5" w:rsidRDefault="002F1D5F" w:rsidP="009567B6">
            <w:pPr>
              <w:pStyle w:val="Default"/>
              <w:tabs>
                <w:tab w:val="left" w:pos="567"/>
              </w:tabs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0543BE">
              <w:rPr>
                <w:sz w:val="28"/>
                <w:szCs w:val="28"/>
                <w:lang w:val="uk-UA"/>
              </w:rPr>
              <w:t>Лікарі-психіатри, лікарі-наркологи, які не працювали більше трьох років за цією спеціальністю</w:t>
            </w:r>
          </w:p>
          <w:p w14:paraId="7E85B6E0" w14:textId="77777777" w:rsidR="009E52C7" w:rsidRPr="00FC4DC5" w:rsidRDefault="009E52C7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E1432" w:rsidRPr="00FC4DC5" w14:paraId="16B379F8" w14:textId="77777777">
        <w:trPr>
          <w:trHeight w:val="443"/>
        </w:trPr>
        <w:tc>
          <w:tcPr>
            <w:tcW w:w="4850" w:type="dxa"/>
          </w:tcPr>
          <w:p w14:paraId="3A69AF7B" w14:textId="55F0CC21" w:rsidR="00CE1432" w:rsidRPr="00FC4DC5" w:rsidRDefault="00CE1432" w:rsidP="00470546">
            <w:pPr>
              <w:pStyle w:val="Default"/>
              <w:tabs>
                <w:tab w:val="left" w:pos="567"/>
              </w:tabs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Форма проходження </w:t>
            </w:r>
            <w:r w:rsidR="00716A27" w:rsidRPr="00FC4DC5">
              <w:rPr>
                <w:b/>
                <w:bCs/>
                <w:sz w:val="28"/>
                <w:szCs w:val="28"/>
                <w:lang w:val="uk-UA"/>
              </w:rPr>
              <w:t>спеціалізації</w:t>
            </w: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50" w:type="dxa"/>
          </w:tcPr>
          <w:p w14:paraId="037DE485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 xml:space="preserve">Очна </w:t>
            </w:r>
          </w:p>
          <w:p w14:paraId="0FB465D6" w14:textId="77777777" w:rsidR="009E52C7" w:rsidRPr="00FC4DC5" w:rsidRDefault="009E52C7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E1432" w:rsidRPr="00FC4DC5" w14:paraId="4BD54AD0" w14:textId="77777777">
        <w:trPr>
          <w:trHeight w:val="130"/>
        </w:trPr>
        <w:tc>
          <w:tcPr>
            <w:tcW w:w="4850" w:type="dxa"/>
          </w:tcPr>
          <w:p w14:paraId="7E5ACD8C" w14:textId="77777777" w:rsidR="00CE1432" w:rsidRPr="00FC4DC5" w:rsidRDefault="00CE1432" w:rsidP="00470546">
            <w:pPr>
              <w:pStyle w:val="Default"/>
              <w:tabs>
                <w:tab w:val="left" w:pos="567"/>
              </w:tabs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Мова (и) </w:t>
            </w:r>
          </w:p>
        </w:tc>
        <w:tc>
          <w:tcPr>
            <w:tcW w:w="4850" w:type="dxa"/>
          </w:tcPr>
          <w:p w14:paraId="7C8C655F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 xml:space="preserve">Українська </w:t>
            </w:r>
          </w:p>
          <w:p w14:paraId="3119F4E9" w14:textId="77777777" w:rsidR="009E52C7" w:rsidRPr="00FC4DC5" w:rsidRDefault="009E52C7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E1432" w:rsidRPr="00FC4DC5" w14:paraId="4CC140DA" w14:textId="77777777">
        <w:trPr>
          <w:trHeight w:val="1109"/>
        </w:trPr>
        <w:tc>
          <w:tcPr>
            <w:tcW w:w="4850" w:type="dxa"/>
          </w:tcPr>
          <w:p w14:paraId="50A3E1EE" w14:textId="00AC5B9A" w:rsidR="00CE1432" w:rsidRPr="00FC4DC5" w:rsidRDefault="00CE1432" w:rsidP="00470546">
            <w:pPr>
              <w:pStyle w:val="Default"/>
              <w:tabs>
                <w:tab w:val="left" w:pos="567"/>
              </w:tabs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Академічні права </w:t>
            </w:r>
            <w:r w:rsidR="00461480" w:rsidRPr="00FC4DC5">
              <w:rPr>
                <w:b/>
                <w:bCs/>
                <w:sz w:val="28"/>
                <w:szCs w:val="28"/>
                <w:lang w:val="uk-UA"/>
              </w:rPr>
              <w:t>здобувача освіти</w:t>
            </w: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50" w:type="dxa"/>
          </w:tcPr>
          <w:p w14:paraId="3A1F5588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>Безперервний професійний розвиток. Можлива подальша підготовка на третьому (</w:t>
            </w:r>
            <w:proofErr w:type="spellStart"/>
            <w:r w:rsidRPr="00FC4DC5">
              <w:rPr>
                <w:sz w:val="28"/>
                <w:szCs w:val="28"/>
                <w:lang w:val="uk-UA"/>
              </w:rPr>
              <w:t>освітньо</w:t>
            </w:r>
            <w:proofErr w:type="spellEnd"/>
            <w:r w:rsidRPr="00FC4DC5">
              <w:rPr>
                <w:sz w:val="28"/>
                <w:szCs w:val="28"/>
                <w:lang w:val="uk-UA"/>
              </w:rPr>
              <w:t xml:space="preserve">-науковому) рівні вищої освіти. Здобуття додаткових кваліфікацій та лікарських спеціалізацій (вторинних) в системі освіти дорослих. </w:t>
            </w:r>
          </w:p>
          <w:p w14:paraId="5F2115BA" w14:textId="47815542" w:rsidR="009E52C7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>Робочі місця у закладах охорони здоров</w:t>
            </w:r>
            <w:r w:rsidR="00461480" w:rsidRPr="00FC4DC5">
              <w:rPr>
                <w:sz w:val="28"/>
                <w:szCs w:val="28"/>
                <w:lang w:val="uk-UA"/>
              </w:rPr>
              <w:t>'</w:t>
            </w:r>
            <w:r w:rsidRPr="00FC4DC5">
              <w:rPr>
                <w:sz w:val="28"/>
                <w:szCs w:val="28"/>
                <w:lang w:val="uk-UA"/>
              </w:rPr>
              <w:t>я, самостійне працевлаштування.</w:t>
            </w:r>
          </w:p>
          <w:p w14:paraId="134B59D0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CE1432" w:rsidRPr="00FC4DC5" w14:paraId="69AFAD08" w14:textId="77777777">
        <w:trPr>
          <w:trHeight w:val="776"/>
        </w:trPr>
        <w:tc>
          <w:tcPr>
            <w:tcW w:w="4850" w:type="dxa"/>
          </w:tcPr>
          <w:p w14:paraId="2CE1BF31" w14:textId="77777777" w:rsidR="00CE1432" w:rsidRPr="00FC4DC5" w:rsidRDefault="00CE1432" w:rsidP="00470546">
            <w:pPr>
              <w:pStyle w:val="Default"/>
              <w:tabs>
                <w:tab w:val="left" w:pos="567"/>
              </w:tabs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Моніторинг та оцінювання </w:t>
            </w:r>
          </w:p>
        </w:tc>
        <w:tc>
          <w:tcPr>
            <w:tcW w:w="4850" w:type="dxa"/>
          </w:tcPr>
          <w:p w14:paraId="48C88FF5" w14:textId="77777777" w:rsidR="00492D31" w:rsidRPr="00FC4DC5" w:rsidRDefault="00492D31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 xml:space="preserve">Відповідно до наказу Міністерства охорони здоров’я України від 25 листопада 2022 року № 2136 </w:t>
            </w:r>
            <w:r w:rsidRPr="00FC4DC5">
              <w:rPr>
                <w:b/>
                <w:bCs/>
                <w:sz w:val="28"/>
                <w:szCs w:val="28"/>
                <w:lang w:val="uk-UA"/>
              </w:rPr>
              <w:t>«</w:t>
            </w:r>
            <w:r w:rsidRPr="00FC4DC5">
              <w:rPr>
                <w:sz w:val="28"/>
                <w:szCs w:val="28"/>
                <w:lang w:val="uk-UA"/>
              </w:rPr>
              <w:t>Про затвердження Переліку циклів спеціалізації та тематичного удосконалення за лікарськими та фармацевтичними (провізорськими) спеціальностями, зареєстроване в Міністерстві юстиції України 8 грудня 2022 року за № 1555/38891</w:t>
            </w:r>
          </w:p>
          <w:p w14:paraId="56D2A278" w14:textId="77777777" w:rsidR="009E52C7" w:rsidRPr="00FC4DC5" w:rsidRDefault="009E52C7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highlight w:val="yellow"/>
                <w:lang w:val="uk-UA"/>
              </w:rPr>
            </w:pPr>
          </w:p>
        </w:tc>
      </w:tr>
      <w:tr w:rsidR="00CE1432" w:rsidRPr="00FC4DC5" w14:paraId="590734F9" w14:textId="77777777">
        <w:trPr>
          <w:trHeight w:val="1096"/>
        </w:trPr>
        <w:tc>
          <w:tcPr>
            <w:tcW w:w="4850" w:type="dxa"/>
          </w:tcPr>
          <w:p w14:paraId="138E0B23" w14:textId="77777777" w:rsidR="00CE1432" w:rsidRPr="00FC4DC5" w:rsidRDefault="00CE1432" w:rsidP="00470546">
            <w:pPr>
              <w:pStyle w:val="Default"/>
              <w:tabs>
                <w:tab w:val="left" w:pos="567"/>
              </w:tabs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Рівень оволодіння </w:t>
            </w:r>
          </w:p>
        </w:tc>
        <w:tc>
          <w:tcPr>
            <w:tcW w:w="4850" w:type="dxa"/>
          </w:tcPr>
          <w:p w14:paraId="4B4E0186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 xml:space="preserve">Для кожної компетенції, практичної навички визначаються в кожному з діапазонів від «А» до «D»: </w:t>
            </w:r>
          </w:p>
          <w:p w14:paraId="0A9D5A48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А: Має знання, описує... </w:t>
            </w:r>
          </w:p>
          <w:p w14:paraId="519D4583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lastRenderedPageBreak/>
              <w:t xml:space="preserve">В: Виконує, керує, демонструє під наглядом. </w:t>
            </w:r>
          </w:p>
          <w:p w14:paraId="198085C3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С: Виконує, керує, демонструє самостійно. </w:t>
            </w:r>
          </w:p>
          <w:p w14:paraId="72985524" w14:textId="7777777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t xml:space="preserve">D: </w:t>
            </w:r>
            <w:r w:rsidRPr="00FC4DC5">
              <w:rPr>
                <w:b/>
                <w:sz w:val="28"/>
                <w:szCs w:val="28"/>
                <w:lang w:val="uk-UA"/>
              </w:rPr>
              <w:t xml:space="preserve">Вчить або контролює інших у виконанні, управлінні, демонстрації. </w:t>
            </w:r>
          </w:p>
        </w:tc>
      </w:tr>
      <w:tr w:rsidR="00CE1432" w:rsidRPr="00FC4DC5" w14:paraId="6E695150" w14:textId="77777777">
        <w:trPr>
          <w:trHeight w:val="937"/>
        </w:trPr>
        <w:tc>
          <w:tcPr>
            <w:tcW w:w="4850" w:type="dxa"/>
          </w:tcPr>
          <w:p w14:paraId="048807B5" w14:textId="77777777" w:rsidR="00CE1432" w:rsidRPr="00FC4DC5" w:rsidRDefault="00CE1432" w:rsidP="00470546">
            <w:pPr>
              <w:pStyle w:val="Default"/>
              <w:tabs>
                <w:tab w:val="left" w:pos="567"/>
              </w:tabs>
              <w:rPr>
                <w:sz w:val="28"/>
                <w:szCs w:val="28"/>
                <w:lang w:val="uk-UA"/>
              </w:rPr>
            </w:pPr>
            <w:r w:rsidRPr="00FC4DC5">
              <w:rPr>
                <w:b/>
                <w:bCs/>
                <w:sz w:val="28"/>
                <w:szCs w:val="28"/>
                <w:lang w:val="uk-UA"/>
              </w:rPr>
              <w:lastRenderedPageBreak/>
              <w:t xml:space="preserve">Обсяг програми </w:t>
            </w:r>
          </w:p>
        </w:tc>
        <w:tc>
          <w:tcPr>
            <w:tcW w:w="4850" w:type="dxa"/>
          </w:tcPr>
          <w:p w14:paraId="719C56A9" w14:textId="6EA23E02" w:rsidR="00CE1432" w:rsidRPr="00FC4DC5" w:rsidRDefault="0089294E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  <w:r w:rsidRPr="00FC4DC5">
              <w:rPr>
                <w:sz w:val="28"/>
                <w:szCs w:val="28"/>
                <w:lang w:val="uk-UA"/>
              </w:rPr>
              <w:t>1</w:t>
            </w:r>
            <w:r w:rsidR="00461480" w:rsidRPr="00FC4DC5">
              <w:rPr>
                <w:sz w:val="28"/>
                <w:szCs w:val="28"/>
                <w:lang w:val="uk-UA"/>
              </w:rPr>
              <w:t xml:space="preserve"> місяц</w:t>
            </w:r>
            <w:r w:rsidRPr="00FC4DC5">
              <w:rPr>
                <w:sz w:val="28"/>
                <w:szCs w:val="28"/>
                <w:lang w:val="uk-UA"/>
              </w:rPr>
              <w:t>ь</w:t>
            </w:r>
            <w:r w:rsidR="00CE1432" w:rsidRPr="00FC4DC5">
              <w:rPr>
                <w:sz w:val="28"/>
                <w:szCs w:val="28"/>
                <w:lang w:val="uk-UA"/>
              </w:rPr>
              <w:t xml:space="preserve">, </w:t>
            </w:r>
            <w:r w:rsidRPr="00FC4DC5">
              <w:rPr>
                <w:sz w:val="28"/>
                <w:szCs w:val="28"/>
                <w:lang w:val="uk-UA"/>
              </w:rPr>
              <w:t>156</w:t>
            </w:r>
            <w:r w:rsidR="00461480" w:rsidRPr="00FC4DC5">
              <w:rPr>
                <w:sz w:val="28"/>
                <w:szCs w:val="28"/>
                <w:lang w:val="uk-UA"/>
              </w:rPr>
              <w:t xml:space="preserve"> </w:t>
            </w:r>
            <w:r w:rsidR="00CE1432" w:rsidRPr="00FC4DC5">
              <w:rPr>
                <w:sz w:val="28"/>
                <w:szCs w:val="28"/>
                <w:lang w:val="uk-UA"/>
              </w:rPr>
              <w:t xml:space="preserve">годин </w:t>
            </w:r>
            <w:r w:rsidR="004C5BE1">
              <w:rPr>
                <w:sz w:val="28"/>
                <w:szCs w:val="28"/>
                <w:lang w:val="uk-UA"/>
              </w:rPr>
              <w:t>(</w:t>
            </w:r>
            <w:r w:rsidR="005A08D3" w:rsidRPr="00FC4DC5">
              <w:rPr>
                <w:sz w:val="28"/>
                <w:szCs w:val="28"/>
                <w:lang w:val="uk-UA"/>
              </w:rPr>
              <w:t>5,2</w:t>
            </w:r>
            <w:r w:rsidR="00CE1432" w:rsidRPr="00FC4DC5">
              <w:rPr>
                <w:sz w:val="28"/>
                <w:szCs w:val="28"/>
                <w:lang w:val="uk-UA"/>
              </w:rPr>
              <w:t xml:space="preserve"> кредит</w:t>
            </w:r>
            <w:r w:rsidR="005A08D3" w:rsidRPr="00FC4DC5">
              <w:rPr>
                <w:sz w:val="28"/>
                <w:szCs w:val="28"/>
                <w:lang w:val="uk-UA"/>
              </w:rPr>
              <w:t>и</w:t>
            </w:r>
            <w:r w:rsidR="00CE1432" w:rsidRPr="00FC4DC5">
              <w:rPr>
                <w:sz w:val="28"/>
                <w:szCs w:val="28"/>
                <w:lang w:val="uk-UA"/>
              </w:rPr>
              <w:t xml:space="preserve"> ECTS). </w:t>
            </w:r>
          </w:p>
          <w:p w14:paraId="15B57C2C" w14:textId="4C0F0BF7" w:rsidR="00CE1432" w:rsidRPr="00FC4DC5" w:rsidRDefault="00CE1432" w:rsidP="009567B6">
            <w:pPr>
              <w:pStyle w:val="Default"/>
              <w:tabs>
                <w:tab w:val="left" w:pos="567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59616624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986B7E" w14:textId="77777777" w:rsidR="00CE1432" w:rsidRPr="00FC4DC5" w:rsidRDefault="00CE1432" w:rsidP="00470546">
      <w:pPr>
        <w:tabs>
          <w:tab w:val="left" w:pos="567"/>
        </w:tabs>
        <w:spacing w:after="0" w:line="240" w:lineRule="auto"/>
        <w:ind w:right="-902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5A607047" w14:textId="77777777" w:rsidR="00CE1432" w:rsidRPr="00FC4DC5" w:rsidRDefault="00CE1432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40C033C7" w14:textId="3C232B9F" w:rsidR="00CE1432" w:rsidRPr="00FC4DC5" w:rsidRDefault="00CE1432" w:rsidP="00470546">
      <w:pPr>
        <w:pStyle w:val="Default"/>
        <w:tabs>
          <w:tab w:val="left" w:pos="567"/>
        </w:tabs>
        <w:jc w:val="center"/>
        <w:rPr>
          <w:b/>
          <w:bCs/>
          <w:sz w:val="28"/>
          <w:szCs w:val="28"/>
          <w:lang w:val="uk-UA"/>
        </w:rPr>
      </w:pPr>
      <w:r w:rsidRPr="00FC4DC5">
        <w:rPr>
          <w:b/>
          <w:bCs/>
          <w:sz w:val="28"/>
          <w:szCs w:val="28"/>
          <w:lang w:val="uk-UA"/>
        </w:rPr>
        <w:t xml:space="preserve">ІІ. ГРАФІК ОСВІТНЬОЇ ТА ПРАКТИЧНОЇ ЧАСТИНИ ПРОХОДЖЕННЯ </w:t>
      </w:r>
      <w:r w:rsidR="00A565AD" w:rsidRPr="00FC4DC5">
        <w:rPr>
          <w:b/>
          <w:bCs/>
          <w:sz w:val="28"/>
          <w:szCs w:val="28"/>
          <w:lang w:val="uk-UA"/>
        </w:rPr>
        <w:t>СПЕЦІАЛІЗАЦІЇ</w:t>
      </w:r>
    </w:p>
    <w:p w14:paraId="2C4D55F8" w14:textId="77777777" w:rsidR="00A565AD" w:rsidRPr="00FC4DC5" w:rsidRDefault="00A565AD" w:rsidP="00470546">
      <w:pPr>
        <w:pStyle w:val="Default"/>
        <w:tabs>
          <w:tab w:val="left" w:pos="567"/>
        </w:tabs>
        <w:jc w:val="center"/>
        <w:rPr>
          <w:sz w:val="28"/>
          <w:szCs w:val="28"/>
          <w:lang w:val="uk-UA"/>
        </w:rPr>
      </w:pPr>
    </w:p>
    <w:p w14:paraId="288F26EC" w14:textId="6B9E156B" w:rsidR="00CE1432" w:rsidRPr="00FC4DC5" w:rsidRDefault="00CE1432" w:rsidP="00470546">
      <w:pPr>
        <w:pStyle w:val="Default"/>
        <w:tabs>
          <w:tab w:val="left" w:pos="567"/>
        </w:tabs>
        <w:ind w:firstLine="720"/>
        <w:jc w:val="both"/>
        <w:rPr>
          <w:sz w:val="28"/>
          <w:szCs w:val="28"/>
          <w:lang w:val="uk-UA"/>
        </w:rPr>
      </w:pPr>
      <w:r w:rsidRPr="00FC4DC5">
        <w:rPr>
          <w:b/>
          <w:bCs/>
          <w:sz w:val="28"/>
          <w:szCs w:val="28"/>
          <w:lang w:val="uk-UA"/>
        </w:rPr>
        <w:t xml:space="preserve">Тривалість підготовки в </w:t>
      </w:r>
      <w:r w:rsidR="00957142" w:rsidRPr="00FC4DC5">
        <w:rPr>
          <w:b/>
          <w:bCs/>
          <w:sz w:val="28"/>
          <w:szCs w:val="28"/>
          <w:lang w:val="uk-UA"/>
        </w:rPr>
        <w:t>спеціалізації</w:t>
      </w:r>
      <w:r w:rsidRPr="00FC4DC5">
        <w:rPr>
          <w:b/>
          <w:bCs/>
          <w:sz w:val="28"/>
          <w:szCs w:val="28"/>
          <w:lang w:val="uk-UA"/>
        </w:rPr>
        <w:t xml:space="preserve">: </w:t>
      </w:r>
      <w:r w:rsidR="00FB5329" w:rsidRPr="004C3609">
        <w:rPr>
          <w:bCs/>
          <w:sz w:val="28"/>
          <w:szCs w:val="28"/>
          <w:lang w:val="uk-UA"/>
        </w:rPr>
        <w:t>1</w:t>
      </w:r>
      <w:r w:rsidRPr="00FC4DC5">
        <w:rPr>
          <w:sz w:val="28"/>
          <w:szCs w:val="28"/>
          <w:lang w:val="uk-UA"/>
        </w:rPr>
        <w:t xml:space="preserve"> місяц</w:t>
      </w:r>
      <w:r w:rsidR="00FB5329" w:rsidRPr="00FC4DC5">
        <w:rPr>
          <w:sz w:val="28"/>
          <w:szCs w:val="28"/>
          <w:lang w:val="uk-UA"/>
        </w:rPr>
        <w:t>ь</w:t>
      </w:r>
      <w:r w:rsidRPr="00FC4DC5">
        <w:rPr>
          <w:sz w:val="28"/>
          <w:szCs w:val="28"/>
          <w:lang w:val="uk-UA"/>
        </w:rPr>
        <w:t xml:space="preserve"> (</w:t>
      </w:r>
      <w:r w:rsidR="00FB5329" w:rsidRPr="00FC4DC5">
        <w:rPr>
          <w:sz w:val="28"/>
          <w:szCs w:val="28"/>
          <w:lang w:val="uk-UA"/>
        </w:rPr>
        <w:t>156</w:t>
      </w:r>
      <w:r w:rsidRPr="00FC4DC5">
        <w:rPr>
          <w:sz w:val="28"/>
          <w:szCs w:val="28"/>
          <w:lang w:val="uk-UA"/>
        </w:rPr>
        <w:t xml:space="preserve"> годин) (</w:t>
      </w:r>
      <w:r w:rsidR="00FB5329" w:rsidRPr="00FC4DC5">
        <w:rPr>
          <w:sz w:val="28"/>
          <w:szCs w:val="28"/>
          <w:lang w:val="uk-UA"/>
        </w:rPr>
        <w:t>5,</w:t>
      </w:r>
      <w:r w:rsidR="00957142" w:rsidRPr="00FC4DC5">
        <w:rPr>
          <w:sz w:val="28"/>
          <w:szCs w:val="28"/>
          <w:lang w:val="uk-UA"/>
        </w:rPr>
        <w:t>2</w:t>
      </w:r>
      <w:r w:rsidRPr="00FC4DC5">
        <w:rPr>
          <w:sz w:val="28"/>
          <w:szCs w:val="28"/>
          <w:lang w:val="uk-UA"/>
        </w:rPr>
        <w:t xml:space="preserve"> кредит</w:t>
      </w:r>
      <w:r w:rsidR="00FB5329" w:rsidRPr="00FC4DC5">
        <w:rPr>
          <w:sz w:val="28"/>
          <w:szCs w:val="28"/>
          <w:lang w:val="uk-UA"/>
        </w:rPr>
        <w:t>и</w:t>
      </w:r>
      <w:r w:rsidRPr="00FC4DC5">
        <w:rPr>
          <w:sz w:val="28"/>
          <w:szCs w:val="28"/>
          <w:lang w:val="uk-UA"/>
        </w:rPr>
        <w:t xml:space="preserve"> ECTS). </w:t>
      </w:r>
    </w:p>
    <w:p w14:paraId="16D4E61B" w14:textId="30301C61" w:rsidR="00CE1432" w:rsidRPr="00FC4DC5" w:rsidRDefault="00CE1432" w:rsidP="00406834">
      <w:pPr>
        <w:pStyle w:val="Default"/>
        <w:tabs>
          <w:tab w:val="left" w:pos="567"/>
        </w:tabs>
        <w:ind w:firstLine="720"/>
        <w:jc w:val="both"/>
        <w:rPr>
          <w:sz w:val="28"/>
          <w:szCs w:val="28"/>
          <w:lang w:val="uk-UA"/>
        </w:rPr>
      </w:pPr>
      <w:r w:rsidRPr="00FC4DC5">
        <w:rPr>
          <w:b/>
          <w:bCs/>
          <w:sz w:val="28"/>
          <w:szCs w:val="28"/>
          <w:lang w:val="uk-UA"/>
        </w:rPr>
        <w:t xml:space="preserve">Освітня </w:t>
      </w:r>
      <w:r w:rsidRPr="005F73D6">
        <w:rPr>
          <w:b/>
          <w:bCs/>
          <w:sz w:val="28"/>
          <w:szCs w:val="28"/>
          <w:lang w:val="uk-UA"/>
        </w:rPr>
        <w:t xml:space="preserve">частина: </w:t>
      </w:r>
      <w:r w:rsidR="00FB5329" w:rsidRPr="005F73D6">
        <w:rPr>
          <w:sz w:val="28"/>
          <w:szCs w:val="28"/>
          <w:lang w:val="uk-UA"/>
        </w:rPr>
        <w:t>кафедра</w:t>
      </w:r>
      <w:r w:rsidR="00FC62AB" w:rsidRPr="005F73D6">
        <w:rPr>
          <w:sz w:val="28"/>
          <w:szCs w:val="28"/>
          <w:lang w:val="uk-UA"/>
        </w:rPr>
        <w:t xml:space="preserve"> психіатрії, наркології, загальної та медичної психології ФПО та клінічна база кафедри </w:t>
      </w:r>
      <w:r w:rsidR="00406834" w:rsidRPr="005F73D6">
        <w:rPr>
          <w:sz w:val="28"/>
          <w:szCs w:val="28"/>
          <w:lang w:val="uk-UA"/>
        </w:rPr>
        <w:t>КНП «ЦТЗ «</w:t>
      </w:r>
      <w:proofErr w:type="spellStart"/>
      <w:r w:rsidR="00406834" w:rsidRPr="005F73D6">
        <w:rPr>
          <w:sz w:val="28"/>
          <w:szCs w:val="28"/>
          <w:lang w:val="uk-UA"/>
        </w:rPr>
        <w:t>Соціотерапія</w:t>
      </w:r>
      <w:proofErr w:type="spellEnd"/>
      <w:r w:rsidR="00406834" w:rsidRPr="005F73D6">
        <w:rPr>
          <w:sz w:val="28"/>
          <w:szCs w:val="28"/>
          <w:lang w:val="uk-UA"/>
        </w:rPr>
        <w:t>» ВОР»</w:t>
      </w:r>
      <w:r w:rsidRPr="005F73D6">
        <w:rPr>
          <w:sz w:val="28"/>
          <w:szCs w:val="28"/>
          <w:lang w:val="uk-UA"/>
        </w:rPr>
        <w:t xml:space="preserve"> </w:t>
      </w:r>
    </w:p>
    <w:p w14:paraId="5F26D5D7" w14:textId="72558963" w:rsidR="00513BB9" w:rsidRPr="00FC4DC5" w:rsidRDefault="00513BB9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4D868DBA" w14:textId="6351F613" w:rsidR="005F73D6" w:rsidRDefault="005F73D6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5A5A29EA" w14:textId="77777777" w:rsidR="00617B21" w:rsidRPr="00FC4DC5" w:rsidRDefault="00617B21" w:rsidP="00470546">
      <w:pPr>
        <w:tabs>
          <w:tab w:val="left" w:pos="567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6FE6915D" w14:textId="1439C578" w:rsidR="00513BB9" w:rsidRPr="00FC4DC5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C4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ІІІ. ПЕРЕЛІК ОБОВ’ЯЗКОВИХ КОМПЕТЕНТНОСТЕЙ ПО ЗАКІНЧЕННЮ </w:t>
      </w:r>
      <w:r w:rsidR="003F2FFA" w:rsidRPr="00FC4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СПЕЦІАЛІЗАЦІЇ</w:t>
      </w:r>
    </w:p>
    <w:p w14:paraId="7B638B14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34DB667E" w14:textId="77777777" w:rsidR="00513BB9" w:rsidRPr="00FC4DC5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Інтегральна компетентність</w:t>
      </w:r>
    </w:p>
    <w:p w14:paraId="5FF7BCB9" w14:textId="77777777" w:rsidR="00513BB9" w:rsidRPr="00FC4DC5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</w:p>
    <w:p w14:paraId="471A9A64" w14:textId="77777777" w:rsidR="00C60FB5" w:rsidRPr="00FC4DC5" w:rsidRDefault="00C60FB5" w:rsidP="00470546">
      <w:pPr>
        <w:tabs>
          <w:tab w:val="left" w:pos="567"/>
          <w:tab w:val="left" w:pos="851"/>
          <w:tab w:val="left" w:pos="2977"/>
        </w:tabs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sz w:val="28"/>
          <w:szCs w:val="28"/>
          <w:lang w:eastAsia="ar-SA"/>
        </w:rPr>
        <w:t xml:space="preserve">Здатність розв’язувати складні задачі і проблеми в галузі охорони здоров'я за спеціальністю. </w:t>
      </w:r>
    </w:p>
    <w:p w14:paraId="3578BB54" w14:textId="112BE90D" w:rsidR="00513BB9" w:rsidRPr="00FC4DC5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Загальні компетентності (ЗК)</w:t>
      </w:r>
    </w:p>
    <w:p w14:paraId="5C984BCC" w14:textId="77777777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</w:pPr>
    </w:p>
    <w:p w14:paraId="5D0E7C99" w14:textId="0DD2A1CC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З.К. 1.Здатність до абстрактного мислення, аналізу та синтезу; здатність вчитися і бути сучасно навченим.</w:t>
      </w:r>
    </w:p>
    <w:p w14:paraId="0FCEEF4C" w14:textId="42FE5B73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З.К. 2. Здатність до підвищення професійної кваліфікації.</w:t>
      </w:r>
    </w:p>
    <w:p w14:paraId="10BEF7CD" w14:textId="443A5467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З.К. 3. Знання та розуміння предметної області та розуміння професії.</w:t>
      </w:r>
    </w:p>
    <w:p w14:paraId="09352800" w14:textId="7CE8B1D1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З.К. 4. Здатність застосовувати знання у практичних ситуаціях.</w:t>
      </w:r>
    </w:p>
    <w:p w14:paraId="574C4823" w14:textId="505D7031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З.К. 5.Здатність до використання інформаційних і комунікаційних технологій; пошуку, опрацювання та аналізу інформації з різних джерел.</w:t>
      </w:r>
    </w:p>
    <w:p w14:paraId="24785323" w14:textId="0A9C5DE8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З.К. 6. Здатність виявляти, ставити та вирішувати проблеми, генерувати ідеї.</w:t>
      </w:r>
    </w:p>
    <w:p w14:paraId="371A3930" w14:textId="57C27DE0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З.К. 7.Здатність до спілкування у професійному середовищі та з представниками інших професій.</w:t>
      </w:r>
    </w:p>
    <w:p w14:paraId="0410A741" w14:textId="30711B92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З.К. 8. Здатність оцінювати та забезпечувати якість виконаних робіт.</w:t>
      </w:r>
    </w:p>
    <w:p w14:paraId="0DED20AA" w14:textId="248149C8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З.К. 9. Здатність до адаптації та дії в новій ситуації.</w:t>
      </w:r>
    </w:p>
    <w:p w14:paraId="5D0AC823" w14:textId="2C294F09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З.К. 10. Здатність працювати </w:t>
      </w:r>
      <w:proofErr w:type="spellStart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автономно</w:t>
      </w:r>
      <w:proofErr w:type="spellEnd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637FDBF" w14:textId="77777777" w:rsidR="00154116" w:rsidRPr="00FC4DC5" w:rsidRDefault="0015411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</w:pPr>
    </w:p>
    <w:p w14:paraId="0CA03EBF" w14:textId="77777777" w:rsidR="00513BB9" w:rsidRPr="00FC4DC5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Професійні компетентності (ПК)</w:t>
      </w:r>
    </w:p>
    <w:p w14:paraId="7A93CDB2" w14:textId="51C25644" w:rsidR="00513BB9" w:rsidRPr="00FC4DC5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</w:p>
    <w:p w14:paraId="3548F490" w14:textId="708EFB91" w:rsidR="00470546" w:rsidRPr="00FC4DC5" w:rsidRDefault="00470546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П.К. 1. Здатність виявляти потребу в додаткових знаннях у сфері психіатрії-наркології.</w:t>
      </w:r>
    </w:p>
    <w:p w14:paraId="4ADB075D" w14:textId="74E4739F" w:rsidR="00470546" w:rsidRPr="00FC4DC5" w:rsidRDefault="00470546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П.К. 2. Здатність до впровадження нових знань в професійну діяльність.</w:t>
      </w:r>
    </w:p>
    <w:p w14:paraId="4FB64676" w14:textId="4C72DCCC" w:rsidR="00470546" w:rsidRPr="00FC4DC5" w:rsidRDefault="00470546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П.К. 3. Здатність до лідерства, керування колективом.</w:t>
      </w:r>
    </w:p>
    <w:p w14:paraId="1EBA083E" w14:textId="06CA9E84" w:rsidR="00470546" w:rsidRPr="00FC4DC5" w:rsidRDefault="00470546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П.К. 4. Дотримання етики та академічної доброчесності.</w:t>
      </w:r>
    </w:p>
    <w:p w14:paraId="61DAF129" w14:textId="1C220D17" w:rsidR="00470546" w:rsidRPr="00FC4DC5" w:rsidRDefault="00470546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П.К. 5. Оцінювання результатів лабораторних та інструментальних досліджень.</w:t>
      </w:r>
    </w:p>
    <w:p w14:paraId="2762AC67" w14:textId="615CD9E2" w:rsidR="00470546" w:rsidRPr="00FC4DC5" w:rsidRDefault="00470546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П.К. 6. Діагностування невідкладних станів</w:t>
      </w:r>
      <w:r w:rsidR="00C8037C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наркології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. Визначення тактики та надання екстреної медичної допомоги.</w:t>
      </w:r>
    </w:p>
    <w:p w14:paraId="0F7CC496" w14:textId="6401E7CC" w:rsidR="00470546" w:rsidRPr="00FC4DC5" w:rsidRDefault="00470546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П.К. 7. Планування та проведення заходів профілактики психічної</w:t>
      </w:r>
      <w:r w:rsidR="00C8037C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наркологічної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патології.</w:t>
      </w:r>
    </w:p>
    <w:p w14:paraId="408E67D0" w14:textId="7D02DD6E" w:rsidR="00470546" w:rsidRPr="00FC4DC5" w:rsidRDefault="00470546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П.К. 8. Визначення необхідного режиму праці та відпочинку, дієти при лікуванні наркологічних  захворювань.</w:t>
      </w:r>
    </w:p>
    <w:p w14:paraId="32316EAE" w14:textId="5D8FAF49" w:rsidR="00470546" w:rsidRPr="00FC4DC5" w:rsidRDefault="00470546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П.К. 9. Визначення тактики ведення хворого.</w:t>
      </w:r>
    </w:p>
    <w:p w14:paraId="2D6FD411" w14:textId="40B960CB" w:rsidR="00470546" w:rsidRPr="00FC4DC5" w:rsidRDefault="00470546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П.К. 10. Ведення медичної документації. </w:t>
      </w:r>
    </w:p>
    <w:p w14:paraId="36275543" w14:textId="4A325A3A" w:rsidR="00470546" w:rsidRPr="00FC4DC5" w:rsidRDefault="00470546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П.К. 11.Опрацювання державної, соціальної та медичної інформації.</w:t>
      </w:r>
    </w:p>
    <w:p w14:paraId="27745761" w14:textId="77777777" w:rsidR="00470546" w:rsidRPr="00FC4DC5" w:rsidRDefault="0047054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</w:p>
    <w:p w14:paraId="5F3FE0D9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30A1CC62" w14:textId="77777777" w:rsidR="00513BB9" w:rsidRPr="00FC4DC5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C4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IV. ЗМІСТ ОБОВ’ЯЗКОВИХ КОМПОНЕНТІВ ОСВІТНЬО-ПРОФЕСІЙНОЇ ПРОГРАМИ</w:t>
      </w:r>
    </w:p>
    <w:p w14:paraId="58DD35BF" w14:textId="08BC38CB" w:rsidR="00C22D97" w:rsidRPr="00FC4DC5" w:rsidRDefault="00C22D97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Курс навчання передбачає набуття здатності розпізнавати та кваліфікувати </w:t>
      </w:r>
      <w:r w:rsidR="00C862DB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наркологічні розлад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и, а також правильно призначати лікування та планувати реабілітаційні заходи для пацієнтів. </w:t>
      </w:r>
    </w:p>
    <w:p w14:paraId="4A2AA67D" w14:textId="1DAFFBE2" w:rsidR="00513BB9" w:rsidRPr="00FC4DC5" w:rsidRDefault="00C22D97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Набуття цих компетенцій у </w:t>
      </w:r>
      <w:r w:rsidR="00984C48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наркології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охоплює інтенсивну теоретичну підготовку, а також самостійну та командну клінічну роботу під </w:t>
      </w:r>
      <w:proofErr w:type="spellStart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супервізією</w:t>
      </w:r>
      <w:proofErr w:type="spellEnd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кваліфікованих викладачів та досвідчених клініцистів.</w:t>
      </w:r>
    </w:p>
    <w:p w14:paraId="7617A78B" w14:textId="14EC8BA3" w:rsidR="00513BB9" w:rsidRPr="00FC4DC5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483877F" w14:textId="77777777" w:rsidR="00513BB9" w:rsidRPr="00FC4DC5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Знання </w:t>
      </w:r>
    </w:p>
    <w:p w14:paraId="0BE7C41A" w14:textId="3ABF6F2B" w:rsidR="00470546" w:rsidRPr="00FC4DC5" w:rsidRDefault="0047054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ЗАГАЛЬНІ ЗНАННЯ</w:t>
      </w:r>
    </w:p>
    <w:p w14:paraId="67911EB1" w14:textId="77777777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державні законодавчі акти з охорони здоров’я населення та інші директивні документи, що регламентують діяльність закладів охорони здоров’я;</w:t>
      </w:r>
    </w:p>
    <w:p w14:paraId="6BFB278A" w14:textId="77777777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питання, що стосуються стану психічного здоров’я населення України, стан та перспективи розвитку охорони здоров’я України та за кордоном; </w:t>
      </w:r>
    </w:p>
    <w:p w14:paraId="0ADCCEB7" w14:textId="77777777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загальні питання щодо організації психіатричної допомоги в місті та ін., організації роботи швидкої психіатричної допомоги; </w:t>
      </w:r>
    </w:p>
    <w:p w14:paraId="57E410CA" w14:textId="77777777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психіатричного огляду хворих, питання госпіталізації до наркологічного стаціонару в добровільному, невідкладному чи примусовому порядку; </w:t>
      </w:r>
    </w:p>
    <w:p w14:paraId="23E9B903" w14:textId="77777777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основи медичної статистики та ведення медичної обліково-звітної документації; </w:t>
      </w:r>
    </w:p>
    <w:p w14:paraId="08533730" w14:textId="77777777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питання тимчасової і стійкої непрацездатності, лікарсько-трудової експертизи; </w:t>
      </w:r>
    </w:p>
    <w:p w14:paraId="5F6CD4F0" w14:textId="77777777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принципи диспансеризації населення; </w:t>
      </w:r>
    </w:p>
    <w:p w14:paraId="7E31A199" w14:textId="77777777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основи базових медико-біологічних наук в об’ємі, необхідному і достатньому для вирішення професійних питань профілактики і лікування психічних розладів; </w:t>
      </w:r>
    </w:p>
    <w:p w14:paraId="470E65B0" w14:textId="77777777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особливості надання медичної допомоги в надзвичайних ситуаціях; </w:t>
      </w:r>
    </w:p>
    <w:p w14:paraId="40FB66DB" w14:textId="77777777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прояви СНІДу; </w:t>
      </w:r>
    </w:p>
    <w:p w14:paraId="47889E65" w14:textId="77777777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основи інтенсивної терапії та реанімації; </w:t>
      </w:r>
    </w:p>
    <w:p w14:paraId="7965980F" w14:textId="6848AFAE" w:rsidR="00470546" w:rsidRPr="00FC4DC5" w:rsidRDefault="00470546" w:rsidP="00470546">
      <w:pPr>
        <w:pStyle w:val="af3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основи деонтології та етики лікаря.</w:t>
      </w:r>
    </w:p>
    <w:p w14:paraId="06A335CE" w14:textId="77777777" w:rsidR="00470546" w:rsidRPr="00FC4DC5" w:rsidRDefault="0047054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8776AD" w14:textId="3E53C5FA" w:rsidR="00470546" w:rsidRPr="00FC4DC5" w:rsidRDefault="00470546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СПЕЦІАЛЬНІ ЗНАННЯ</w:t>
      </w:r>
    </w:p>
    <w:p w14:paraId="05C4E512" w14:textId="715CE5AA" w:rsidR="00470546" w:rsidRPr="00FC4DC5" w:rsidRDefault="00470546" w:rsidP="00470546">
      <w:pPr>
        <w:pStyle w:val="af3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основні питання загальної психопатології: прояви астенічного синдрому, різні варіанти афективних синдромів, </w:t>
      </w:r>
      <w:proofErr w:type="spellStart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неврозоподібних</w:t>
      </w:r>
      <w:proofErr w:type="spellEnd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синдромів, маячних та </w:t>
      </w:r>
      <w:proofErr w:type="spellStart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галюцинаторних</w:t>
      </w:r>
      <w:proofErr w:type="spellEnd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синдромів, </w:t>
      </w:r>
      <w:proofErr w:type="spellStart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кататонічного</w:t>
      </w:r>
      <w:proofErr w:type="spellEnd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синдрому, судо</w:t>
      </w:r>
      <w:r w:rsidR="00C862DB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синдрому, синдромів потьмареної свідомості, </w:t>
      </w:r>
      <w:proofErr w:type="spellStart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амнестичні</w:t>
      </w:r>
      <w:proofErr w:type="spellEnd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синдроми та недоумства; </w:t>
      </w:r>
    </w:p>
    <w:p w14:paraId="22810D52" w14:textId="77777777" w:rsidR="00470546" w:rsidRPr="00FC4DC5" w:rsidRDefault="00470546" w:rsidP="00470546">
      <w:pPr>
        <w:pStyle w:val="af3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клінічну картину психічних захворювань, їх етіологію, патогенез, диференційну діагностику та лікування; </w:t>
      </w:r>
    </w:p>
    <w:p w14:paraId="7E8EE47A" w14:textId="6CB0E00A" w:rsidR="00470546" w:rsidRPr="00FC4DC5" w:rsidRDefault="00470546" w:rsidP="00470546">
      <w:pPr>
        <w:pStyle w:val="af3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симптоматику станів, що потребують невідкладної або примусової госпіталізації, застосування методів інтенсивної терапії (</w:t>
      </w:r>
      <w:proofErr w:type="spellStart"/>
      <w:r w:rsidR="00217401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абстинентний</w:t>
      </w:r>
      <w:proofErr w:type="spellEnd"/>
      <w:r w:rsidR="00217401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синдром, 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епілептичний статус, тяжкий алкогольний делірій, тяжкі депресії, </w:t>
      </w:r>
      <w:proofErr w:type="spellStart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суїцидальні</w:t>
      </w:r>
      <w:proofErr w:type="spellEnd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спроби, нейролептичні ускладнення, тощо); </w:t>
      </w:r>
    </w:p>
    <w:p w14:paraId="0E7B1B3B" w14:textId="683E2410" w:rsidR="00470546" w:rsidRPr="00FC4DC5" w:rsidRDefault="00470546" w:rsidP="00470546">
      <w:pPr>
        <w:pStyle w:val="af3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 дослідження </w:t>
      </w:r>
      <w:r w:rsidR="00217401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в наркології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і, передусім, клінічно-психопатологічні, можливості інструментальних та спеціальних </w:t>
      </w:r>
      <w:proofErr w:type="spellStart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параклінічних</w:t>
      </w:r>
      <w:proofErr w:type="spellEnd"/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методів діагностики; </w:t>
      </w:r>
    </w:p>
    <w:p w14:paraId="20FA553F" w14:textId="7A6713A3" w:rsidR="00470546" w:rsidRPr="00FC4DC5" w:rsidRDefault="00470546" w:rsidP="00470546">
      <w:pPr>
        <w:pStyle w:val="af3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основи фармакології, фармакокінетики та фармакотерапії захворювань, інші методи </w:t>
      </w:r>
      <w:r w:rsidR="005D31E7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біологічної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терапії, основи психотерапії; </w:t>
      </w:r>
    </w:p>
    <w:p w14:paraId="43BAFBA6" w14:textId="246636D6" w:rsidR="00470546" w:rsidRPr="00FC4DC5" w:rsidRDefault="00470546" w:rsidP="00470546">
      <w:pPr>
        <w:pStyle w:val="af3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питання тимчасової та стійкої непрацездатності, МСЕК, питання диспансеризації та реабілітації </w:t>
      </w:r>
      <w:r w:rsidR="00217401"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в наркології</w:t>
      </w: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14:paraId="55205DD8" w14:textId="0E8F8D2B" w:rsidR="00470546" w:rsidRPr="00FC4DC5" w:rsidRDefault="00470546" w:rsidP="00470546">
      <w:pPr>
        <w:pStyle w:val="af3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питання судово-психіатричної та військової експертизи. </w:t>
      </w:r>
    </w:p>
    <w:p w14:paraId="76719F6B" w14:textId="77777777" w:rsidR="00470546" w:rsidRPr="00FC4DC5" w:rsidRDefault="00470546" w:rsidP="00470546">
      <w:pPr>
        <w:pStyle w:val="af3"/>
        <w:numPr>
          <w:ilvl w:val="0"/>
          <w:numId w:val="17"/>
        </w:numPr>
        <w:tabs>
          <w:tab w:val="left" w:pos="362"/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загальні методи обстеження в наркології, рейтингові шкали; </w:t>
      </w:r>
    </w:p>
    <w:p w14:paraId="6975E154" w14:textId="7DD19BE2" w:rsidR="00470546" w:rsidRPr="00FC4DC5" w:rsidRDefault="00217401" w:rsidP="00470546">
      <w:pPr>
        <w:pStyle w:val="af3"/>
        <w:numPr>
          <w:ilvl w:val="0"/>
          <w:numId w:val="17"/>
        </w:numPr>
        <w:tabs>
          <w:tab w:val="left" w:pos="362"/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діагностика станів сп’яніння</w:t>
      </w:r>
    </w:p>
    <w:p w14:paraId="6D562CA1" w14:textId="5E79F9D7" w:rsidR="00217401" w:rsidRPr="00FC4DC5" w:rsidRDefault="00217401" w:rsidP="00470546">
      <w:pPr>
        <w:pStyle w:val="af3"/>
        <w:numPr>
          <w:ilvl w:val="0"/>
          <w:numId w:val="17"/>
        </w:numPr>
        <w:tabs>
          <w:tab w:val="left" w:pos="362"/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організація профілактичної роботи в наркології</w:t>
      </w:r>
    </w:p>
    <w:p w14:paraId="08729C61" w14:textId="321E85C7" w:rsidR="00217401" w:rsidRPr="00FC4DC5" w:rsidRDefault="00217401" w:rsidP="00470546">
      <w:pPr>
        <w:pStyle w:val="af3"/>
        <w:numPr>
          <w:ilvl w:val="0"/>
          <w:numId w:val="17"/>
        </w:numPr>
        <w:tabs>
          <w:tab w:val="left" w:pos="362"/>
          <w:tab w:val="left" w:pos="567"/>
        </w:tabs>
        <w:autoSpaceDE w:val="0"/>
        <w:autoSpaceDN w:val="0"/>
        <w:adjustRightInd w:val="0"/>
        <w:spacing w:after="0" w:line="240" w:lineRule="auto"/>
        <w:ind w:left="0"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>лікування психозів викликаних вживанням психоактивних речовин</w:t>
      </w:r>
    </w:p>
    <w:p w14:paraId="2EAAA319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633FB0E6" w14:textId="0F0C9F23" w:rsidR="00513BB9" w:rsidRPr="00FC4DC5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C4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Уміння</w:t>
      </w:r>
    </w:p>
    <w:p w14:paraId="417A1680" w14:textId="77777777" w:rsidR="0089294E" w:rsidRPr="00FC4DC5" w:rsidRDefault="00070E01" w:rsidP="0089294E">
      <w:pPr>
        <w:tabs>
          <w:tab w:val="left" w:pos="851"/>
        </w:tabs>
        <w:suppressAutoHyphens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9294E" w:rsidRPr="00FC4DC5">
        <w:rPr>
          <w:rFonts w:ascii="Times New Roman" w:hAnsi="Times New Roman" w:cs="Times New Roman"/>
          <w:sz w:val="28"/>
          <w:szCs w:val="28"/>
          <w:lang w:eastAsia="ar-SA"/>
        </w:rPr>
        <w:t>ЗАГАЛЬНІ  НАВИЧКИ</w:t>
      </w:r>
    </w:p>
    <w:p w14:paraId="03BDF0C4" w14:textId="78D1CD08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 xml:space="preserve">- оцінити при розпитуванні та одночасному спостереженні особливості поведінки, зовнішній вигляд, висловлювання хворого, що дають можливість припустити наявність психічного </w:t>
      </w:r>
      <w:r w:rsidR="00217401" w:rsidRPr="00FC4DC5">
        <w:rPr>
          <w:rFonts w:ascii="Times New Roman" w:hAnsi="Times New Roman" w:cs="Times New Roman"/>
          <w:sz w:val="28"/>
          <w:szCs w:val="28"/>
        </w:rPr>
        <w:t xml:space="preserve">або наркологічного </w:t>
      </w:r>
      <w:r w:rsidRPr="00FC4DC5">
        <w:rPr>
          <w:rFonts w:ascii="Times New Roman" w:hAnsi="Times New Roman" w:cs="Times New Roman"/>
          <w:sz w:val="28"/>
          <w:szCs w:val="28"/>
        </w:rPr>
        <w:t>захворювання;</w:t>
      </w:r>
    </w:p>
    <w:p w14:paraId="28CA2E86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 xml:space="preserve">- одержати достатні для попередньої оцінки анамнестичні відомості (із супроводжуючої хворого медичної та іншої документації, у осіб, які його </w:t>
      </w:r>
      <w:r w:rsidRPr="00FC4DC5">
        <w:rPr>
          <w:rFonts w:ascii="Times New Roman" w:hAnsi="Times New Roman" w:cs="Times New Roman"/>
          <w:sz w:val="28"/>
          <w:szCs w:val="28"/>
        </w:rPr>
        <w:lastRenderedPageBreak/>
        <w:t xml:space="preserve">супроводжують та у самого хворого) про його </w:t>
      </w:r>
      <w:proofErr w:type="spellStart"/>
      <w:r w:rsidRPr="00FC4DC5">
        <w:rPr>
          <w:rFonts w:ascii="Times New Roman" w:hAnsi="Times New Roman" w:cs="Times New Roman"/>
          <w:sz w:val="28"/>
          <w:szCs w:val="28"/>
        </w:rPr>
        <w:t>преморбідні</w:t>
      </w:r>
      <w:proofErr w:type="spellEnd"/>
      <w:r w:rsidRPr="00FC4DC5">
        <w:rPr>
          <w:rFonts w:ascii="Times New Roman" w:hAnsi="Times New Roman" w:cs="Times New Roman"/>
          <w:sz w:val="28"/>
          <w:szCs w:val="28"/>
        </w:rPr>
        <w:t xml:space="preserve"> індивідуальні особливості, про характер хворобливих проявів з моменту їх виникнення та провокуючі фактори;</w:t>
      </w:r>
    </w:p>
    <w:p w14:paraId="6F67A1AB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 виявити особливості соматичного та неврологічного стану хворого;</w:t>
      </w:r>
    </w:p>
    <w:p w14:paraId="75B218E6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визначити необхідність в спеціальних методах дослідження (лабораторних, рентгенологічних та функціональних), організувати їх виконання та дати їм правильну інтерпретацію;</w:t>
      </w:r>
    </w:p>
    <w:p w14:paraId="4C723274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 xml:space="preserve">- встановити попередній діагноз на </w:t>
      </w:r>
      <w:proofErr w:type="spellStart"/>
      <w:r w:rsidRPr="00FC4DC5">
        <w:rPr>
          <w:rFonts w:ascii="Times New Roman" w:hAnsi="Times New Roman" w:cs="Times New Roman"/>
          <w:sz w:val="28"/>
          <w:szCs w:val="28"/>
        </w:rPr>
        <w:t>синдромальному</w:t>
      </w:r>
      <w:proofErr w:type="spellEnd"/>
      <w:r w:rsidRPr="00FC4DC5">
        <w:rPr>
          <w:rFonts w:ascii="Times New Roman" w:hAnsi="Times New Roman" w:cs="Times New Roman"/>
          <w:sz w:val="28"/>
          <w:szCs w:val="28"/>
        </w:rPr>
        <w:t xml:space="preserve"> та нозологічному рівнях, провести диференціальний діагноз;</w:t>
      </w:r>
    </w:p>
    <w:p w14:paraId="54067291" w14:textId="5926A6AB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при необхідності організувати та провести невідкладну допомогу (гамування різних видів збудження, заходи для переривання серії припадків, при тяжких нейролептичних ускладненнях чи токсичних станах</w:t>
      </w:r>
      <w:r w:rsidR="00217401" w:rsidRPr="00FC4DC5">
        <w:rPr>
          <w:rFonts w:ascii="Times New Roman" w:hAnsi="Times New Roman" w:cs="Times New Roman"/>
          <w:sz w:val="28"/>
          <w:szCs w:val="28"/>
        </w:rPr>
        <w:t>, тощо</w:t>
      </w:r>
      <w:r w:rsidRPr="00FC4DC5">
        <w:rPr>
          <w:rFonts w:ascii="Times New Roman" w:hAnsi="Times New Roman" w:cs="Times New Roman"/>
          <w:sz w:val="28"/>
          <w:szCs w:val="28"/>
        </w:rPr>
        <w:t>);</w:t>
      </w:r>
    </w:p>
    <w:p w14:paraId="16660A22" w14:textId="7A17FADB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визначити показання для послідуючої медичної допомоги: при наявності показань організувати переведення хворого до реанімаційного відділення, організувати нагляд та лікування хворих в амбулаторних умовах диспансерної дільниці, визначити тенденцію до затяжного характеру хворобливого стану</w:t>
      </w:r>
      <w:r w:rsidR="00217401" w:rsidRPr="00FC4DC5">
        <w:rPr>
          <w:rFonts w:ascii="Times New Roman" w:hAnsi="Times New Roman" w:cs="Times New Roman"/>
          <w:sz w:val="28"/>
          <w:szCs w:val="28"/>
        </w:rPr>
        <w:t>,</w:t>
      </w:r>
      <w:r w:rsidR="0022341A" w:rsidRPr="00FC4DC5">
        <w:rPr>
          <w:rFonts w:ascii="Times New Roman" w:hAnsi="Times New Roman" w:cs="Times New Roman"/>
          <w:sz w:val="28"/>
          <w:szCs w:val="28"/>
        </w:rPr>
        <w:t xml:space="preserve"> </w:t>
      </w:r>
      <w:r w:rsidRPr="00FC4DC5">
        <w:rPr>
          <w:rFonts w:ascii="Times New Roman" w:hAnsi="Times New Roman" w:cs="Times New Roman"/>
          <w:sz w:val="28"/>
          <w:szCs w:val="28"/>
        </w:rPr>
        <w:t xml:space="preserve"> визначити показання для невідкладної госпіталізації (гострі </w:t>
      </w:r>
      <w:proofErr w:type="spellStart"/>
      <w:r w:rsidRPr="00FC4DC5">
        <w:rPr>
          <w:rFonts w:ascii="Times New Roman" w:hAnsi="Times New Roman" w:cs="Times New Roman"/>
          <w:sz w:val="28"/>
          <w:szCs w:val="28"/>
        </w:rPr>
        <w:t>психотичні</w:t>
      </w:r>
      <w:proofErr w:type="spellEnd"/>
      <w:r w:rsidRPr="00FC4DC5">
        <w:rPr>
          <w:rFonts w:ascii="Times New Roman" w:hAnsi="Times New Roman" w:cs="Times New Roman"/>
          <w:sz w:val="28"/>
          <w:szCs w:val="28"/>
        </w:rPr>
        <w:t xml:space="preserve"> стани з вираженим маренням і тенденцією до агресії та ін.), визначити показання для планової госпіталізації для проведення ретельного обстеження та підбір лікування у стаціонарних умовах (при неефективності лікування в амбулаторних умовах та погіршення клінічної картини захворювання, при необхідності проведення різних видів стаціонарної психіатричної експертизи);</w:t>
      </w:r>
    </w:p>
    <w:p w14:paraId="639F6B94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при знаходженні хворого у стаціонарі застувати весь комплекс заходів, необхідних для визначення діагнозу (якщо в амбулаторних умовах його неможливо установити), організувати відповідне лікування;</w:t>
      </w:r>
    </w:p>
    <w:p w14:paraId="75EEF390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проведення психопатологічного обстеження хворого з виявленням динаміки психопатологічного стану, правильно оцінити особливості їх співвідношення із психопатологічною соматичного стану, характер симптоматикою;</w:t>
      </w:r>
    </w:p>
    <w:p w14:paraId="6B02E39B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обґрунтувати тактику медикаментозної терапії з урахуванням індивідуальних особливостей хворого та загальних закономірностей перебігу хвороби;</w:t>
      </w:r>
    </w:p>
    <w:p w14:paraId="68E29ABB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C4DC5">
        <w:rPr>
          <w:rFonts w:ascii="Times New Roman" w:hAnsi="Times New Roman" w:cs="Times New Roman"/>
          <w:sz w:val="28"/>
          <w:szCs w:val="28"/>
        </w:rPr>
        <w:t>співвіднести</w:t>
      </w:r>
      <w:proofErr w:type="spellEnd"/>
      <w:r w:rsidRPr="00FC4DC5">
        <w:rPr>
          <w:rFonts w:ascii="Times New Roman" w:hAnsi="Times New Roman" w:cs="Times New Roman"/>
          <w:sz w:val="28"/>
          <w:szCs w:val="28"/>
        </w:rPr>
        <w:t xml:space="preserve"> долю біологічних та психосоціальних закономірностей перебігу хвороби;</w:t>
      </w:r>
    </w:p>
    <w:p w14:paraId="5856E7A7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C4DC5">
        <w:rPr>
          <w:rFonts w:ascii="Times New Roman" w:hAnsi="Times New Roman" w:cs="Times New Roman"/>
          <w:sz w:val="28"/>
          <w:szCs w:val="28"/>
        </w:rPr>
        <w:t>співвіднести</w:t>
      </w:r>
      <w:proofErr w:type="spellEnd"/>
      <w:r w:rsidRPr="00FC4DC5">
        <w:rPr>
          <w:rFonts w:ascii="Times New Roman" w:hAnsi="Times New Roman" w:cs="Times New Roman"/>
          <w:sz w:val="28"/>
          <w:szCs w:val="28"/>
        </w:rPr>
        <w:t xml:space="preserve"> долю біологічних та психосоціальних методів терапевтичного впливу в залежності від етапу хвороби;</w:t>
      </w:r>
    </w:p>
    <w:p w14:paraId="1901C4D7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забезпечити спадкоємність терапії хворих стаціонару та диспансерної допомоги;</w:t>
      </w:r>
    </w:p>
    <w:p w14:paraId="73E93768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розробити для хворих індивідуальні програми реабілітації, що проводяться на фоні комплексної медикаментозної терапії;</w:t>
      </w:r>
    </w:p>
    <w:p w14:paraId="54FF7FAD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lastRenderedPageBreak/>
        <w:t>- організувати та диференційовано залучити хворих до різних форм лікувально-трудової діяльності, виявити ознаки тимчасової та стійкої, часткової чи повної втрати працездатності, визначити професійні обмеження;</w:t>
      </w:r>
    </w:p>
    <w:p w14:paraId="68D1E317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провести первинну соціально трудову експертизу в лікувально-консультативній комісії (ЛКК) з подальшим поданням його документів на МСЕК;</w:t>
      </w:r>
    </w:p>
    <w:p w14:paraId="5701E1FD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 передбачити заходи по попередженню рецидивів та ускладнень хвороби, спадкоємний зв'язок з диспансером, рекомендації щодо підтримуючої терапії, трудової реабілітації та соціально-гігієнічні рекомендації хворому та його близьким;</w:t>
      </w:r>
    </w:p>
    <w:p w14:paraId="7E4791AE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провести диспансеризацію хворих;</w:t>
      </w:r>
    </w:p>
    <w:p w14:paraId="1AACBA32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оформити необхідну документацію.</w:t>
      </w:r>
    </w:p>
    <w:p w14:paraId="6F6FDEE9" w14:textId="77777777" w:rsidR="0089294E" w:rsidRPr="00FC4DC5" w:rsidRDefault="0089294E" w:rsidP="0089294E">
      <w:pPr>
        <w:tabs>
          <w:tab w:val="left" w:pos="851"/>
        </w:tabs>
        <w:suppressAutoHyphens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14:paraId="31C78D2D" w14:textId="331A2AD3" w:rsidR="0089294E" w:rsidRPr="00FC4DC5" w:rsidRDefault="0089294E" w:rsidP="0089294E">
      <w:pPr>
        <w:tabs>
          <w:tab w:val="left" w:pos="851"/>
        </w:tabs>
        <w:suppressAutoHyphens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i/>
          <w:sz w:val="28"/>
          <w:szCs w:val="28"/>
          <w:lang w:eastAsia="ar-SA"/>
        </w:rPr>
        <w:tab/>
        <w:t>Лікар</w:t>
      </w:r>
      <w:r w:rsidR="00782E78">
        <w:rPr>
          <w:rFonts w:ascii="Times New Roman" w:hAnsi="Times New Roman" w:cs="Times New Roman"/>
          <w:i/>
          <w:sz w:val="28"/>
          <w:szCs w:val="28"/>
          <w:lang w:eastAsia="ar-SA"/>
        </w:rPr>
        <w:t>-нарколог</w:t>
      </w:r>
      <w:r w:rsidRPr="00FC4DC5">
        <w:rPr>
          <w:rFonts w:ascii="Times New Roman" w:hAnsi="Times New Roman" w:cs="Times New Roman"/>
          <w:i/>
          <w:sz w:val="28"/>
          <w:szCs w:val="28"/>
          <w:lang w:eastAsia="ar-SA"/>
        </w:rPr>
        <w:t xml:space="preserve"> повинен також вміти:</w:t>
      </w:r>
    </w:p>
    <w:p w14:paraId="4F7FCCFD" w14:textId="77777777" w:rsidR="0089294E" w:rsidRPr="00FC4DC5" w:rsidRDefault="0089294E" w:rsidP="0089294E">
      <w:pPr>
        <w:numPr>
          <w:ilvl w:val="0"/>
          <w:numId w:val="13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sz w:val="28"/>
          <w:szCs w:val="28"/>
          <w:lang w:eastAsia="ar-SA"/>
        </w:rPr>
        <w:t>проводити непрямий масаж серця;</w:t>
      </w:r>
    </w:p>
    <w:p w14:paraId="74E7F759" w14:textId="77777777" w:rsidR="0089294E" w:rsidRPr="00FC4DC5" w:rsidRDefault="0089294E" w:rsidP="0089294E">
      <w:pPr>
        <w:numPr>
          <w:ilvl w:val="0"/>
          <w:numId w:val="13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sz w:val="28"/>
          <w:szCs w:val="28"/>
          <w:lang w:eastAsia="ar-SA"/>
        </w:rPr>
        <w:t>проводити штучну вентиляцію легень шляхом дихання “рот до рота”, “рот до носа”;</w:t>
      </w:r>
    </w:p>
    <w:p w14:paraId="020911B0" w14:textId="77777777" w:rsidR="0089294E" w:rsidRPr="00FC4DC5" w:rsidRDefault="0089294E" w:rsidP="0089294E">
      <w:pPr>
        <w:numPr>
          <w:ilvl w:val="0"/>
          <w:numId w:val="13"/>
        </w:numPr>
        <w:tabs>
          <w:tab w:val="left" w:pos="851"/>
          <w:tab w:val="left" w:pos="2977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sz w:val="28"/>
          <w:szCs w:val="28"/>
          <w:lang w:eastAsia="ar-SA"/>
        </w:rPr>
        <w:t>промити шлунок;</w:t>
      </w:r>
    </w:p>
    <w:p w14:paraId="30F84642" w14:textId="662346B0" w:rsidR="0089294E" w:rsidRPr="00FC4DC5" w:rsidRDefault="0089294E" w:rsidP="0089294E">
      <w:pPr>
        <w:numPr>
          <w:ilvl w:val="0"/>
          <w:numId w:val="13"/>
        </w:numPr>
        <w:tabs>
          <w:tab w:val="num" w:pos="709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 xml:space="preserve">діагностувати і надати першу допомогу при таких невідкладних станах: шок, розшарування аорти, набряк легень, </w:t>
      </w: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тромбоемболія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 xml:space="preserve"> легеневої артерії, розрив міжшлуночкової перетинки, </w:t>
      </w: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синкопальні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 xml:space="preserve"> стани, </w:t>
      </w: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гіпертензивний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 xml:space="preserve"> криз, пароксизмальна тахікардія, </w:t>
      </w:r>
      <w:r w:rsidR="00C72644" w:rsidRPr="00FC4DC5">
        <w:rPr>
          <w:rFonts w:ascii="Times New Roman" w:hAnsi="Times New Roman" w:cs="Times New Roman"/>
          <w:bCs/>
          <w:sz w:val="28"/>
          <w:szCs w:val="28"/>
        </w:rPr>
        <w:t>брадикардія</w:t>
      </w:r>
      <w:r w:rsidRPr="00FC4DC5">
        <w:rPr>
          <w:rFonts w:ascii="Times New Roman" w:hAnsi="Times New Roman" w:cs="Times New Roman"/>
          <w:bCs/>
          <w:sz w:val="28"/>
          <w:szCs w:val="28"/>
        </w:rPr>
        <w:t xml:space="preserve">, МЕС, ГКС, пароксизм </w:t>
      </w:r>
      <w:r w:rsidR="005D31E7" w:rsidRPr="00FC4DC5">
        <w:rPr>
          <w:rFonts w:ascii="Times New Roman" w:hAnsi="Times New Roman" w:cs="Times New Roman"/>
          <w:bCs/>
          <w:sz w:val="28"/>
          <w:szCs w:val="28"/>
        </w:rPr>
        <w:t>фібриляції</w:t>
      </w:r>
      <w:r w:rsidRPr="00FC4DC5">
        <w:rPr>
          <w:rFonts w:ascii="Times New Roman" w:hAnsi="Times New Roman" w:cs="Times New Roman"/>
          <w:bCs/>
          <w:sz w:val="28"/>
          <w:szCs w:val="28"/>
        </w:rPr>
        <w:t xml:space="preserve"> передсердь;</w:t>
      </w:r>
    </w:p>
    <w:p w14:paraId="3FAC2A18" w14:textId="77777777" w:rsidR="0089294E" w:rsidRPr="00FC4DC5" w:rsidRDefault="0089294E" w:rsidP="0089294E">
      <w:pPr>
        <w:numPr>
          <w:ilvl w:val="0"/>
          <w:numId w:val="13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sz w:val="28"/>
          <w:szCs w:val="28"/>
          <w:lang w:eastAsia="ar-SA"/>
        </w:rPr>
        <w:t>вжити спеціальних заходів при особливо загрозливих інфекціях, радіаційних обставинах, надзвичайних ситуаціях;</w:t>
      </w:r>
    </w:p>
    <w:p w14:paraId="4AD7BC93" w14:textId="77777777" w:rsidR="0089294E" w:rsidRPr="00FC4DC5" w:rsidRDefault="0089294E" w:rsidP="0089294E">
      <w:pPr>
        <w:numPr>
          <w:ilvl w:val="0"/>
          <w:numId w:val="13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sz w:val="28"/>
          <w:szCs w:val="28"/>
          <w:lang w:eastAsia="ar-SA"/>
        </w:rPr>
        <w:t>надавати невідкладну допомогу при гострому болю.</w:t>
      </w:r>
    </w:p>
    <w:p w14:paraId="516A35C8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>- штучне годування через зонд;</w:t>
      </w:r>
    </w:p>
    <w:p w14:paraId="729E2673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 xml:space="preserve">- внутрішньовенне (в </w:t>
      </w:r>
      <w:proofErr w:type="spellStart"/>
      <w:r w:rsidRPr="00FC4DC5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FC4DC5">
        <w:rPr>
          <w:rFonts w:ascii="Times New Roman" w:hAnsi="Times New Roman" w:cs="Times New Roman"/>
          <w:sz w:val="28"/>
          <w:szCs w:val="28"/>
        </w:rPr>
        <w:t>. краплинне) вливання лікарських речовин;</w:t>
      </w:r>
    </w:p>
    <w:p w14:paraId="38360017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C4DC5">
        <w:rPr>
          <w:rFonts w:ascii="Times New Roman" w:hAnsi="Times New Roman" w:cs="Times New Roman"/>
          <w:sz w:val="28"/>
          <w:szCs w:val="28"/>
        </w:rPr>
        <w:t>електросудомна</w:t>
      </w:r>
      <w:proofErr w:type="spellEnd"/>
      <w:r w:rsidRPr="00FC4DC5">
        <w:rPr>
          <w:rFonts w:ascii="Times New Roman" w:hAnsi="Times New Roman" w:cs="Times New Roman"/>
          <w:sz w:val="28"/>
          <w:szCs w:val="28"/>
        </w:rPr>
        <w:t xml:space="preserve"> терапія;</w:t>
      </w:r>
    </w:p>
    <w:p w14:paraId="0AAE4501" w14:textId="77777777" w:rsidR="0089294E" w:rsidRPr="00FC4DC5" w:rsidRDefault="0089294E" w:rsidP="0089294E">
      <w:pPr>
        <w:shd w:val="clear" w:color="auto" w:fill="FFFFFF"/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C4DC5">
        <w:rPr>
          <w:rFonts w:ascii="Times New Roman" w:hAnsi="Times New Roman" w:cs="Times New Roman"/>
          <w:sz w:val="28"/>
          <w:szCs w:val="28"/>
        </w:rPr>
        <w:t>люмбальна</w:t>
      </w:r>
      <w:proofErr w:type="spellEnd"/>
      <w:r w:rsidRPr="00FC4DC5">
        <w:rPr>
          <w:rFonts w:ascii="Times New Roman" w:hAnsi="Times New Roman" w:cs="Times New Roman"/>
          <w:sz w:val="28"/>
          <w:szCs w:val="28"/>
        </w:rPr>
        <w:t xml:space="preserve"> пункція;</w:t>
      </w:r>
    </w:p>
    <w:p w14:paraId="5A99F840" w14:textId="77777777" w:rsidR="0089294E" w:rsidRPr="00FC4DC5" w:rsidRDefault="0089294E" w:rsidP="0089294E">
      <w:pPr>
        <w:tabs>
          <w:tab w:val="left" w:pos="851"/>
        </w:tabs>
        <w:suppressAutoHyphens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FD594A0" w14:textId="77777777" w:rsidR="0089294E" w:rsidRPr="00FC4DC5" w:rsidRDefault="0089294E" w:rsidP="0089294E">
      <w:pPr>
        <w:tabs>
          <w:tab w:val="left" w:pos="851"/>
        </w:tabs>
        <w:suppressAutoHyphens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sz w:val="28"/>
          <w:szCs w:val="28"/>
          <w:lang w:eastAsia="ar-SA"/>
        </w:rPr>
        <w:t>СПЕЦІАЛЬНІ  НАВИЧКИ</w:t>
      </w:r>
    </w:p>
    <w:p w14:paraId="1FB3B51D" w14:textId="6E82DD72" w:rsidR="0089294E" w:rsidRPr="00FC4DC5" w:rsidRDefault="0089294E" w:rsidP="0089294E">
      <w:pPr>
        <w:tabs>
          <w:tab w:val="left" w:pos="851"/>
        </w:tabs>
        <w:suppressAutoHyphens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sz w:val="28"/>
          <w:szCs w:val="28"/>
          <w:lang w:eastAsia="ar-SA"/>
        </w:rPr>
        <w:t xml:space="preserve"> -  проводити обстеження хворого на алкоголізм та алкогольні психози</w:t>
      </w:r>
      <w:r w:rsidR="0022341A" w:rsidRPr="00FC4DC5">
        <w:rPr>
          <w:rFonts w:ascii="Times New Roman" w:hAnsi="Times New Roman" w:cs="Times New Roman"/>
          <w:sz w:val="28"/>
          <w:szCs w:val="28"/>
          <w:lang w:eastAsia="ar-SA"/>
        </w:rPr>
        <w:t xml:space="preserve"> та </w:t>
      </w:r>
      <w:r w:rsidR="0022341A" w:rsidRPr="005F73D6">
        <w:rPr>
          <w:rFonts w:ascii="Times New Roman" w:hAnsi="Times New Roman" w:cs="Times New Roman"/>
          <w:sz w:val="28"/>
          <w:szCs w:val="28"/>
          <w:lang w:eastAsia="ar-SA"/>
        </w:rPr>
        <w:t>наркоманії</w:t>
      </w:r>
      <w:r w:rsidRPr="00FC4DC5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14:paraId="4C37DE18" w14:textId="0C726A80" w:rsidR="0089294E" w:rsidRPr="00FC4DC5" w:rsidRDefault="0089294E" w:rsidP="0089294E">
      <w:pPr>
        <w:tabs>
          <w:tab w:val="left" w:pos="851"/>
        </w:tabs>
        <w:suppressAutoHyphens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C5">
        <w:rPr>
          <w:rFonts w:ascii="Times New Roman" w:hAnsi="Times New Roman" w:cs="Times New Roman"/>
          <w:sz w:val="28"/>
          <w:szCs w:val="28"/>
        </w:rPr>
        <w:t xml:space="preserve">- визначити клінічний діагноз, план і тактику ведення хворого </w:t>
      </w:r>
      <w:r w:rsidRPr="00FC4DC5">
        <w:rPr>
          <w:rFonts w:ascii="Times New Roman" w:hAnsi="Times New Roman" w:cs="Times New Roman"/>
          <w:sz w:val="28"/>
          <w:szCs w:val="28"/>
          <w:lang w:eastAsia="ar-SA"/>
        </w:rPr>
        <w:t>на алкоголізм</w:t>
      </w:r>
      <w:r w:rsidR="00C72644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FC4DC5">
        <w:rPr>
          <w:rFonts w:ascii="Times New Roman" w:hAnsi="Times New Roman" w:cs="Times New Roman"/>
          <w:sz w:val="28"/>
          <w:szCs w:val="28"/>
          <w:lang w:eastAsia="ar-SA"/>
        </w:rPr>
        <w:t xml:space="preserve"> алкогольні психози</w:t>
      </w:r>
      <w:r w:rsidR="00C72644">
        <w:rPr>
          <w:rFonts w:ascii="Times New Roman" w:hAnsi="Times New Roman" w:cs="Times New Roman"/>
          <w:sz w:val="28"/>
          <w:szCs w:val="28"/>
          <w:lang w:eastAsia="ar-SA"/>
        </w:rPr>
        <w:t xml:space="preserve"> та наркоманії</w:t>
      </w:r>
    </w:p>
    <w:p w14:paraId="16502047" w14:textId="0BC2C06A" w:rsidR="0089294E" w:rsidRPr="00FC4DC5" w:rsidRDefault="0089294E" w:rsidP="0089294E">
      <w:pPr>
        <w:numPr>
          <w:ilvl w:val="0"/>
          <w:numId w:val="12"/>
        </w:numPr>
        <w:tabs>
          <w:tab w:val="num" w:pos="709"/>
        </w:tabs>
        <w:suppressAutoHyphens/>
        <w:spacing w:after="0" w:line="240" w:lineRule="auto"/>
        <w:ind w:left="357" w:hanging="357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spacing w:val="-4"/>
          <w:sz w:val="28"/>
          <w:szCs w:val="28"/>
          <w:lang w:eastAsia="ar-SA"/>
        </w:rPr>
        <w:t xml:space="preserve">вміти провести </w:t>
      </w:r>
      <w:r w:rsidRPr="00FC4DC5">
        <w:rPr>
          <w:rFonts w:ascii="Times New Roman" w:hAnsi="Times New Roman" w:cs="Times New Roman"/>
          <w:sz w:val="28"/>
          <w:szCs w:val="28"/>
          <w:lang w:eastAsia="ar-SA"/>
        </w:rPr>
        <w:t xml:space="preserve">клінічну оцінку та інтерпретацію біохімічних методів обстеження </w:t>
      </w:r>
    </w:p>
    <w:p w14:paraId="1AF30A4E" w14:textId="77777777" w:rsidR="0089294E" w:rsidRPr="00FC4DC5" w:rsidRDefault="0089294E" w:rsidP="0089294E">
      <w:pPr>
        <w:numPr>
          <w:ilvl w:val="0"/>
          <w:numId w:val="12"/>
        </w:numPr>
        <w:tabs>
          <w:tab w:val="num" w:pos="709"/>
        </w:tabs>
        <w:suppressAutoHyphens/>
        <w:spacing w:after="0" w:line="240" w:lineRule="auto"/>
        <w:ind w:left="357" w:hanging="357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sz w:val="28"/>
          <w:szCs w:val="28"/>
          <w:lang w:eastAsia="ar-SA"/>
        </w:rPr>
        <w:t>вміти проводити диференційну діагностику</w:t>
      </w:r>
    </w:p>
    <w:p w14:paraId="78DF02E3" w14:textId="77777777" w:rsidR="0089294E" w:rsidRPr="00FC4DC5" w:rsidRDefault="0089294E" w:rsidP="0089294E">
      <w:pPr>
        <w:numPr>
          <w:ilvl w:val="0"/>
          <w:numId w:val="12"/>
        </w:numPr>
        <w:tabs>
          <w:tab w:val="num" w:pos="709"/>
        </w:tabs>
        <w:suppressAutoHyphens/>
        <w:spacing w:after="0" w:line="240" w:lineRule="auto"/>
        <w:ind w:left="357" w:hanging="35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>визначити необхідність проведення спеціальних методів обстеження</w:t>
      </w:r>
    </w:p>
    <w:p w14:paraId="1E7EB348" w14:textId="33EE0E60" w:rsidR="0089294E" w:rsidRPr="00FC4DC5" w:rsidRDefault="0089294E" w:rsidP="0089294E">
      <w:pPr>
        <w:pStyle w:val="af"/>
        <w:numPr>
          <w:ilvl w:val="0"/>
          <w:numId w:val="12"/>
        </w:numPr>
        <w:ind w:left="357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FC4DC5">
        <w:rPr>
          <w:rFonts w:ascii="Times New Roman" w:hAnsi="Times New Roman"/>
          <w:sz w:val="28"/>
          <w:szCs w:val="28"/>
        </w:rPr>
        <w:t xml:space="preserve">володіти сучасними методами профілактики </w:t>
      </w:r>
      <w:r w:rsidRPr="00FC4DC5">
        <w:rPr>
          <w:rFonts w:ascii="Times New Roman" w:hAnsi="Times New Roman"/>
          <w:sz w:val="28"/>
          <w:szCs w:val="28"/>
          <w:lang w:eastAsia="ar-SA"/>
        </w:rPr>
        <w:t>алкоголізму</w:t>
      </w:r>
      <w:r w:rsidR="00C72644">
        <w:rPr>
          <w:rFonts w:ascii="Times New Roman" w:hAnsi="Times New Roman"/>
          <w:sz w:val="28"/>
          <w:szCs w:val="28"/>
          <w:lang w:eastAsia="ar-SA"/>
        </w:rPr>
        <w:t>,</w:t>
      </w:r>
      <w:r w:rsidRPr="00FC4DC5">
        <w:rPr>
          <w:rFonts w:ascii="Times New Roman" w:hAnsi="Times New Roman"/>
          <w:sz w:val="28"/>
          <w:szCs w:val="28"/>
          <w:lang w:eastAsia="ar-SA"/>
        </w:rPr>
        <w:t xml:space="preserve"> алкогольних психозів</w:t>
      </w:r>
      <w:r w:rsidR="00C72644">
        <w:rPr>
          <w:rFonts w:ascii="Times New Roman" w:hAnsi="Times New Roman"/>
          <w:sz w:val="28"/>
          <w:szCs w:val="28"/>
          <w:lang w:eastAsia="ar-SA"/>
        </w:rPr>
        <w:t xml:space="preserve"> та </w:t>
      </w:r>
      <w:proofErr w:type="spellStart"/>
      <w:r w:rsidR="00C72644">
        <w:rPr>
          <w:rFonts w:ascii="Times New Roman" w:hAnsi="Times New Roman"/>
          <w:sz w:val="28"/>
          <w:szCs w:val="28"/>
          <w:lang w:eastAsia="ar-SA"/>
        </w:rPr>
        <w:t>наркоманій</w:t>
      </w:r>
      <w:proofErr w:type="spellEnd"/>
      <w:r w:rsidRPr="00FC4DC5">
        <w:rPr>
          <w:rFonts w:ascii="Times New Roman" w:hAnsi="Times New Roman"/>
          <w:sz w:val="28"/>
          <w:szCs w:val="28"/>
        </w:rPr>
        <w:t>.</w:t>
      </w:r>
    </w:p>
    <w:p w14:paraId="7DB08B86" w14:textId="48EE151D" w:rsidR="0089294E" w:rsidRPr="00FC4DC5" w:rsidRDefault="0089294E" w:rsidP="0089294E">
      <w:pPr>
        <w:pStyle w:val="af"/>
        <w:numPr>
          <w:ilvl w:val="0"/>
          <w:numId w:val="12"/>
        </w:numPr>
        <w:ind w:left="357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FC4DC5">
        <w:rPr>
          <w:rFonts w:ascii="Times New Roman" w:hAnsi="Times New Roman"/>
          <w:sz w:val="28"/>
          <w:szCs w:val="28"/>
        </w:rPr>
        <w:lastRenderedPageBreak/>
        <w:t xml:space="preserve">проводити </w:t>
      </w:r>
      <w:r w:rsidR="00C72644" w:rsidRPr="00FC4DC5">
        <w:rPr>
          <w:rFonts w:ascii="Times New Roman" w:hAnsi="Times New Roman"/>
          <w:sz w:val="28"/>
          <w:szCs w:val="28"/>
        </w:rPr>
        <w:t>клінічне</w:t>
      </w:r>
      <w:r w:rsidRPr="00FC4DC5">
        <w:rPr>
          <w:rFonts w:ascii="Times New Roman" w:hAnsi="Times New Roman"/>
          <w:sz w:val="28"/>
          <w:szCs w:val="28"/>
        </w:rPr>
        <w:t xml:space="preserve"> обстеження хворого на </w:t>
      </w:r>
      <w:r w:rsidRPr="00FC4DC5">
        <w:rPr>
          <w:rFonts w:ascii="Times New Roman" w:hAnsi="Times New Roman"/>
          <w:sz w:val="28"/>
          <w:szCs w:val="28"/>
          <w:lang w:eastAsia="ar-SA"/>
        </w:rPr>
        <w:t>алкоголізм</w:t>
      </w:r>
      <w:r w:rsidR="00C72644">
        <w:rPr>
          <w:rFonts w:ascii="Times New Roman" w:hAnsi="Times New Roman"/>
          <w:sz w:val="28"/>
          <w:szCs w:val="28"/>
          <w:lang w:eastAsia="ar-SA"/>
        </w:rPr>
        <w:t>,</w:t>
      </w:r>
      <w:r w:rsidRPr="00FC4DC5">
        <w:rPr>
          <w:rFonts w:ascii="Times New Roman" w:hAnsi="Times New Roman"/>
          <w:sz w:val="28"/>
          <w:szCs w:val="28"/>
          <w:lang w:eastAsia="ar-SA"/>
        </w:rPr>
        <w:t xml:space="preserve"> алкогольні психози</w:t>
      </w:r>
      <w:r w:rsidR="00C72644">
        <w:rPr>
          <w:rFonts w:ascii="Times New Roman" w:hAnsi="Times New Roman"/>
          <w:sz w:val="28"/>
          <w:szCs w:val="28"/>
          <w:lang w:eastAsia="ar-SA"/>
        </w:rPr>
        <w:t xml:space="preserve"> та наркоманії,</w:t>
      </w:r>
      <w:r w:rsidRPr="00FC4DC5">
        <w:rPr>
          <w:rFonts w:ascii="Times New Roman" w:hAnsi="Times New Roman"/>
          <w:sz w:val="28"/>
          <w:szCs w:val="28"/>
        </w:rPr>
        <w:t xml:space="preserve"> та описати </w:t>
      </w:r>
      <w:proofErr w:type="spellStart"/>
      <w:r w:rsidRPr="00FC4DC5">
        <w:rPr>
          <w:rFonts w:ascii="Times New Roman" w:hAnsi="Times New Roman"/>
          <w:sz w:val="28"/>
          <w:szCs w:val="28"/>
        </w:rPr>
        <w:t>психiчний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статус</w:t>
      </w:r>
    </w:p>
    <w:p w14:paraId="78E5809F" w14:textId="6A76FEAE" w:rsidR="0089294E" w:rsidRPr="00FC4DC5" w:rsidRDefault="0089294E" w:rsidP="0089294E">
      <w:pPr>
        <w:pStyle w:val="af"/>
        <w:numPr>
          <w:ilvl w:val="0"/>
          <w:numId w:val="12"/>
        </w:numPr>
        <w:ind w:left="357" w:hanging="35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FC4DC5">
        <w:rPr>
          <w:rFonts w:ascii="Times New Roman" w:hAnsi="Times New Roman"/>
          <w:sz w:val="28"/>
          <w:szCs w:val="28"/>
        </w:rPr>
        <w:t>проаналiзувати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4DC5">
        <w:rPr>
          <w:rFonts w:ascii="Times New Roman" w:hAnsi="Times New Roman"/>
          <w:sz w:val="28"/>
          <w:szCs w:val="28"/>
        </w:rPr>
        <w:t>данi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4DC5">
        <w:rPr>
          <w:rFonts w:ascii="Times New Roman" w:hAnsi="Times New Roman"/>
          <w:sz w:val="28"/>
          <w:szCs w:val="28"/>
        </w:rPr>
        <w:t>клiнiчного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C4DC5">
        <w:rPr>
          <w:rFonts w:ascii="Times New Roman" w:hAnsi="Times New Roman"/>
          <w:sz w:val="28"/>
          <w:szCs w:val="28"/>
        </w:rPr>
        <w:t>парклiнiчного</w:t>
      </w:r>
      <w:proofErr w:type="spellEnd"/>
      <w:r w:rsidR="00C862DB" w:rsidRPr="00FC4D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4DC5">
        <w:rPr>
          <w:rFonts w:ascii="Times New Roman" w:hAnsi="Times New Roman"/>
          <w:sz w:val="28"/>
          <w:szCs w:val="28"/>
        </w:rPr>
        <w:t>дослiдження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та поставити </w:t>
      </w:r>
      <w:proofErr w:type="spellStart"/>
      <w:r w:rsidRPr="00FC4DC5">
        <w:rPr>
          <w:rFonts w:ascii="Times New Roman" w:hAnsi="Times New Roman"/>
          <w:sz w:val="28"/>
          <w:szCs w:val="28"/>
        </w:rPr>
        <w:t>попереднiй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4DC5">
        <w:rPr>
          <w:rFonts w:ascii="Times New Roman" w:hAnsi="Times New Roman"/>
          <w:sz w:val="28"/>
          <w:szCs w:val="28"/>
        </w:rPr>
        <w:t>диагноз</w:t>
      </w:r>
      <w:proofErr w:type="spellEnd"/>
    </w:p>
    <w:p w14:paraId="4B36F53C" w14:textId="334D59B1" w:rsidR="0089294E" w:rsidRPr="00FC4DC5" w:rsidRDefault="0089294E" w:rsidP="00F74659">
      <w:pPr>
        <w:pStyle w:val="af"/>
        <w:numPr>
          <w:ilvl w:val="0"/>
          <w:numId w:val="12"/>
        </w:numPr>
        <w:ind w:left="357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FC4DC5">
        <w:rPr>
          <w:rFonts w:ascii="Times New Roman" w:hAnsi="Times New Roman"/>
          <w:sz w:val="28"/>
          <w:szCs w:val="28"/>
        </w:rPr>
        <w:t xml:space="preserve">визначити </w:t>
      </w:r>
      <w:proofErr w:type="spellStart"/>
      <w:r w:rsidRPr="00FC4DC5">
        <w:rPr>
          <w:rFonts w:ascii="Times New Roman" w:hAnsi="Times New Roman"/>
          <w:sz w:val="28"/>
          <w:szCs w:val="28"/>
        </w:rPr>
        <w:t>наявнiсть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у хворого показань для </w:t>
      </w:r>
      <w:proofErr w:type="spellStart"/>
      <w:r w:rsidRPr="00FC4DC5">
        <w:rPr>
          <w:rFonts w:ascii="Times New Roman" w:hAnsi="Times New Roman"/>
          <w:sz w:val="28"/>
          <w:szCs w:val="28"/>
        </w:rPr>
        <w:t>невiдкладноi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4DC5">
        <w:rPr>
          <w:rFonts w:ascii="Times New Roman" w:hAnsi="Times New Roman"/>
          <w:sz w:val="28"/>
          <w:szCs w:val="28"/>
        </w:rPr>
        <w:t>госпiталiзацii</w:t>
      </w:r>
      <w:proofErr w:type="spellEnd"/>
      <w:r w:rsidR="00C862DB" w:rsidRPr="00FC4DC5">
        <w:rPr>
          <w:rFonts w:ascii="Times New Roman" w:hAnsi="Times New Roman"/>
          <w:sz w:val="28"/>
          <w:szCs w:val="28"/>
        </w:rPr>
        <w:t xml:space="preserve"> </w:t>
      </w:r>
      <w:r w:rsidRPr="00FC4DC5">
        <w:rPr>
          <w:rFonts w:ascii="Times New Roman" w:hAnsi="Times New Roman"/>
          <w:sz w:val="28"/>
          <w:szCs w:val="28"/>
        </w:rPr>
        <w:t xml:space="preserve">визначити </w:t>
      </w:r>
      <w:proofErr w:type="spellStart"/>
      <w:r w:rsidRPr="00FC4DC5">
        <w:rPr>
          <w:rFonts w:ascii="Times New Roman" w:hAnsi="Times New Roman"/>
          <w:sz w:val="28"/>
          <w:szCs w:val="28"/>
        </w:rPr>
        <w:t>рiвень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4DC5">
        <w:rPr>
          <w:rFonts w:ascii="Times New Roman" w:hAnsi="Times New Roman"/>
          <w:sz w:val="28"/>
          <w:szCs w:val="28"/>
        </w:rPr>
        <w:t>соцiальноi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небезпеки</w:t>
      </w:r>
    </w:p>
    <w:p w14:paraId="166ADE8F" w14:textId="2558232A" w:rsidR="0089294E" w:rsidRPr="00FC4DC5" w:rsidRDefault="0089294E" w:rsidP="0089294E">
      <w:pPr>
        <w:pStyle w:val="af"/>
        <w:numPr>
          <w:ilvl w:val="0"/>
          <w:numId w:val="12"/>
        </w:numPr>
        <w:ind w:left="357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FC4DC5">
        <w:rPr>
          <w:rFonts w:ascii="Times New Roman" w:hAnsi="Times New Roman"/>
          <w:sz w:val="28"/>
          <w:szCs w:val="28"/>
        </w:rPr>
        <w:t xml:space="preserve">призначити медикаментозне </w:t>
      </w:r>
      <w:proofErr w:type="spellStart"/>
      <w:r w:rsidRPr="00FC4DC5">
        <w:rPr>
          <w:rFonts w:ascii="Times New Roman" w:hAnsi="Times New Roman"/>
          <w:sz w:val="28"/>
          <w:szCs w:val="28"/>
        </w:rPr>
        <w:t>лiкування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</w:t>
      </w:r>
      <w:r w:rsidRPr="00FC4DC5">
        <w:rPr>
          <w:rFonts w:ascii="Times New Roman" w:hAnsi="Times New Roman"/>
          <w:sz w:val="28"/>
          <w:szCs w:val="28"/>
          <w:lang w:eastAsia="ar-SA"/>
        </w:rPr>
        <w:t>алкоголізму</w:t>
      </w:r>
      <w:r w:rsidR="00C72644">
        <w:rPr>
          <w:rFonts w:ascii="Times New Roman" w:hAnsi="Times New Roman"/>
          <w:sz w:val="28"/>
          <w:szCs w:val="28"/>
          <w:lang w:eastAsia="ar-SA"/>
        </w:rPr>
        <w:t xml:space="preserve">, </w:t>
      </w:r>
      <w:r w:rsidRPr="00FC4DC5">
        <w:rPr>
          <w:rFonts w:ascii="Times New Roman" w:hAnsi="Times New Roman"/>
          <w:sz w:val="28"/>
          <w:szCs w:val="28"/>
          <w:lang w:eastAsia="ar-SA"/>
        </w:rPr>
        <w:t>алкогольних психозів</w:t>
      </w:r>
      <w:r w:rsidR="00C72644">
        <w:rPr>
          <w:rFonts w:ascii="Times New Roman" w:hAnsi="Times New Roman"/>
          <w:sz w:val="28"/>
          <w:szCs w:val="28"/>
          <w:lang w:eastAsia="ar-SA"/>
        </w:rPr>
        <w:t xml:space="preserve"> та </w:t>
      </w:r>
      <w:proofErr w:type="spellStart"/>
      <w:r w:rsidR="00C72644">
        <w:rPr>
          <w:rFonts w:ascii="Times New Roman" w:hAnsi="Times New Roman"/>
          <w:sz w:val="28"/>
          <w:szCs w:val="28"/>
          <w:lang w:eastAsia="ar-SA"/>
        </w:rPr>
        <w:t>наркоманій</w:t>
      </w:r>
      <w:proofErr w:type="spellEnd"/>
    </w:p>
    <w:p w14:paraId="1CE8CCAC" w14:textId="779A84C5" w:rsidR="0089294E" w:rsidRPr="00FC4DC5" w:rsidRDefault="0089294E" w:rsidP="0089294E">
      <w:pPr>
        <w:pStyle w:val="af"/>
        <w:numPr>
          <w:ilvl w:val="0"/>
          <w:numId w:val="12"/>
        </w:numPr>
        <w:ind w:left="357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FC4DC5">
        <w:rPr>
          <w:rFonts w:ascii="Times New Roman" w:hAnsi="Times New Roman"/>
          <w:sz w:val="28"/>
          <w:szCs w:val="28"/>
        </w:rPr>
        <w:t xml:space="preserve">розробити </w:t>
      </w:r>
      <w:proofErr w:type="spellStart"/>
      <w:r w:rsidRPr="00FC4DC5">
        <w:rPr>
          <w:rFonts w:ascii="Times New Roman" w:hAnsi="Times New Roman"/>
          <w:sz w:val="28"/>
          <w:szCs w:val="28"/>
        </w:rPr>
        <w:t>программу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4DC5">
        <w:rPr>
          <w:rFonts w:ascii="Times New Roman" w:hAnsi="Times New Roman"/>
          <w:sz w:val="28"/>
          <w:szCs w:val="28"/>
        </w:rPr>
        <w:t>психологiчно</w:t>
      </w:r>
      <w:r w:rsidR="00275BF2" w:rsidRPr="00FC4DC5">
        <w:rPr>
          <w:rFonts w:ascii="Times New Roman" w:hAnsi="Times New Roman"/>
          <w:sz w:val="28"/>
          <w:szCs w:val="28"/>
        </w:rPr>
        <w:t>ї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4DC5">
        <w:rPr>
          <w:rFonts w:ascii="Times New Roman" w:hAnsi="Times New Roman"/>
          <w:sz w:val="28"/>
          <w:szCs w:val="28"/>
        </w:rPr>
        <w:t>корекцi</w:t>
      </w:r>
      <w:r w:rsidR="00275BF2" w:rsidRPr="00FC4DC5">
        <w:rPr>
          <w:rFonts w:ascii="Times New Roman" w:hAnsi="Times New Roman"/>
          <w:sz w:val="28"/>
          <w:szCs w:val="28"/>
        </w:rPr>
        <w:t>ї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C4DC5">
        <w:rPr>
          <w:rFonts w:ascii="Times New Roman" w:hAnsi="Times New Roman"/>
          <w:sz w:val="28"/>
          <w:szCs w:val="28"/>
        </w:rPr>
        <w:t>психотерапiї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</w:t>
      </w:r>
    </w:p>
    <w:p w14:paraId="2A00A938" w14:textId="1D281270" w:rsidR="0089294E" w:rsidRPr="00FC4DC5" w:rsidRDefault="0089294E" w:rsidP="0089294E">
      <w:pPr>
        <w:pStyle w:val="af"/>
        <w:numPr>
          <w:ilvl w:val="0"/>
          <w:numId w:val="12"/>
        </w:numPr>
        <w:ind w:left="357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FC4DC5">
        <w:rPr>
          <w:rFonts w:ascii="Times New Roman" w:hAnsi="Times New Roman"/>
          <w:sz w:val="28"/>
          <w:szCs w:val="28"/>
        </w:rPr>
        <w:t xml:space="preserve">дати </w:t>
      </w:r>
      <w:proofErr w:type="spellStart"/>
      <w:r w:rsidRPr="00FC4DC5">
        <w:rPr>
          <w:rFonts w:ascii="Times New Roman" w:hAnsi="Times New Roman"/>
          <w:sz w:val="28"/>
          <w:szCs w:val="28"/>
        </w:rPr>
        <w:t>психоосвiтнi</w:t>
      </w:r>
      <w:proofErr w:type="spellEnd"/>
      <w:r w:rsidRPr="00FC4DC5">
        <w:rPr>
          <w:rFonts w:ascii="Times New Roman" w:hAnsi="Times New Roman"/>
          <w:sz w:val="28"/>
          <w:szCs w:val="28"/>
        </w:rPr>
        <w:t xml:space="preserve"> </w:t>
      </w:r>
      <w:r w:rsidR="00C72644" w:rsidRPr="00FC4DC5">
        <w:rPr>
          <w:rFonts w:ascii="Times New Roman" w:hAnsi="Times New Roman"/>
          <w:sz w:val="28"/>
          <w:szCs w:val="28"/>
        </w:rPr>
        <w:t>рекомендації</w:t>
      </w:r>
      <w:r w:rsidRPr="00FC4DC5">
        <w:rPr>
          <w:rFonts w:ascii="Times New Roman" w:hAnsi="Times New Roman"/>
          <w:sz w:val="28"/>
          <w:szCs w:val="28"/>
        </w:rPr>
        <w:t xml:space="preserve"> хворому та його родичам.</w:t>
      </w:r>
    </w:p>
    <w:p w14:paraId="76688ECD" w14:textId="56BF4A64" w:rsidR="0089294E" w:rsidRPr="00FC4DC5" w:rsidRDefault="0089294E" w:rsidP="0089294E">
      <w:pPr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коррег</w:t>
      </w:r>
      <w:r w:rsidR="00275BF2" w:rsidRPr="00FC4DC5">
        <w:rPr>
          <w:rFonts w:ascii="Times New Roman" w:hAnsi="Times New Roman" w:cs="Times New Roman"/>
          <w:bCs/>
          <w:sz w:val="28"/>
          <w:szCs w:val="28"/>
        </w:rPr>
        <w:t>увати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 xml:space="preserve"> розлади сну; </w:t>
      </w:r>
    </w:p>
    <w:p w14:paraId="243B36ED" w14:textId="77777777" w:rsidR="0089294E" w:rsidRPr="00FC4DC5" w:rsidRDefault="0089294E" w:rsidP="0089294E">
      <w:pPr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 xml:space="preserve">проводити </w:t>
      </w: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дегідратаційну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нейрометаболічну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 xml:space="preserve"> терапію при органічних захворюваннях головного мозку</w:t>
      </w:r>
    </w:p>
    <w:p w14:paraId="0EB6DDAB" w14:textId="77777777" w:rsidR="0089294E" w:rsidRPr="00FC4DC5" w:rsidRDefault="0089294E" w:rsidP="0089294E">
      <w:pPr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>проводити активну амбулаторну терапію;</w:t>
      </w:r>
    </w:p>
    <w:p w14:paraId="1862AC1C" w14:textId="77777777" w:rsidR="0089294E" w:rsidRPr="00FC4DC5" w:rsidRDefault="0089294E" w:rsidP="0089294E">
      <w:pPr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 xml:space="preserve">попереджати побічні ефекти біологічної терапії, включаючи </w:t>
      </w: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купірування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 xml:space="preserve"> злоякісного нейролептичного синдрому та інших ускладнень </w:t>
      </w: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психофармакотерапії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>;</w:t>
      </w:r>
    </w:p>
    <w:p w14:paraId="1C71707C" w14:textId="77777777" w:rsidR="0089294E" w:rsidRPr="00FC4DC5" w:rsidRDefault="0089294E" w:rsidP="0089294E">
      <w:pPr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 xml:space="preserve">коригувати хронічні неврологічні побічні ефекти терапії психотропними засобами; </w:t>
      </w:r>
    </w:p>
    <w:p w14:paraId="46F5155F" w14:textId="77777777" w:rsidR="0089294E" w:rsidRPr="00FC4DC5" w:rsidRDefault="0089294E" w:rsidP="0089294E">
      <w:pPr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 xml:space="preserve">коригувати </w:t>
      </w: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соматовегетативні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 xml:space="preserve"> побічні ефекти терапії психотропними засобами; </w:t>
      </w:r>
    </w:p>
    <w:p w14:paraId="4341AC90" w14:textId="77777777" w:rsidR="0089294E" w:rsidRPr="00FC4DC5" w:rsidRDefault="0089294E" w:rsidP="0089294E">
      <w:pPr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 xml:space="preserve">лікувати отруєння, викликані психотропними засобами; </w:t>
      </w:r>
    </w:p>
    <w:p w14:paraId="4985DBFD" w14:textId="77777777" w:rsidR="0089294E" w:rsidRPr="00FC4DC5" w:rsidRDefault="0089294E" w:rsidP="0089294E">
      <w:pPr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 xml:space="preserve">проводити </w:t>
      </w: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психофармакотерапію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 xml:space="preserve"> серійних епілептичних припадків; </w:t>
      </w:r>
    </w:p>
    <w:p w14:paraId="2F556449" w14:textId="77777777" w:rsidR="0089294E" w:rsidRPr="00FC4DC5" w:rsidRDefault="0089294E" w:rsidP="0089294E">
      <w:pPr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 xml:space="preserve">проводити </w:t>
      </w: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психофармакотерапію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 xml:space="preserve"> важкої алкогольної інтоксикації, абстиненції і алкогольного делірію; </w:t>
      </w:r>
    </w:p>
    <w:p w14:paraId="79F50328" w14:textId="200EEE8B" w:rsidR="0089294E" w:rsidRPr="00FC4DC5" w:rsidRDefault="0089294E" w:rsidP="0089294E">
      <w:pPr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 xml:space="preserve">проводити </w:t>
      </w:r>
      <w:proofErr w:type="spellStart"/>
      <w:r w:rsidRPr="00FC4DC5">
        <w:rPr>
          <w:rFonts w:ascii="Times New Roman" w:hAnsi="Times New Roman" w:cs="Times New Roman"/>
          <w:bCs/>
          <w:sz w:val="28"/>
          <w:szCs w:val="28"/>
        </w:rPr>
        <w:t>алкогольно-антабусну</w:t>
      </w:r>
      <w:proofErr w:type="spellEnd"/>
      <w:r w:rsidRPr="00FC4DC5">
        <w:rPr>
          <w:rFonts w:ascii="Times New Roman" w:hAnsi="Times New Roman" w:cs="Times New Roman"/>
          <w:bCs/>
          <w:sz w:val="28"/>
          <w:szCs w:val="28"/>
        </w:rPr>
        <w:t xml:space="preserve"> пробу</w:t>
      </w:r>
      <w:r w:rsidR="0022341A" w:rsidRPr="00FC4DC5">
        <w:rPr>
          <w:rFonts w:ascii="Times New Roman" w:hAnsi="Times New Roman" w:cs="Times New Roman"/>
          <w:bCs/>
          <w:sz w:val="28"/>
          <w:szCs w:val="28"/>
        </w:rPr>
        <w:t>;</w:t>
      </w:r>
    </w:p>
    <w:p w14:paraId="2E19279A" w14:textId="14F1BA32" w:rsidR="0022341A" w:rsidRPr="00FC4DC5" w:rsidRDefault="0022341A" w:rsidP="0089294E">
      <w:pPr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C4DC5">
        <w:rPr>
          <w:rFonts w:ascii="Times New Roman" w:hAnsi="Times New Roman" w:cs="Times New Roman"/>
          <w:bCs/>
          <w:sz w:val="28"/>
          <w:szCs w:val="28"/>
        </w:rPr>
        <w:t>проводити замісну терапію наркоманії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513BB9" w:rsidRPr="00FC4DC5" w14:paraId="247D1B16" w14:textId="77777777" w:rsidTr="0013294C">
        <w:trPr>
          <w:trHeight w:val="125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14:paraId="1B66187B" w14:textId="77777777" w:rsidR="00513BB9" w:rsidRPr="00FC4DC5" w:rsidRDefault="00513BB9" w:rsidP="0047054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4B5F5CEF" w14:textId="47EAF281" w:rsidR="00070E01" w:rsidRPr="00FC4DC5" w:rsidRDefault="00070E01" w:rsidP="0047054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513BB9" w:rsidRPr="00FC4DC5" w14:paraId="35A663B6" w14:textId="77777777" w:rsidTr="0013294C">
        <w:trPr>
          <w:trHeight w:val="125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14:paraId="42EF13BD" w14:textId="77777777" w:rsidR="00513BB9" w:rsidRPr="00C72644" w:rsidRDefault="00513BB9" w:rsidP="0047054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right="-9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726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Практичні навички/компетентності</w:t>
            </w:r>
          </w:p>
          <w:p w14:paraId="68D511D9" w14:textId="77777777" w:rsidR="00513BB9" w:rsidRPr="00C72644" w:rsidRDefault="00513BB9" w:rsidP="0047054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right="-9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tbl>
            <w:tblPr>
              <w:tblW w:w="92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8"/>
              <w:gridCol w:w="5533"/>
              <w:gridCol w:w="1134"/>
              <w:gridCol w:w="1868"/>
            </w:tblGrid>
            <w:tr w:rsidR="00513BB9" w:rsidRPr="00C72644" w14:paraId="11FED200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1AAA04" w14:textId="58FA02E7" w:rsidR="00513BB9" w:rsidRPr="000344DD" w:rsidRDefault="00513BB9" w:rsidP="000344DD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</w:p>
                <w:p w14:paraId="06F942C8" w14:textId="77777777" w:rsidR="00513BB9" w:rsidRPr="000344DD" w:rsidRDefault="00513BB9" w:rsidP="000344DD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0344D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№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3B8A4" w14:textId="77777777" w:rsidR="00513BB9" w:rsidRPr="000344DD" w:rsidRDefault="00513BB9" w:rsidP="000344DD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</w:p>
                <w:p w14:paraId="0F4F3815" w14:textId="77777777" w:rsidR="00513BB9" w:rsidRPr="000344DD" w:rsidRDefault="00513BB9" w:rsidP="000344DD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</w:p>
                <w:p w14:paraId="6D27428F" w14:textId="77777777" w:rsidR="00513BB9" w:rsidRPr="000344DD" w:rsidRDefault="00513BB9" w:rsidP="000344DD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  <w:r w:rsidRPr="000344D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Перелік практичних навичок/</w:t>
                  </w:r>
                </w:p>
                <w:p w14:paraId="16316C5A" w14:textId="77777777" w:rsidR="00513BB9" w:rsidRPr="000344DD" w:rsidRDefault="00513BB9" w:rsidP="000344DD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proofErr w:type="spellStart"/>
                  <w:r w:rsidRPr="000344D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компетентностей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7283E" w14:textId="0A4E4431" w:rsidR="00513BB9" w:rsidRPr="000344DD" w:rsidRDefault="00513BB9" w:rsidP="000344DD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</w:p>
                <w:p w14:paraId="319FB19C" w14:textId="779AD155" w:rsidR="00513BB9" w:rsidRPr="000344DD" w:rsidRDefault="00513BB9" w:rsidP="000344DD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  <w:r w:rsidRPr="000344D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Рівень</w:t>
                  </w:r>
                </w:p>
                <w:p w14:paraId="566D7FDE" w14:textId="77777777" w:rsidR="00513BB9" w:rsidRPr="000344DD" w:rsidRDefault="00513BB9" w:rsidP="000344DD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0344D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оволодіння</w:t>
                  </w:r>
                </w:p>
                <w:p w14:paraId="41CF4B74" w14:textId="77777777" w:rsidR="00513BB9" w:rsidRPr="000344DD" w:rsidRDefault="00513BB9" w:rsidP="000344DD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6A2448" w14:textId="602C74DA" w:rsidR="00513BB9" w:rsidRPr="000344DD" w:rsidRDefault="00513BB9" w:rsidP="000344DD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  <w:r w:rsidRPr="000344D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Обов’язкова кількість маніпуляцій, медичних процедур</w:t>
                  </w:r>
                  <w:r w:rsidR="00B01162" w:rsidRPr="000344D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 xml:space="preserve"> </w:t>
                  </w:r>
                  <w:r w:rsidRPr="000344D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(за можливості визначення)</w:t>
                  </w:r>
                </w:p>
              </w:tc>
            </w:tr>
            <w:tr w:rsidR="00513BB9" w:rsidRPr="00C72644" w14:paraId="03CDA5C0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AF66E" w14:textId="111B02BF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83C1F1" w14:textId="28EAAB34" w:rsidR="00513BB9" w:rsidRPr="000344DD" w:rsidRDefault="00513BB9" w:rsidP="009934A0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Проведення діагностичного огляду особи з </w:t>
                  </w:r>
                  <w:r w:rsidR="00421DC0"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підозрою на залежність від психоактивних речовин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B40BED" w14:textId="553B62DB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7"/>
                      <w:szCs w:val="20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С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3A409E" w14:textId="71FBC1F9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</w:tr>
            <w:tr w:rsidR="00513BB9" w:rsidRPr="00C72644" w14:paraId="7F15614B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C5AA5" w14:textId="544520CB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0E1FA5" w14:textId="64CB96BF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Складання консультативного висновку лікаря-</w:t>
                  </w:r>
                  <w:r w:rsidR="00421DC0"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нарколога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E0BD27" w14:textId="624C403A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7"/>
                      <w:szCs w:val="20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С/D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C5748F" w14:textId="624D5921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</w:tr>
            <w:tr w:rsidR="00513BB9" w:rsidRPr="00C72644" w14:paraId="299A6A48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28828" w14:textId="7B07E98E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6E67EE" w14:textId="77777777" w:rsidR="00513BB9" w:rsidRPr="000344DD" w:rsidRDefault="00513BB9" w:rsidP="00470546">
                  <w:pPr>
                    <w:tabs>
                      <w:tab w:val="left" w:pos="567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Проведення </w:t>
                  </w:r>
                  <w:proofErr w:type="spellStart"/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психо</w:t>
                  </w:r>
                  <w:proofErr w:type="spellEnd"/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-діагностичного дослідження з використанням стандартних </w:t>
                  </w: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lastRenderedPageBreak/>
                    <w:t xml:space="preserve">психометричних тестів, стандартизованих діагностичних опитувальників та шкал та складання протоколу патопсихологічного дослідження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9609FA" w14:textId="2248D4A7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С/D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0980AF" w14:textId="4C612193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30</w:t>
                  </w:r>
                </w:p>
              </w:tc>
            </w:tr>
            <w:tr w:rsidR="00513BB9" w:rsidRPr="00C72644" w14:paraId="6E4378CC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C022E" w14:textId="7997D64E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12ED5A" w14:textId="4DB6A934" w:rsidR="00513BB9" w:rsidRPr="000344DD" w:rsidRDefault="00513BB9" w:rsidP="009934A0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Оцінка результатів лабораторних клініко-біохімічних досліджень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2870A9" w14:textId="5F12CD81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76CA80" w14:textId="4551F565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</w:tr>
            <w:tr w:rsidR="00513BB9" w:rsidRPr="00C72644" w14:paraId="1B47CFEC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E2452" w14:textId="510579ED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D29E4D" w14:textId="1FCD9AD7" w:rsidR="00513BB9" w:rsidRPr="000344DD" w:rsidRDefault="00513BB9" w:rsidP="009934A0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Аналіз результатів електроенцефалографічного дослідження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FE8D5" w14:textId="6F62A899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640CB1" w14:textId="743FFA3B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50</w:t>
                  </w:r>
                </w:p>
              </w:tc>
            </w:tr>
            <w:tr w:rsidR="00513BB9" w:rsidRPr="00C72644" w14:paraId="7ADCA8A2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0609C" w14:textId="5A236239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870C47" w14:textId="77777777" w:rsidR="00513BB9" w:rsidRPr="000344DD" w:rsidRDefault="00513BB9" w:rsidP="00470546">
                  <w:pPr>
                    <w:tabs>
                      <w:tab w:val="left" w:pos="567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Складання схеми припинення епілептичного статусу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EEBDD6" w14:textId="36EAF483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F57D82" w14:textId="556FA1C4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30</w:t>
                  </w:r>
                </w:p>
              </w:tc>
            </w:tr>
            <w:tr w:rsidR="00513BB9" w:rsidRPr="00C72644" w14:paraId="146C8C2E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D7EF1" w14:textId="1A7BF87B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5BCE40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Надання невідкладної допомоги при маніакальному збудженні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0439E7" w14:textId="6EB3140A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С/D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2E25CA" w14:textId="5F7F6613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15</w:t>
                  </w:r>
                </w:p>
              </w:tc>
            </w:tr>
            <w:tr w:rsidR="00513BB9" w:rsidRPr="00C72644" w14:paraId="1F64B941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A735D" w14:textId="20F83D02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DAA9C3" w14:textId="73861C62" w:rsidR="00513BB9" w:rsidRPr="000344DD" w:rsidRDefault="00513BB9" w:rsidP="009934A0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Надання невідкладної допомоги при спробах чи загрозі суїциду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AF8E76" w14:textId="6714A44A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С/D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F8F892" w14:textId="357BD247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</w:tr>
            <w:tr w:rsidR="00513BB9" w:rsidRPr="00C72644" w14:paraId="187B0B99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3BFA3" w14:textId="6E4943A6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64FCBA" w14:textId="7AFBDC66" w:rsidR="00513BB9" w:rsidRPr="000344DD" w:rsidRDefault="00513BB9" w:rsidP="009934A0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Надання невідкладної допомоги при станах психомоторного збудження та (ауто)агресії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402710" w14:textId="1DEF9103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С/D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277332" w14:textId="6A3EAC6E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50</w:t>
                  </w:r>
                </w:p>
              </w:tc>
            </w:tr>
            <w:tr w:rsidR="00513BB9" w:rsidRPr="00C72644" w14:paraId="7A907756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8BC88" w14:textId="41954E2E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6B7A1A" w14:textId="2B433E8D" w:rsidR="00513BB9" w:rsidRPr="000344DD" w:rsidRDefault="00513BB9" w:rsidP="009934A0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Проведення штучного годування хворого через зонд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3820F1" w14:textId="0A9AE9AC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С/D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54B42B" w14:textId="0169F279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</w:tr>
            <w:tr w:rsidR="00513BB9" w:rsidRPr="00C72644" w14:paraId="62B90A9D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CAE73" w14:textId="4C32414C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65F717" w14:textId="4DC366B0" w:rsidR="00513BB9" w:rsidRPr="000344DD" w:rsidRDefault="00513BB9" w:rsidP="009934A0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Внутрішньовенне (в </w:t>
                  </w:r>
                  <w:proofErr w:type="spellStart"/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т.ч</w:t>
                  </w:r>
                  <w:proofErr w:type="spellEnd"/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 краплинне) вливання лікарських речовин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C4E807" w14:textId="74032D32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С/D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0610A2" w14:textId="5887BEC2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</w:tr>
            <w:tr w:rsidR="00513BB9" w:rsidRPr="00C72644" w14:paraId="05D17DE7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352C1" w14:textId="78B41C37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CBE230" w14:textId="5C474201" w:rsidR="00513BB9" w:rsidRPr="000344DD" w:rsidRDefault="00513BB9" w:rsidP="009934A0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Призначення лікування згідно з клінічними протоколами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B12F77" w14:textId="38E9BC78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76D4E0" w14:textId="6AADF829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</w:tr>
            <w:tr w:rsidR="00513BB9" w:rsidRPr="00C72644" w14:paraId="0A99940D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7C94E" w14:textId="37132D11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528CA2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Оформлення медичної документації, в тому числі – електронної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E9C76A" w14:textId="79F0113F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B/C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941FEC" w14:textId="2F16207A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</w:tr>
            <w:tr w:rsidR="00513BB9" w:rsidRPr="00C72644" w14:paraId="2E313F49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17F1B" w14:textId="305901EA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05F41E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Проведення сеансу аутогенного тренування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72FD6A" w14:textId="09D28CEF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708F2B" w14:textId="7EE8AB27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</w:tr>
            <w:tr w:rsidR="00513BB9" w:rsidRPr="00C72644" w14:paraId="516A5038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5A51E" w14:textId="7FA30786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AC4252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Проведення кризового психотерапевтичного втручання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791622" w14:textId="6D7567CA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B/C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530819" w14:textId="3EFAF845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30</w:t>
                  </w:r>
                </w:p>
              </w:tc>
            </w:tr>
            <w:tr w:rsidR="00513BB9" w:rsidRPr="00C72644" w14:paraId="1AAB2832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44377" w14:textId="28DE0F4D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ED253E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Застосування фокусних кризових інтервенцій/психотерапевтичного втручання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BA7C7D" w14:textId="4C1BAEB6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B/C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468D64" w14:textId="3D1347B5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30</w:t>
                  </w:r>
                </w:p>
              </w:tc>
            </w:tr>
            <w:tr w:rsidR="00513BB9" w:rsidRPr="00C72644" w14:paraId="5C81DE90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1CB19" w14:textId="4904684C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495C1F" w14:textId="77777777" w:rsidR="00513BB9" w:rsidRPr="000344DD" w:rsidRDefault="00513BB9" w:rsidP="00470546">
                  <w:pPr>
                    <w:tabs>
                      <w:tab w:val="left" w:pos="567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Розробка та здійснення схем лікування осіб похилого віку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FC32A" w14:textId="77777777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CEFB0C" w14:textId="27B2C006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30</w:t>
                  </w:r>
                </w:p>
              </w:tc>
            </w:tr>
            <w:tr w:rsidR="00513BB9" w:rsidRPr="00C72644" w14:paraId="6C45484E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42708" w14:textId="3849492F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9A4D40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Розробка та здійснення схем лікування дітей та підлітків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26717" w14:textId="5D0A5F8C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B/C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89CB34" w14:textId="0F7D74C8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30</w:t>
                  </w:r>
                </w:p>
              </w:tc>
            </w:tr>
            <w:tr w:rsidR="00513BB9" w:rsidRPr="00C72644" w14:paraId="50C2B51C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3BDF1" w14:textId="28242E05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CA85B6" w14:textId="563522CB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Оформлення направлення на госпіталізацію та направлення на ЛКК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789C0A" w14:textId="7200591F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070E76" w14:textId="5AF5E4E3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</w:tr>
            <w:tr w:rsidR="00513BB9" w:rsidRPr="00C72644" w14:paraId="718BF398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AD0C2" w14:textId="7BE0A31A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17774C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Ознайомлення з правилами та оформленням належної документації при скеруванні на МСЕК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4869C4" w14:textId="1267DD3F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0E3ECC" w14:textId="265AB634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30</w:t>
                  </w:r>
                </w:p>
              </w:tc>
            </w:tr>
            <w:tr w:rsidR="00513BB9" w:rsidRPr="00C72644" w14:paraId="208D26FD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D061B" w14:textId="2B205C80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B00544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Проведення первинного і повторного амбулаторного оглядів та призначення амбулаторного лікування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C6B1CE" w14:textId="359F6B6A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A01D34" w14:textId="010CA549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</w:tr>
            <w:tr w:rsidR="00513BB9" w:rsidRPr="00C72644" w14:paraId="49CB198C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1D7C3E" w14:textId="1A94870A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34498A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Ознайомлення з принципами та правилами оформлення документів для невідкладної госпіталізації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F60602" w14:textId="3FE89DD2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B/C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512A28" w14:textId="5D2DA46E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50</w:t>
                  </w:r>
                </w:p>
              </w:tc>
            </w:tr>
            <w:tr w:rsidR="00513BB9" w:rsidRPr="00C72644" w14:paraId="038C89D4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FE19C" w14:textId="4C92AD22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lastRenderedPageBreak/>
                    <w:t>23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ED7AC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Визначення ознак алкогольного, наркотичного сп'яніння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48539" w14:textId="19A1E126" w:rsidR="00513BB9" w:rsidRPr="00C72644" w:rsidRDefault="00513BB9" w:rsidP="00C72644">
                  <w:pPr>
                    <w:tabs>
                      <w:tab w:val="left" w:pos="567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С/D</w:t>
                  </w:r>
                </w:p>
                <w:p w14:paraId="3137CE33" w14:textId="77777777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EE42FC" w14:textId="3B09F1AB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</w:tr>
            <w:tr w:rsidR="00513BB9" w:rsidRPr="00C72644" w14:paraId="445164F5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03A0B" w14:textId="1736DF2A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FA265" w14:textId="0DC8DEA3" w:rsidR="00513BB9" w:rsidRPr="000344DD" w:rsidRDefault="00421DC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Надання </w:t>
                  </w:r>
                  <w:r w:rsidR="00513BB9"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невідкладної допомоги при </w:t>
                  </w:r>
                  <w:proofErr w:type="spellStart"/>
                  <w:r w:rsidR="00513BB9"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деліріозних</w:t>
                  </w:r>
                  <w:proofErr w:type="spellEnd"/>
                  <w:r w:rsidR="00513BB9"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станах внаслідок інтоксикації чи залежності від психоактивних речовин (алкоголь, наркотичні чи токсичні речовини, психотропні препарати)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5D3D5" w14:textId="2E17B489" w:rsidR="00513BB9" w:rsidRPr="00C72644" w:rsidRDefault="00513BB9" w:rsidP="00C72644">
                  <w:pPr>
                    <w:tabs>
                      <w:tab w:val="left" w:pos="567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С/D</w:t>
                  </w:r>
                </w:p>
                <w:p w14:paraId="4D2C75BC" w14:textId="77777777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AD8197" w14:textId="07890D08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50</w:t>
                  </w:r>
                </w:p>
              </w:tc>
            </w:tr>
            <w:tr w:rsidR="00513BB9" w:rsidRPr="00C72644" w14:paraId="367A5B62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AE273" w14:textId="394B59A2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25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EE0848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Проведення процедури штучного дихання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C075F8" w14:textId="5E75C24F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7A78D5" w14:textId="2FC5B291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</w:tr>
            <w:tr w:rsidR="00513BB9" w:rsidRPr="00C72644" w14:paraId="54526062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0923A" w14:textId="7A5985FA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26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E255AD" w14:textId="34BC18ED" w:rsidR="00513BB9" w:rsidRPr="000344DD" w:rsidRDefault="00513BB9" w:rsidP="009934A0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Проведення процедури непрямого масажу серця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FD7CF9" w14:textId="66AC4908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B06653" w14:textId="4E60232A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</w:tr>
            <w:tr w:rsidR="00513BB9" w:rsidRPr="00C72644" w14:paraId="4AB2618D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86E75" w14:textId="58E9C991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27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27D0F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Перша допомога при гострій інтоксикації внаслідок передозування психоактивних речовин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47A59" w14:textId="4F522EBA" w:rsidR="00513BB9" w:rsidRPr="00C72644" w:rsidRDefault="00513BB9" w:rsidP="00C72644">
                  <w:pPr>
                    <w:tabs>
                      <w:tab w:val="left" w:pos="567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8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С/D</w:t>
                  </w:r>
                </w:p>
                <w:p w14:paraId="4E167043" w14:textId="77777777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DDA291" w14:textId="5931EED4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50</w:t>
                  </w:r>
                </w:p>
              </w:tc>
            </w:tr>
            <w:tr w:rsidR="00513BB9" w:rsidRPr="00C72644" w14:paraId="4251FE65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54600" w14:textId="7CFA5C50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28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6B376E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Представлення пацієнта на військово-лікарську та судово-психіатричну експертизу (амбулаторну та стаціонарну)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3A511A" w14:textId="1ED762D3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4619A0" w14:textId="6BA41C6C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</w:tr>
            <w:tr w:rsidR="00513BB9" w:rsidRPr="00C72644" w14:paraId="5B66C4EA" w14:textId="77777777" w:rsidTr="000344DD"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9386A" w14:textId="445F3A34" w:rsidR="00513BB9" w:rsidRPr="000344DD" w:rsidRDefault="009934A0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29</w:t>
                  </w:r>
                </w:p>
              </w:tc>
              <w:tc>
                <w:tcPr>
                  <w:tcW w:w="5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161E8A" w14:textId="77777777" w:rsidR="00513BB9" w:rsidRPr="000344DD" w:rsidRDefault="00513BB9" w:rsidP="00470546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Призначення замісної підтримувальної терапії особам з </w:t>
                  </w:r>
                  <w:proofErr w:type="spellStart"/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опіоїдною</w:t>
                  </w:r>
                  <w:proofErr w:type="spellEnd"/>
                  <w:r w:rsidRPr="000344DD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залежністю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9E5A6A" w14:textId="47F6F68B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</w:p>
              </w:tc>
              <w:tc>
                <w:tcPr>
                  <w:tcW w:w="1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FF7CE2" w14:textId="11E33A2C" w:rsidR="00513BB9" w:rsidRPr="00C72644" w:rsidRDefault="00513BB9" w:rsidP="00C72644">
                  <w:pPr>
                    <w:tabs>
                      <w:tab w:val="left" w:pos="567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7264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20</w:t>
                  </w:r>
                </w:p>
              </w:tc>
            </w:tr>
          </w:tbl>
          <w:p w14:paraId="12B0B162" w14:textId="77777777" w:rsidR="00513BB9" w:rsidRPr="00FC4DC5" w:rsidRDefault="00513BB9" w:rsidP="0047054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right="-9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1F91C103" w14:textId="77777777" w:rsidR="00513BB9" w:rsidRPr="00FC4DC5" w:rsidRDefault="00513BB9" w:rsidP="0047054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3F7019D1" w14:textId="4D7B7F4F" w:rsidR="00513BB9" w:rsidRPr="00FC4DC5" w:rsidRDefault="00094964" w:rsidP="00470546">
      <w:pPr>
        <w:tabs>
          <w:tab w:val="left" w:pos="567"/>
        </w:tabs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lastRenderedPageBreak/>
        <w:t>V</w:t>
      </w:r>
      <w:r w:rsidRPr="00094964"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  <w:t xml:space="preserve">. </w:t>
      </w:r>
      <w:r w:rsidR="00513BB9" w:rsidRPr="00FC4D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ПРАКТИЧНА ПІДГОТОВКА ЛІКАРІВ</w:t>
      </w:r>
      <w:r w:rsidR="00B41875" w:rsidRPr="00FC4D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350F11" w:rsidRPr="00FC4D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ПІД ЧАС</w:t>
      </w:r>
      <w:r w:rsidR="00B41875" w:rsidRPr="00FC4D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ПРАКТИЧНИХ ЗАНЯТЬ В ПЕРІОД</w:t>
      </w:r>
      <w:r w:rsidR="00350F11" w:rsidRPr="00FC4D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B41875" w:rsidRPr="00FC4D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СПЕЦІАЛІЗАЦІЇ</w:t>
      </w:r>
    </w:p>
    <w:p w14:paraId="4A9B3C6B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261F1C7" w14:textId="63A4786B" w:rsidR="00513BB9" w:rsidRPr="00FC4DC5" w:rsidRDefault="001579CD" w:rsidP="001579CD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13BB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Практична підготовка досягається шляхом систематичної та активної участі лікарів в діагностичній роботі, обходах, клінічних розборах, інших видах практичної діяльності</w:t>
      </w:r>
      <w:r w:rsidR="00B41875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лікарні під керівництвом прикріпленого викладача кафедри</w:t>
      </w:r>
      <w:r w:rsidR="00513BB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B41875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13BB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Керівник повинен приділяти особливу увагу підбору хворих, зокрема, з урахуванням ознайомлення </w:t>
      </w:r>
      <w:r w:rsidR="00B41875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>стажера</w:t>
      </w:r>
      <w:r w:rsidR="00513BB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 їх патологією, тематика якої підлягає вивченню.</w:t>
      </w:r>
    </w:p>
    <w:p w14:paraId="225FD858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1FB7FB6" w14:textId="51DAEEA3" w:rsidR="00513BB9" w:rsidRPr="00FC4DC5" w:rsidRDefault="00094964" w:rsidP="00470546">
      <w:pPr>
        <w:tabs>
          <w:tab w:val="left" w:pos="567"/>
        </w:tabs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VI</w:t>
      </w:r>
      <w:r w:rsidRPr="0009496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. </w:t>
      </w:r>
      <w:r w:rsidR="00513BB9" w:rsidRPr="00FC4D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ТЕОРЕТИЧНА ПІДГОТОВКА ЛІКАРІВ</w:t>
      </w:r>
      <w:r w:rsidR="00B41875" w:rsidRPr="00FC4D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ПІД ЧАС СПЕЦІАЛІЗАЦІЇ</w:t>
      </w:r>
      <w:r w:rsidR="00513BB9" w:rsidRPr="00FC4D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</w:p>
    <w:p w14:paraId="385F377E" w14:textId="77777777" w:rsidR="00513BB9" w:rsidRPr="00FC4DC5" w:rsidRDefault="00513BB9" w:rsidP="00470546">
      <w:pPr>
        <w:tabs>
          <w:tab w:val="left" w:pos="567"/>
        </w:tabs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37E0B677" w14:textId="218FDCD0" w:rsidR="00513BB9" w:rsidRPr="00FC4DC5" w:rsidRDefault="009567B6" w:rsidP="001579CD">
      <w:pPr>
        <w:tabs>
          <w:tab w:val="left" w:pos="567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13BB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>Навчальний план підготовки лікарів за спеціальністю "</w:t>
      </w:r>
      <w:r w:rsidR="00421DC0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>Наркологія</w:t>
      </w:r>
      <w:r w:rsidR="00513BB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>"</w:t>
      </w:r>
      <w:r w:rsidR="0061070E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13BB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кафедрі психіатрії та суміжних кафедрах (освітня частина інтернатури </w:t>
      </w:r>
      <w:r w:rsidR="00421DC0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513BB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місяц</w:t>
      </w:r>
      <w:r w:rsidR="00421DC0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>ь</w:t>
      </w:r>
      <w:r w:rsidR="00513BB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21DC0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>156</w:t>
      </w:r>
      <w:r w:rsidR="00513BB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годин</w:t>
      </w:r>
      <w:r w:rsidR="009E32A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  <w:r w:rsidR="00513BB9" w:rsidRPr="00FC4DC5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14:paraId="42C4B6F7" w14:textId="77777777" w:rsidR="007A50D9" w:rsidRPr="00FC4DC5" w:rsidRDefault="007A50D9" w:rsidP="00470546">
      <w:pPr>
        <w:tabs>
          <w:tab w:val="left" w:pos="567"/>
        </w:tabs>
        <w:spacing w:after="0" w:line="240" w:lineRule="auto"/>
        <w:ind w:right="-9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134"/>
        <w:gridCol w:w="1134"/>
        <w:gridCol w:w="993"/>
      </w:tblGrid>
      <w:tr w:rsidR="007A50D9" w:rsidRPr="00FC4DC5" w14:paraId="3A8BED45" w14:textId="77777777" w:rsidTr="001579CD">
        <w:trPr>
          <w:cantSplit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C035E" w14:textId="77777777" w:rsidR="007A50D9" w:rsidRPr="00D16DE8" w:rsidRDefault="007A50D9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</w:t>
            </w:r>
          </w:p>
          <w:p w14:paraId="5509D443" w14:textId="77777777" w:rsidR="007A50D9" w:rsidRPr="00D16DE8" w:rsidRDefault="007A50D9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курсу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0E122" w14:textId="77777777" w:rsidR="007A50D9" w:rsidRPr="00D16DE8" w:rsidRDefault="007A50D9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НАЗВА КУРСУ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9CA8B" w14:textId="77777777" w:rsidR="007A50D9" w:rsidRPr="00D16DE8" w:rsidRDefault="007A50D9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Кількість учбових годин</w:t>
            </w:r>
          </w:p>
        </w:tc>
      </w:tr>
      <w:tr w:rsidR="007A50D9" w:rsidRPr="00FC4DC5" w14:paraId="58886BE9" w14:textId="77777777" w:rsidTr="001579CD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4171" w14:textId="77777777" w:rsidR="007A50D9" w:rsidRPr="00D16DE8" w:rsidRDefault="007A50D9" w:rsidP="00470546">
            <w:pPr>
              <w:tabs>
                <w:tab w:val="left" w:pos="567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D4990" w14:textId="77777777" w:rsidR="007A50D9" w:rsidRPr="00D16DE8" w:rsidRDefault="007A50D9" w:rsidP="00470546">
            <w:pPr>
              <w:tabs>
                <w:tab w:val="left" w:pos="567"/>
              </w:tabs>
              <w:spacing w:after="0"/>
              <w:ind w:right="3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C1E62" w14:textId="77777777" w:rsidR="007A50D9" w:rsidRPr="00D16DE8" w:rsidRDefault="007A50D9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Лекції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68637" w14:textId="77777777" w:rsidR="007A50D9" w:rsidRPr="00D16DE8" w:rsidRDefault="007A50D9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Семінари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7EC69" w14:textId="77777777" w:rsidR="007A50D9" w:rsidRPr="00D16DE8" w:rsidRDefault="007A50D9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16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</w:t>
            </w:r>
            <w:proofErr w:type="spellEnd"/>
            <w:r w:rsidRPr="00D16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14:paraId="33853882" w14:textId="77777777" w:rsidR="007A50D9" w:rsidRPr="00D16DE8" w:rsidRDefault="007A50D9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заняття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AE32" w14:textId="77777777" w:rsidR="007A50D9" w:rsidRPr="00D16DE8" w:rsidRDefault="007A50D9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Всього</w:t>
            </w:r>
          </w:p>
        </w:tc>
      </w:tr>
      <w:tr w:rsidR="007A50D9" w:rsidRPr="00FC4DC5" w14:paraId="0199CA7B" w14:textId="77777777" w:rsidTr="001579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A8E2" w14:textId="2939EC0E" w:rsidR="007A50D9" w:rsidRPr="00D16DE8" w:rsidRDefault="00402B0D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9469" w14:textId="5850C31A" w:rsidR="005135EB" w:rsidRPr="00D16DE8" w:rsidRDefault="005135EB" w:rsidP="009567B6">
            <w:pPr>
              <w:tabs>
                <w:tab w:val="left" w:pos="567"/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Організація наркологічної допомоги та питання санітарної статистики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93D5C" w14:textId="251E8C2E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DB9E" w14:textId="4B403BF5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D3D80" w14:textId="18C3E4D5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D3011" w14:textId="5DE4EF21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7A50D9" w:rsidRPr="00FC4DC5" w14:paraId="3FFC469D" w14:textId="77777777" w:rsidTr="001579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7D0C" w14:textId="480B37F0" w:rsidR="007A50D9" w:rsidRPr="00D16DE8" w:rsidRDefault="007E39EF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D6DB" w14:textId="35AE982B" w:rsidR="007A50D9" w:rsidRPr="00D16DE8" w:rsidRDefault="007E39EF" w:rsidP="009567B6">
            <w:pPr>
              <w:tabs>
                <w:tab w:val="left" w:pos="567"/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Загальні питання наркології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555F3" w14:textId="68346A09" w:rsidR="007A50D9" w:rsidRPr="00D16DE8" w:rsidRDefault="000B0720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F234C" w14:textId="4182A2E0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A0CB9" w14:textId="4C2D05A6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07A0" w14:textId="288D32CC" w:rsidR="007A50D9" w:rsidRPr="00D16DE8" w:rsidRDefault="000B0720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7A50D9" w:rsidRPr="00FC4DC5" w14:paraId="63CAAA7A" w14:textId="77777777" w:rsidTr="001579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C56F" w14:textId="41A18246" w:rsidR="007A50D9" w:rsidRPr="00D16DE8" w:rsidRDefault="007E39EF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17BB" w14:textId="5525931A" w:rsidR="007A50D9" w:rsidRPr="00D16DE8" w:rsidRDefault="007E39EF" w:rsidP="009567B6">
            <w:pPr>
              <w:tabs>
                <w:tab w:val="left" w:pos="567"/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Загальна психопатологія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723B1" w14:textId="0458B63A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376F" w14:textId="1EF095CB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7A29" w14:textId="155AEC6A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52C1" w14:textId="4CE47F58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  <w:tr w:rsidR="007A50D9" w:rsidRPr="00FC4DC5" w14:paraId="2A95344B" w14:textId="77777777" w:rsidTr="001579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E787" w14:textId="31DF0C92" w:rsidR="007A50D9" w:rsidRPr="00D16DE8" w:rsidRDefault="007E39EF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9339" w14:textId="78A0744F" w:rsidR="007A50D9" w:rsidRPr="00D16DE8" w:rsidRDefault="007E39EF" w:rsidP="009567B6">
            <w:pPr>
              <w:tabs>
                <w:tab w:val="left" w:pos="567"/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Методи обстеження </w:t>
            </w:r>
            <w:proofErr w:type="spellStart"/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наркологічно</w:t>
            </w:r>
            <w:proofErr w:type="spellEnd"/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хворих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B166" w14:textId="5A53913B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58AA" w14:textId="68EBAC9C" w:rsidR="007A50D9" w:rsidRPr="00D16DE8" w:rsidRDefault="006D4D43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5DF4" w14:textId="2C097290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3E91" w14:textId="168B5CE6" w:rsidR="007A50D9" w:rsidRPr="00D16DE8" w:rsidRDefault="006D4D43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7A50D9" w:rsidRPr="00FC4DC5" w14:paraId="197F33F0" w14:textId="77777777" w:rsidTr="001579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DF36" w14:textId="058F5551" w:rsidR="007A50D9" w:rsidRPr="00D16DE8" w:rsidRDefault="00FB3836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FCC5" w14:textId="538862B1" w:rsidR="007A50D9" w:rsidRPr="00D16DE8" w:rsidRDefault="00FB3836" w:rsidP="009567B6">
            <w:pPr>
              <w:tabs>
                <w:tab w:val="left" w:pos="567"/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Психічні і поведінкові розлади внаслідок вживання алкоголю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0FD3" w14:textId="52F76D2F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C79A" w14:textId="740BDEB4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3065" w14:textId="2B1E448C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572E" w14:textId="5DB0A7FF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  <w:tr w:rsidR="007A50D9" w:rsidRPr="00FC4DC5" w14:paraId="68C7F192" w14:textId="77777777" w:rsidTr="001579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48D1" w14:textId="3448B1AD" w:rsidR="007A50D9" w:rsidRPr="00D16DE8" w:rsidRDefault="00FB3836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5078" w14:textId="11973912" w:rsidR="007A50D9" w:rsidRPr="00D16DE8" w:rsidRDefault="00FB3836" w:rsidP="009567B6">
            <w:pPr>
              <w:tabs>
                <w:tab w:val="left" w:pos="567"/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Психічні і поведінкові розлади внаслідок вживання наркотичних та інших психоактивних речовин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1DD91" w14:textId="79247B5D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D293" w14:textId="066B9C9A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3582" w14:textId="433885B4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5897B" w14:textId="2488AED0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  <w:tr w:rsidR="008515D8" w:rsidRPr="00FC4DC5" w14:paraId="688A340B" w14:textId="77777777" w:rsidTr="001579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8060D" w14:textId="5431C2E7" w:rsidR="008515D8" w:rsidRPr="00D16DE8" w:rsidRDefault="008515D8" w:rsidP="001579CD">
            <w:pPr>
              <w:tabs>
                <w:tab w:val="left" w:pos="180"/>
                <w:tab w:val="left" w:pos="567"/>
                <w:tab w:val="left" w:pos="8364"/>
              </w:tabs>
              <w:spacing w:after="0" w:line="240" w:lineRule="auto"/>
              <w:ind w:left="-534" w:right="-7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16CF" w14:textId="6F359825" w:rsidR="008515D8" w:rsidRPr="00D16DE8" w:rsidRDefault="008515D8" w:rsidP="009567B6">
            <w:pPr>
              <w:tabs>
                <w:tab w:val="left" w:pos="567"/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hAnsi="Times New Roman" w:cs="Times New Roman"/>
                <w:sz w:val="26"/>
                <w:szCs w:val="26"/>
              </w:rPr>
              <w:t xml:space="preserve">Лікування та профілактика алкоголізму, </w:t>
            </w:r>
            <w:proofErr w:type="spellStart"/>
            <w:r w:rsidRPr="00D16DE8">
              <w:rPr>
                <w:rFonts w:ascii="Times New Roman" w:hAnsi="Times New Roman" w:cs="Times New Roman"/>
                <w:sz w:val="26"/>
                <w:szCs w:val="26"/>
              </w:rPr>
              <w:t>наркоманій</w:t>
            </w:r>
            <w:proofErr w:type="spellEnd"/>
            <w:r w:rsidRPr="00D16DE8">
              <w:rPr>
                <w:rFonts w:ascii="Times New Roman" w:hAnsi="Times New Roman" w:cs="Times New Roman"/>
                <w:sz w:val="26"/>
                <w:szCs w:val="26"/>
              </w:rPr>
              <w:t xml:space="preserve"> і </w:t>
            </w:r>
            <w:proofErr w:type="spellStart"/>
            <w:r w:rsidRPr="00D16DE8">
              <w:rPr>
                <w:rFonts w:ascii="Times New Roman" w:hAnsi="Times New Roman" w:cs="Times New Roman"/>
                <w:sz w:val="26"/>
                <w:szCs w:val="26"/>
              </w:rPr>
              <w:t>токсикоманій</w:t>
            </w:r>
            <w:proofErr w:type="spellEnd"/>
            <w:r w:rsidRPr="00D16DE8">
              <w:rPr>
                <w:rFonts w:ascii="Times New Roman" w:hAnsi="Times New Roman" w:cs="Times New Roman"/>
                <w:sz w:val="26"/>
                <w:szCs w:val="26"/>
              </w:rPr>
              <w:t xml:space="preserve">. Терапія невідкладних станів. </w:t>
            </w:r>
            <w:r w:rsidR="006D4D43" w:rsidRPr="00D16DE8">
              <w:rPr>
                <w:rFonts w:ascii="Times New Roman" w:hAnsi="Times New Roman" w:cs="Times New Roman"/>
                <w:sz w:val="26"/>
                <w:szCs w:val="26"/>
              </w:rPr>
              <w:t>Ек</w:t>
            </w:r>
            <w:r w:rsidRPr="00D16DE8">
              <w:rPr>
                <w:rFonts w:ascii="Times New Roman" w:hAnsi="Times New Roman" w:cs="Times New Roman"/>
                <w:sz w:val="26"/>
                <w:szCs w:val="26"/>
              </w:rPr>
              <w:t>спертиза в наркології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E73B" w14:textId="26C390FA" w:rsidR="008515D8" w:rsidRPr="00D16DE8" w:rsidRDefault="008515D8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88B8" w14:textId="0C4A417D" w:rsidR="008515D8" w:rsidRPr="00D16DE8" w:rsidRDefault="006D4D43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BCDB" w14:textId="785DEA50" w:rsidR="008515D8" w:rsidRPr="00D16DE8" w:rsidRDefault="006D4D43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9F860" w14:textId="1609A786" w:rsidR="008515D8" w:rsidRPr="00D16DE8" w:rsidRDefault="006D4D43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</w:tr>
      <w:tr w:rsidR="008515D8" w:rsidRPr="00FC4DC5" w14:paraId="09AEAF16" w14:textId="77777777" w:rsidTr="001579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6F97" w14:textId="13858D53" w:rsidR="008515D8" w:rsidRPr="00D16DE8" w:rsidRDefault="008515D8" w:rsidP="008515D8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CFDE" w14:textId="45E1957F" w:rsidR="008515D8" w:rsidRPr="00D16DE8" w:rsidRDefault="008515D8" w:rsidP="009567B6">
            <w:pPr>
              <w:tabs>
                <w:tab w:val="left" w:pos="567"/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hAnsi="Times New Roman" w:cs="Times New Roman"/>
                <w:sz w:val="26"/>
                <w:szCs w:val="26"/>
              </w:rPr>
              <w:t>Психотерапія в наркології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75396" w14:textId="42AD1B51" w:rsidR="008515D8" w:rsidRPr="00D16DE8" w:rsidRDefault="008515D8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E7677" w14:textId="1F97FB5A" w:rsidR="008515D8" w:rsidRPr="00D16DE8" w:rsidRDefault="008515D8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65F6" w14:textId="5CB036FC" w:rsidR="008515D8" w:rsidRPr="00D16DE8" w:rsidRDefault="008515D8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40B7" w14:textId="6BCE97B1" w:rsidR="008515D8" w:rsidRPr="00D16DE8" w:rsidRDefault="008515D8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58</w:t>
            </w:r>
          </w:p>
        </w:tc>
      </w:tr>
      <w:tr w:rsidR="007A50D9" w:rsidRPr="00FC4DC5" w14:paraId="08665157" w14:textId="77777777" w:rsidTr="001579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CA8F" w14:textId="19871962" w:rsidR="007A50D9" w:rsidRPr="00D16DE8" w:rsidRDefault="007A50D9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00A8" w14:textId="483EDF76" w:rsidR="007A50D9" w:rsidRPr="00D16DE8" w:rsidRDefault="005135EB" w:rsidP="009567B6">
            <w:pPr>
              <w:tabs>
                <w:tab w:val="left" w:pos="567"/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Іспит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EF6B" w14:textId="2F0F97C5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B32A" w14:textId="2028B7D6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61D2F" w14:textId="64A9BD2B" w:rsidR="007A50D9" w:rsidRPr="00D16DE8" w:rsidRDefault="0053272D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A867E" w14:textId="28FB7007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7A50D9" w:rsidRPr="00FC4DC5" w14:paraId="18976F34" w14:textId="77777777" w:rsidTr="001579C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B279B" w14:textId="3CF18B88" w:rsidR="007A50D9" w:rsidRPr="00D16DE8" w:rsidRDefault="007A50D9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5D91" w14:textId="46EC441D" w:rsidR="007A50D9" w:rsidRPr="00D16DE8" w:rsidRDefault="00D463A5" w:rsidP="00470546">
            <w:pPr>
              <w:tabs>
                <w:tab w:val="left" w:pos="567"/>
                <w:tab w:val="left" w:pos="8364"/>
              </w:tabs>
              <w:spacing w:after="0" w:line="240" w:lineRule="auto"/>
              <w:ind w:right="32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РАЗОМ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71F8" w14:textId="6C9D5F5F" w:rsidR="007A50D9" w:rsidRPr="00D16DE8" w:rsidRDefault="0053272D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3</w:t>
            </w:r>
            <w:r w:rsidR="005135EB" w:rsidRPr="00D16DE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E1F53" w14:textId="573CDFD3" w:rsidR="007A50D9" w:rsidRPr="00D16DE8" w:rsidRDefault="006D4D43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459AA" w14:textId="63BF0B5E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5</w:t>
            </w:r>
            <w:r w:rsidR="006D4D43" w:rsidRPr="00D16DE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B688" w14:textId="033307D1" w:rsidR="007A50D9" w:rsidRPr="00D16DE8" w:rsidRDefault="005135EB" w:rsidP="00D16DE8">
            <w:pPr>
              <w:tabs>
                <w:tab w:val="left" w:pos="567"/>
                <w:tab w:val="left" w:pos="8364"/>
              </w:tabs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16DE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</w:t>
            </w:r>
            <w:r w:rsidR="0053272D" w:rsidRPr="00D16DE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56</w:t>
            </w:r>
          </w:p>
        </w:tc>
      </w:tr>
    </w:tbl>
    <w:p w14:paraId="66CED658" w14:textId="77777777" w:rsidR="000344DD" w:rsidRDefault="000344DD" w:rsidP="00470546">
      <w:pPr>
        <w:keepNext/>
        <w:shd w:val="clear" w:color="auto" w:fill="FFFFFF"/>
        <w:tabs>
          <w:tab w:val="left" w:pos="567"/>
        </w:tabs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val="en-US" w:eastAsia="ru-RU"/>
        </w:rPr>
      </w:pPr>
    </w:p>
    <w:p w14:paraId="7C20ADAA" w14:textId="095D994D" w:rsidR="00513BB9" w:rsidRDefault="00094964" w:rsidP="00470546">
      <w:pPr>
        <w:keepNext/>
        <w:shd w:val="clear" w:color="auto" w:fill="FFFFFF"/>
        <w:tabs>
          <w:tab w:val="left" w:pos="567"/>
        </w:tabs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val="en-US" w:eastAsia="ru-RU"/>
        </w:rPr>
        <w:t>VII</w:t>
      </w:r>
      <w:r w:rsidRPr="00094964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val="ru-RU" w:eastAsia="ru-RU"/>
        </w:rPr>
        <w:t xml:space="preserve">. </w:t>
      </w:r>
      <w:r w:rsidR="00513BB9" w:rsidRPr="00FC4DC5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ПРОГРАМА </w:t>
      </w:r>
      <w:proofErr w:type="gramStart"/>
      <w:r w:rsidR="00DC3A89" w:rsidRPr="00FC4DC5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СПЕЦІАЛІЗАЦІЇ  </w:t>
      </w:r>
      <w:r w:rsidR="00513BB9" w:rsidRPr="00FC4DC5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>ЗА</w:t>
      </w:r>
      <w:proofErr w:type="gramEnd"/>
      <w:r w:rsidR="00513BB9" w:rsidRPr="00FC4DC5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 СПЕЦІАЛЬНІСТЮ </w:t>
      </w:r>
      <w:r w:rsidR="009567B6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>«</w:t>
      </w:r>
      <w:r w:rsidR="006B7728" w:rsidRPr="00FC4DC5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>НАРКОЛОГІЯ</w:t>
      </w:r>
      <w:r w:rsidR="009567B6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>»</w:t>
      </w:r>
    </w:p>
    <w:p w14:paraId="09D0B856" w14:textId="77777777" w:rsidR="009567B6" w:rsidRPr="00FC4DC5" w:rsidRDefault="009567B6" w:rsidP="00470546">
      <w:pPr>
        <w:keepNext/>
        <w:shd w:val="clear" w:color="auto" w:fill="FFFFFF"/>
        <w:tabs>
          <w:tab w:val="left" w:pos="567"/>
        </w:tabs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</w:pPr>
    </w:p>
    <w:p w14:paraId="0CB3512A" w14:textId="7317ACC7" w:rsidR="00513BB9" w:rsidRPr="00FC4DC5" w:rsidRDefault="00513BB9" w:rsidP="009567B6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0"/>
          <w:sz w:val="28"/>
          <w:szCs w:val="20"/>
          <w:lang w:eastAsia="ru-RU"/>
        </w:rPr>
      </w:pPr>
      <w:r w:rsidRPr="00FC4DC5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>Зміст програми охоплює весь обсяг теоретичних знань, умінь і практичних навичок, необхідних лікарю-спеціалісту-</w:t>
      </w:r>
      <w:r w:rsidR="00CB3639" w:rsidRPr="00FC4DC5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>наркологу</w:t>
      </w:r>
      <w:r w:rsidRPr="00FC4DC5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 для самостійної роботи з надання </w:t>
      </w:r>
      <w:r w:rsidRPr="00FC4DC5">
        <w:rPr>
          <w:rFonts w:ascii="Times New Roman" w:eastAsia="Times New Roman" w:hAnsi="Times New Roman" w:cs="Times New Roman"/>
          <w:color w:val="000000"/>
          <w:spacing w:val="-8"/>
          <w:sz w:val="28"/>
          <w:szCs w:val="20"/>
          <w:lang w:eastAsia="ru-RU"/>
        </w:rPr>
        <w:t xml:space="preserve">кваліфікованої </w:t>
      </w:r>
      <w:r w:rsidR="006B7728" w:rsidRPr="00FC4DC5">
        <w:rPr>
          <w:rFonts w:ascii="Times New Roman" w:eastAsia="Times New Roman" w:hAnsi="Times New Roman" w:cs="Times New Roman"/>
          <w:color w:val="000000"/>
          <w:spacing w:val="-8"/>
          <w:sz w:val="28"/>
          <w:szCs w:val="20"/>
          <w:lang w:eastAsia="ru-RU"/>
        </w:rPr>
        <w:t>наркологічної</w:t>
      </w:r>
      <w:r w:rsidRPr="00FC4DC5">
        <w:rPr>
          <w:rFonts w:ascii="Times New Roman" w:eastAsia="Times New Roman" w:hAnsi="Times New Roman" w:cs="Times New Roman"/>
          <w:color w:val="000000"/>
          <w:spacing w:val="-8"/>
          <w:sz w:val="28"/>
          <w:szCs w:val="20"/>
          <w:lang w:eastAsia="ru-RU"/>
        </w:rPr>
        <w:t xml:space="preserve"> допомоги хворим. Програму побудовано за </w:t>
      </w:r>
      <w:r w:rsidRPr="00FC4DC5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системою блоків. Основними блоками є </w:t>
      </w:r>
      <w:r w:rsidR="0054713B" w:rsidRPr="00FC4DC5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>8</w:t>
      </w:r>
      <w:r w:rsidRPr="00FC4DC5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 курсів програми. Курс - відповідно самостійна частина програми, в якій подано значну за обсягом теоретичну інформацію з певної галузі </w:t>
      </w:r>
      <w:r w:rsidR="006B7728" w:rsidRPr="00FC4DC5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>наркології</w:t>
      </w:r>
      <w:r w:rsidRPr="00FC4DC5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або суміжних дисциплін. Курси розбито на розділи. Для полегшення орієнтації у </w:t>
      </w:r>
      <w:r w:rsidRPr="00FC4DC5">
        <w:rPr>
          <w:rFonts w:ascii="Times New Roman" w:eastAsia="Times New Roman" w:hAnsi="Times New Roman" w:cs="Times New Roman"/>
          <w:color w:val="000000"/>
          <w:spacing w:val="-10"/>
          <w:sz w:val="28"/>
          <w:szCs w:val="20"/>
          <w:lang w:eastAsia="ru-RU"/>
        </w:rPr>
        <w:t>програмі та впорядкування інформації, що міститься в ній, курси і розділи закодовано.</w:t>
      </w:r>
    </w:p>
    <w:p w14:paraId="0FD34085" w14:textId="77777777" w:rsidR="00CD1F79" w:rsidRPr="00FC4DC5" w:rsidRDefault="00CD1F79" w:rsidP="00470546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8335"/>
      </w:tblGrid>
      <w:tr w:rsidR="006E423F" w:rsidRPr="000D0C55" w14:paraId="50C0F8B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4889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Код курсу і розділу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8ABC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Назва курсу і розділу</w:t>
            </w:r>
          </w:p>
          <w:p w14:paraId="768B1567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6E423F" w:rsidRPr="000D0C55" w14:paraId="49E3D60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7EB1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b/>
                <w:sz w:val="26"/>
                <w:szCs w:val="26"/>
              </w:rPr>
              <w:t>Тема 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0997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ОРГАНІЗАЦІЯ НАРКОЛОГІЧНОЇ ДОПОМОГИ ТА ПИТАННЯ САНІТАРНОЇ СТАТИСТИКИ</w:t>
            </w:r>
          </w:p>
        </w:tc>
      </w:tr>
      <w:tr w:rsidR="006E423F" w:rsidRPr="000D0C55" w14:paraId="63EE668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7ACC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BD0C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Теоретичні питання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соц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. гігієни та організації наркологічної допомоги. Епідеміологія психічних та поведінкових розладів внаслідок вживання психоактивних речовин</w:t>
            </w:r>
          </w:p>
        </w:tc>
      </w:tr>
      <w:tr w:rsidR="006E423F" w:rsidRPr="000D0C55" w14:paraId="24730EA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20F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06EA" w14:textId="77777777" w:rsidR="006E423F" w:rsidRPr="00056DF7" w:rsidRDefault="006E423F" w:rsidP="0034739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56DF7">
              <w:rPr>
                <w:rFonts w:ascii="Times New Roman" w:hAnsi="Times New Roman" w:cs="Times New Roman"/>
                <w:sz w:val="26"/>
                <w:szCs w:val="26"/>
              </w:rPr>
              <w:t xml:space="preserve">Організація </w:t>
            </w:r>
            <w:proofErr w:type="spellStart"/>
            <w:r w:rsidRPr="00056DF7">
              <w:rPr>
                <w:rFonts w:ascii="Times New Roman" w:hAnsi="Times New Roman" w:cs="Times New Roman"/>
                <w:sz w:val="26"/>
                <w:szCs w:val="26"/>
              </w:rPr>
              <w:t>наркослужби</w:t>
            </w:r>
            <w:proofErr w:type="spellEnd"/>
            <w:r w:rsidRPr="00056DF7">
              <w:rPr>
                <w:rFonts w:ascii="Times New Roman" w:hAnsi="Times New Roman" w:cs="Times New Roman"/>
                <w:sz w:val="26"/>
                <w:szCs w:val="26"/>
              </w:rPr>
              <w:t xml:space="preserve"> в Україні. Стаціонарна та амбулаторна наркологічна допомога. Проведення профілактичних оглядів. Принципи організації анонімного лікування</w:t>
            </w:r>
          </w:p>
        </w:tc>
      </w:tr>
      <w:tr w:rsidR="006E423F" w:rsidRPr="000D0C55" w14:paraId="5E26A45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2017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0320" w14:textId="77777777" w:rsidR="006E423F" w:rsidRPr="00056DF7" w:rsidRDefault="006E423F" w:rsidP="0034739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56DF7">
              <w:rPr>
                <w:rFonts w:ascii="Times New Roman" w:hAnsi="Times New Roman" w:cs="Times New Roman"/>
                <w:sz w:val="26"/>
                <w:szCs w:val="26"/>
              </w:rPr>
              <w:t>Медичні та соціально-правові аспекти наркології</w:t>
            </w:r>
          </w:p>
        </w:tc>
      </w:tr>
      <w:tr w:rsidR="006E423F" w:rsidRPr="000D0C55" w14:paraId="344400A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5C8C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3084" w14:textId="77777777" w:rsidR="006E423F" w:rsidRPr="00056DF7" w:rsidRDefault="006E423F" w:rsidP="0034739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56DF7">
              <w:rPr>
                <w:rFonts w:ascii="Times New Roman" w:hAnsi="Times New Roman" w:cs="Times New Roman"/>
                <w:sz w:val="26"/>
                <w:szCs w:val="26"/>
              </w:rPr>
              <w:t>Етико- деонтологічні аспекти в роботі лікаря-нарколога</w:t>
            </w:r>
          </w:p>
        </w:tc>
      </w:tr>
      <w:tr w:rsidR="006E423F" w:rsidRPr="000D0C55" w14:paraId="44756E2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2809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AB4D" w14:textId="77777777" w:rsidR="006E423F" w:rsidRPr="00056DF7" w:rsidRDefault="006E423F" w:rsidP="0034739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56DF7">
              <w:rPr>
                <w:rFonts w:ascii="Times New Roman" w:hAnsi="Times New Roman" w:cs="Times New Roman"/>
                <w:sz w:val="26"/>
                <w:szCs w:val="26"/>
              </w:rPr>
              <w:t>Реабілітація хворих на наркоманію. Санітарно-просвітницька діяльність лікаря-нарколога</w:t>
            </w:r>
          </w:p>
        </w:tc>
      </w:tr>
      <w:tr w:rsidR="006E423F" w:rsidRPr="000D0C55" w14:paraId="7DD4D1B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DAED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1.6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A85E" w14:textId="77777777" w:rsidR="006E423F" w:rsidRPr="00056DF7" w:rsidRDefault="006E423F" w:rsidP="0034739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56DF7">
              <w:rPr>
                <w:rFonts w:ascii="Times New Roman" w:hAnsi="Times New Roman" w:cs="Times New Roman"/>
                <w:sz w:val="26"/>
                <w:szCs w:val="26"/>
              </w:rPr>
              <w:t>Класифікація психічних і поведінкових розладів внаслідок вживання психоактивних речовин МКХ-10</w:t>
            </w:r>
          </w:p>
        </w:tc>
      </w:tr>
      <w:tr w:rsidR="006E423F" w:rsidRPr="000D0C55" w14:paraId="594983C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98A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1.7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AD77" w14:textId="77777777" w:rsidR="006E423F" w:rsidRPr="00056DF7" w:rsidRDefault="006E423F" w:rsidP="0034739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56DF7">
              <w:rPr>
                <w:rFonts w:ascii="Times New Roman" w:hAnsi="Times New Roman" w:cs="Times New Roman"/>
                <w:sz w:val="26"/>
                <w:szCs w:val="26"/>
              </w:rPr>
              <w:t xml:space="preserve">Програма підтримки сім’ї. Корекція </w:t>
            </w:r>
            <w:proofErr w:type="spellStart"/>
            <w:r w:rsidRPr="00056DF7">
              <w:rPr>
                <w:rFonts w:ascii="Times New Roman" w:hAnsi="Times New Roman" w:cs="Times New Roman"/>
                <w:sz w:val="26"/>
                <w:szCs w:val="26"/>
              </w:rPr>
              <w:t>дисгармоній</w:t>
            </w:r>
            <w:proofErr w:type="spellEnd"/>
            <w:r w:rsidRPr="00056DF7">
              <w:rPr>
                <w:rFonts w:ascii="Times New Roman" w:hAnsi="Times New Roman" w:cs="Times New Roman"/>
                <w:sz w:val="26"/>
                <w:szCs w:val="26"/>
              </w:rPr>
              <w:t xml:space="preserve"> сімейно- шлюбних відносин, як профілактичний засіб проти зловживання ПАР</w:t>
            </w:r>
          </w:p>
        </w:tc>
      </w:tr>
      <w:tr w:rsidR="006E423F" w:rsidRPr="000D0C55" w14:paraId="49C3186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1394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1.8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193E" w14:textId="77777777" w:rsidR="006E423F" w:rsidRPr="00056DF7" w:rsidRDefault="006E423F" w:rsidP="0034739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56DF7">
              <w:rPr>
                <w:rFonts w:ascii="Times New Roman" w:hAnsi="Times New Roman" w:cs="Times New Roman"/>
                <w:sz w:val="26"/>
                <w:szCs w:val="26"/>
              </w:rPr>
              <w:t xml:space="preserve">Профілактика синдрому вигорання у медичних працівників, що працюють з </w:t>
            </w:r>
            <w:proofErr w:type="spellStart"/>
            <w:r w:rsidRPr="00056DF7">
              <w:rPr>
                <w:rFonts w:ascii="Times New Roman" w:hAnsi="Times New Roman" w:cs="Times New Roman"/>
                <w:sz w:val="26"/>
                <w:szCs w:val="26"/>
              </w:rPr>
              <w:t>наркохворими</w:t>
            </w:r>
            <w:proofErr w:type="spellEnd"/>
          </w:p>
        </w:tc>
      </w:tr>
      <w:tr w:rsidR="006E423F" w:rsidRPr="000D0C55" w14:paraId="444B293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AF5C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4000" w14:textId="77777777" w:rsidR="006E423F" w:rsidRPr="00056DF7" w:rsidRDefault="006E423F" w:rsidP="0034739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056DF7">
              <w:rPr>
                <w:rFonts w:ascii="Times New Roman" w:hAnsi="Times New Roman" w:cs="Times New Roman"/>
                <w:sz w:val="26"/>
                <w:szCs w:val="26"/>
              </w:rPr>
              <w:t xml:space="preserve">Психіатричний огляд </w:t>
            </w:r>
            <w:proofErr w:type="spellStart"/>
            <w:r w:rsidRPr="00056DF7">
              <w:rPr>
                <w:rFonts w:ascii="Times New Roman" w:hAnsi="Times New Roman" w:cs="Times New Roman"/>
                <w:sz w:val="26"/>
                <w:szCs w:val="26"/>
              </w:rPr>
              <w:t>наркохворих</w:t>
            </w:r>
            <w:proofErr w:type="spellEnd"/>
            <w:r w:rsidRPr="00056DF7">
              <w:rPr>
                <w:rFonts w:ascii="Times New Roman" w:hAnsi="Times New Roman" w:cs="Times New Roman"/>
                <w:sz w:val="26"/>
                <w:szCs w:val="26"/>
              </w:rPr>
              <w:t>: юридичні, етичні та клінічні аспекти його проведення. Оформлення клінічних даних в історії хвороби</w:t>
            </w:r>
          </w:p>
        </w:tc>
      </w:tr>
      <w:tr w:rsidR="006E423F" w:rsidRPr="000D0C55" w14:paraId="5C25EE5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6445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Тема 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5D45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ЗАГАЛЬНІ ПИТАННЯ НАРКОЛОГІЇ</w:t>
            </w:r>
          </w:p>
        </w:tc>
      </w:tr>
      <w:tr w:rsidR="006E423F" w:rsidRPr="000D0C55" w14:paraId="2C781DE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5EDF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58DE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Предмет наркології</w:t>
            </w:r>
          </w:p>
        </w:tc>
      </w:tr>
      <w:tr w:rsidR="006E423F" w:rsidRPr="000D0C55" w14:paraId="31A1581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1E48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7132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Завдання наркології</w:t>
            </w:r>
          </w:p>
        </w:tc>
      </w:tr>
      <w:tr w:rsidR="006E423F" w:rsidRPr="000D0C55" w14:paraId="79CA19B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E3F48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7277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Питання термінології. Визначення питання алкогольної, наркотичної і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токсикоманічної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залежності</w:t>
            </w:r>
          </w:p>
        </w:tc>
      </w:tr>
      <w:tr w:rsidR="006E423F" w:rsidRPr="000D0C55" w14:paraId="3A3D7AA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780C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3F1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Етіологія і патогенез наркологічних захворювань</w:t>
            </w:r>
          </w:p>
        </w:tc>
      </w:tr>
      <w:tr w:rsidR="006E423F" w:rsidRPr="000D0C55" w14:paraId="7DA3B3C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009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0D08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Соціальні, фізіологічні і психологічні фактори в етіології наркологічних захворювань</w:t>
            </w:r>
          </w:p>
        </w:tc>
      </w:tr>
      <w:tr w:rsidR="006E423F" w:rsidRPr="000D0C55" w14:paraId="15C4DF6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211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8D3B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Патогенез та морфогенез впливу гострої і хронічної інтоксикації алкоголю та інших ПАР на організм людини</w:t>
            </w:r>
          </w:p>
        </w:tc>
      </w:tr>
      <w:tr w:rsidR="006E423F" w:rsidRPr="000D0C55" w14:paraId="1B85119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83DB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31B1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Патофізіологічні основи впливу та інших ПАР на організм. Патологічні механізми токсичної діяльності алкоголю та інших ПАР</w:t>
            </w:r>
          </w:p>
        </w:tc>
      </w:tr>
      <w:tr w:rsidR="006E423F" w:rsidRPr="000D0C55" w14:paraId="13BD2EE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BF57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65E1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Метаболізм алкоголю в організмі</w:t>
            </w:r>
          </w:p>
        </w:tc>
      </w:tr>
      <w:tr w:rsidR="006E423F" w:rsidRPr="000D0C55" w14:paraId="0178C32B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FB73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4DD5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Патологічний механізм формування залежності</w:t>
            </w:r>
          </w:p>
        </w:tc>
      </w:tr>
      <w:tr w:rsidR="006E423F" w:rsidRPr="000D0C55" w14:paraId="73F96B9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F37C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8BA1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Патологічні механізми системної дезінтеграції функцій під впливом алкоголю та інших ПАР. Порушення нейрофізіологічних функцій, вітамінного балансу, процесів обміну, зміни імунної системи, розлади вегетативної нервової системи</w:t>
            </w:r>
          </w:p>
        </w:tc>
      </w:tr>
      <w:tr w:rsidR="006E423F" w:rsidRPr="000D0C55" w14:paraId="53E30CD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E4EB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ED01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Генетичні аспекти алкоголізму Вплив алкоголю на потомство Алкогольний синдром плоду Гендерні питання в наркології Питання насильства та насильства в сім’ї у наркологічних пацієнтів</w:t>
            </w:r>
          </w:p>
        </w:tc>
      </w:tr>
      <w:tr w:rsidR="006E423F" w:rsidRPr="000D0C55" w14:paraId="7AF9A82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66E7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b/>
                <w:sz w:val="26"/>
                <w:szCs w:val="26"/>
              </w:rPr>
              <w:t>Тема 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87ABF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b/>
                <w:sz w:val="26"/>
                <w:szCs w:val="26"/>
              </w:rPr>
              <w:t>ЗАГАЛЬНА ПСИХОПАТОЛОГІЯ</w:t>
            </w:r>
          </w:p>
        </w:tc>
      </w:tr>
      <w:tr w:rsidR="006E423F" w:rsidRPr="000D0C55" w14:paraId="1524A49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FE44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3.1.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5ABB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Основні симптоми та синдроми психічних розладів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0D0C55" w14:paraId="58583B2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AA4B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3.1.1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C1A2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Основні синдроми: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Астеничний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неврозоподібний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,   Синдром емоційної лабільності,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Обсесивний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, Іпохондричний,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Сенестопатичний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, Істеричний.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Депересоналізація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і дереалізація. Маячні та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галюцинаторні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синдроми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0D0C55" w14:paraId="34D9112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C55F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3.1.2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9991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Афективні синдроми і синдроми розладів вольової сфери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Дисфоричний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синдром </w:t>
            </w:r>
            <w:proofErr w:type="spellStart"/>
            <w:r w:rsidRPr="000D0C5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Неврозоподібний</w:t>
            </w:r>
            <w:proofErr w:type="spellEnd"/>
            <w:r w:rsidRPr="000D0C5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та </w:t>
            </w:r>
            <w:proofErr w:type="spellStart"/>
            <w:r w:rsidRPr="000D0C5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соматоформні</w:t>
            </w:r>
            <w:proofErr w:type="spellEnd"/>
            <w:r w:rsidRPr="000D0C5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синдроми</w:t>
            </w: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Фізіологічний та патологічний афекти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0D0C55" w14:paraId="3EC4594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48A9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2B0D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Синдроми потьмареної свідомості та самосвідомості</w:t>
            </w:r>
          </w:p>
        </w:tc>
      </w:tr>
      <w:tr w:rsidR="006E423F" w:rsidRPr="000D0C55" w14:paraId="46FF63F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E48B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9639E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Оглушення, визначення, психопатологічна характеристика</w:t>
            </w:r>
          </w:p>
        </w:tc>
      </w:tr>
      <w:tr w:rsidR="006E423F" w:rsidRPr="000D0C55" w14:paraId="366F639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C93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8425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Делірій, визначення, психопатологічна характеристика. Стадії розвитку</w:t>
            </w:r>
          </w:p>
        </w:tc>
      </w:tr>
      <w:tr w:rsidR="006E423F" w:rsidRPr="000D0C55" w14:paraId="219575F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9EFB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E351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Аменція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, визначення, психопатологічна характеристика</w:t>
            </w:r>
          </w:p>
        </w:tc>
      </w:tr>
      <w:tr w:rsidR="006E423F" w:rsidRPr="000D0C55" w14:paraId="10D4D59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4366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8DC1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Онейроідне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потьмарення свідомості, визначення, психопатологічна характеристика</w:t>
            </w:r>
          </w:p>
        </w:tc>
      </w:tr>
      <w:tr w:rsidR="006E423F" w:rsidRPr="000D0C55" w14:paraId="0813E67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EFB3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8ACF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Сутінкове потьмарення свідомості, визначення, психопатологічна характеристика</w:t>
            </w:r>
          </w:p>
        </w:tc>
      </w:tr>
      <w:tr w:rsidR="006E423F" w:rsidRPr="000D0C55" w14:paraId="618514F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3C37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F40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Депересоналізація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і дереалізація</w:t>
            </w:r>
          </w:p>
        </w:tc>
      </w:tr>
      <w:tr w:rsidR="006E423F" w:rsidRPr="000D0C55" w14:paraId="3468808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7418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A76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Кататонічний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синдром</w:t>
            </w:r>
          </w:p>
        </w:tc>
      </w:tr>
      <w:tr w:rsidR="006E423F" w:rsidRPr="000D0C55" w14:paraId="1B790C7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678D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6204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Синдроми недоумства</w:t>
            </w:r>
          </w:p>
        </w:tc>
      </w:tr>
      <w:tr w:rsidR="006E423F" w:rsidRPr="000D0C55" w14:paraId="4676A3D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2958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CEF6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Мнестичні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розлади у наркологічних пацієнтів.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Корсаківський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синдром. </w:t>
            </w:r>
          </w:p>
        </w:tc>
      </w:tr>
      <w:tr w:rsidR="006E423F" w:rsidRPr="000D0C55" w14:paraId="05CB6CC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14F2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5757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Абстинентний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синдром внаслідок вживання психоактивних речовин</w:t>
            </w:r>
          </w:p>
        </w:tc>
      </w:tr>
      <w:tr w:rsidR="006E423F" w:rsidRPr="000D0C55" w14:paraId="738BD3F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4B9B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6030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Судомний синдром та пароксизмальні стани. Епілептичний напад, серія нападів та епілептичний статус</w:t>
            </w:r>
          </w:p>
        </w:tc>
      </w:tr>
      <w:tr w:rsidR="006E423F" w:rsidRPr="000D0C55" w14:paraId="258ABCC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DCAF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b/>
                <w:sz w:val="26"/>
                <w:szCs w:val="26"/>
              </w:rPr>
              <w:t>Тема 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0EB3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b/>
                <w:sz w:val="26"/>
                <w:szCs w:val="26"/>
              </w:rPr>
              <w:t>МЕТОДИ ОБСТЕЖЕННЯ НАРКОЛОГІЧНИХ ХВОРИХ</w:t>
            </w:r>
          </w:p>
        </w:tc>
      </w:tr>
      <w:tr w:rsidR="006E423F" w:rsidRPr="000D0C55" w14:paraId="73F5198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BACB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F20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Клінічне обстеження наркологічних хворих</w:t>
            </w:r>
          </w:p>
        </w:tc>
      </w:tr>
      <w:tr w:rsidR="006E423F" w:rsidRPr="000D0C55" w14:paraId="487F632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930E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3941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Експериментально-психологічні дослідження</w:t>
            </w:r>
          </w:p>
        </w:tc>
      </w:tr>
      <w:tr w:rsidR="006E423F" w:rsidRPr="000D0C55" w14:paraId="6BE01B1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C8C6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4.3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4C91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Лабораторна діагностика і інструментальні методи обстеження</w:t>
            </w:r>
          </w:p>
        </w:tc>
      </w:tr>
      <w:tr w:rsidR="006E423F" w:rsidRPr="000D0C55" w14:paraId="14FFB43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EE9E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4.3.1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CBC9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Дослідження біологічних рідин (морфологічні, біохімічні та серологічні дослідження)</w:t>
            </w:r>
          </w:p>
        </w:tc>
      </w:tr>
      <w:tr w:rsidR="006E423F" w:rsidRPr="000D0C55" w14:paraId="3F8858F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6AEF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4.3.2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0FF6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Визначення вмісту психотропних препаратів у крові та сечі</w:t>
            </w:r>
          </w:p>
        </w:tc>
      </w:tr>
      <w:tr w:rsidR="006E423F" w:rsidRPr="000D0C55" w14:paraId="32C85F3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B44D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4.3.3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CD23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Біохімічні методи дослідження</w:t>
            </w:r>
          </w:p>
        </w:tc>
      </w:tr>
      <w:tr w:rsidR="006E423F" w:rsidRPr="000D0C55" w14:paraId="7D867B1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1D2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4.3.4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B4D7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Цитологічне, бактеріологічне дослідження біологічних рідин</w:t>
            </w:r>
          </w:p>
        </w:tc>
      </w:tr>
      <w:tr w:rsidR="006E423F" w:rsidRPr="000D0C55" w14:paraId="47FD173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EDA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4.3.5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5C6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Значення й оцінка результатів дослідження біологічних рідин у обстеженні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наркохворих</w:t>
            </w:r>
            <w:proofErr w:type="spellEnd"/>
          </w:p>
        </w:tc>
      </w:tr>
      <w:tr w:rsidR="006E423F" w:rsidRPr="000D0C55" w14:paraId="7FBBCEE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6D9E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4.3.6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36CA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Електроенцефалографія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Реоенцефалографія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Ехоенцефалографія</w:t>
            </w:r>
            <w:proofErr w:type="spellEnd"/>
          </w:p>
        </w:tc>
      </w:tr>
      <w:tr w:rsidR="006E423F" w:rsidRPr="000D0C55" w14:paraId="1B4AAF5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66EE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4.3.7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B1C5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Комп’ютерна томографія та МРТ</w:t>
            </w:r>
          </w:p>
        </w:tc>
      </w:tr>
      <w:tr w:rsidR="006E423F" w:rsidRPr="000D0C55" w14:paraId="2FAC118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FE69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b/>
                <w:sz w:val="26"/>
                <w:szCs w:val="26"/>
              </w:rPr>
              <w:t>Тема 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D444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b/>
                <w:sz w:val="26"/>
                <w:szCs w:val="26"/>
              </w:rPr>
              <w:t>ПСИХІЧНІ ТА ПОВЕДІНКОВІ РОЗЛАДИ ВНАСЛІДОК ВЖИВАННЯ АЛКОГОЛЮ</w:t>
            </w:r>
          </w:p>
        </w:tc>
      </w:tr>
      <w:tr w:rsidR="006E423F" w:rsidRPr="000D0C55" w14:paraId="3463A48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B6FE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22A4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Форми алкогольного сп’яніння (гостра алкогольна інтоксикація)</w:t>
            </w:r>
          </w:p>
        </w:tc>
      </w:tr>
      <w:tr w:rsidR="006E423F" w:rsidRPr="000D0C55" w14:paraId="3032BA4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A1CE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5.1.1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5DD6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Просте алкогольне сп’яніння, його види та ступені</w:t>
            </w:r>
          </w:p>
        </w:tc>
      </w:tr>
      <w:tr w:rsidR="006E423F" w:rsidRPr="000D0C55" w14:paraId="31B5F9E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FFF9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5.1.2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C68D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Змінене алкогольне сп’яніння, його види</w:t>
            </w:r>
          </w:p>
        </w:tc>
      </w:tr>
      <w:tr w:rsidR="006E423F" w:rsidRPr="000D0C55" w14:paraId="2B11C68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9F63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5.1.2.1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6BD6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Сп’яніння із експлозивними, істеричними,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епілептоїдними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, депресивними, параноїчними розладами</w:t>
            </w:r>
          </w:p>
        </w:tc>
      </w:tr>
      <w:tr w:rsidR="006E423F" w:rsidRPr="000D0C55" w14:paraId="5680AD8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4EC8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5.1.3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46C5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Алкогольна кома</w:t>
            </w:r>
          </w:p>
        </w:tc>
      </w:tr>
      <w:tr w:rsidR="006E423F" w:rsidRPr="000D0C55" w14:paraId="5A31587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376B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5.1.4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D000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Патологічне сп’яніння, клініка і диференційна діагностика</w:t>
            </w:r>
          </w:p>
        </w:tc>
      </w:tr>
      <w:tr w:rsidR="006E423F" w:rsidRPr="000D0C55" w14:paraId="06E095C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4CC8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6B0C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Вживання алкоголю із шкідливими наслідками</w:t>
            </w:r>
          </w:p>
        </w:tc>
      </w:tr>
      <w:tr w:rsidR="006E423F" w:rsidRPr="000D0C55" w14:paraId="6689EA8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0A9E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32C2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Динаміка алкоголізму, стадії перебігу, клініка, симптоматика та класифікація синдрому алкогольної залежності</w:t>
            </w:r>
          </w:p>
        </w:tc>
      </w:tr>
      <w:tr w:rsidR="006E423F" w:rsidRPr="000D0C55" w14:paraId="62FAFCC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3E9F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4F52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Клініка, симптоматика та класифікація синдрому алкогольної залежності. Симптоми, синдроми та психологічний стан алкогольної залежності</w:t>
            </w:r>
          </w:p>
        </w:tc>
      </w:tr>
      <w:tr w:rsidR="006E423F" w:rsidRPr="000D0C55" w14:paraId="3E2FABF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CE55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5.3.1.1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78A2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Патологічна тяга до алкоголю</w:t>
            </w:r>
          </w:p>
        </w:tc>
      </w:tr>
      <w:tr w:rsidR="006E423F" w:rsidRPr="00FC4DC5" w14:paraId="2A9BDC9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85F5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5.3.1.2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EB6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Зміна картини сп’яніння. Зміна форми зловживанням алкоголем</w:t>
            </w:r>
          </w:p>
        </w:tc>
      </w:tr>
      <w:tr w:rsidR="006E423F" w:rsidRPr="00FC4DC5" w14:paraId="25461B0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49A0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5.3.1.3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3E8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Зміна особистості</w:t>
            </w:r>
          </w:p>
        </w:tc>
      </w:tr>
      <w:tr w:rsidR="006E423F" w:rsidRPr="00FC4DC5" w14:paraId="7F46581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BE68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5.3.1.4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58D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Соматичні ускладнення. Неврологічні ускладнення</w:t>
            </w:r>
          </w:p>
        </w:tc>
      </w:tr>
      <w:tr w:rsidR="006E423F" w:rsidRPr="00FC4DC5" w14:paraId="04B420B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73B3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71EB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Передвісники алкогольної хвороби</w:t>
            </w:r>
          </w:p>
        </w:tc>
      </w:tr>
      <w:tr w:rsidR="006E423F" w:rsidRPr="00FC4DC5" w14:paraId="00A4595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AB06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5.3.2.1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C9A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Ознаки початку змінення реактивності</w:t>
            </w:r>
          </w:p>
        </w:tc>
      </w:tr>
      <w:tr w:rsidR="006E423F" w:rsidRPr="00FC4DC5" w14:paraId="11B0AC1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75F6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5.3.2.2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34E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Ознаки пристрасті до алкоголю і початок виникнення залежності</w:t>
            </w:r>
          </w:p>
        </w:tc>
      </w:tr>
      <w:tr w:rsidR="006E423F" w:rsidRPr="00FC4DC5" w14:paraId="7EC46FC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6883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5.3.2.3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3CFB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Початкові ознаки морально-етичного зниження особистості</w:t>
            </w:r>
          </w:p>
        </w:tc>
      </w:tr>
      <w:tr w:rsidR="006E423F" w:rsidRPr="00FC4DC5" w14:paraId="5B4B23A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21A5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5.3.2.4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8B64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Ознаки початку формування  звичного п’янства</w:t>
            </w:r>
          </w:p>
        </w:tc>
      </w:tr>
      <w:tr w:rsidR="006E423F" w:rsidRPr="00FC4DC5" w14:paraId="2B95676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19C6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5.3.2.5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C0E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Ініціальні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невро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зо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подібні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ухилення</w:t>
            </w:r>
          </w:p>
        </w:tc>
      </w:tr>
      <w:tr w:rsidR="006E423F" w:rsidRPr="00FC4DC5" w14:paraId="0224235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0CE6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5.3.2.6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4A0A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Ранні зміни форм простого алкогольного сп’яніння внаслідок ускладнень (психопатія, органічно-церебральна недостатність та інші)</w:t>
            </w:r>
          </w:p>
        </w:tc>
      </w:tr>
      <w:tr w:rsidR="006E423F" w:rsidRPr="00FC4DC5" w14:paraId="020A936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F0C3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5.3.2.7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441B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Зниження вмісту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детоксикаційних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ферментів в печінці</w:t>
            </w:r>
          </w:p>
        </w:tc>
      </w:tr>
      <w:tr w:rsidR="006E423F" w:rsidRPr="00FC4DC5" w14:paraId="0280021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B1B5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694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Синдром залежності. Епізодичне вживання (перша стадія)</w:t>
            </w:r>
          </w:p>
        </w:tc>
      </w:tr>
      <w:tr w:rsidR="006E423F" w:rsidRPr="00FC4DC5" w14:paraId="2707321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0DC4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5.3.3.1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D0C7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Первинний патологічний потяг до алкоголю</w:t>
            </w:r>
          </w:p>
        </w:tc>
      </w:tr>
      <w:tr w:rsidR="006E423F" w:rsidRPr="00FC4DC5" w14:paraId="349C0B5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2B57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5.3.3.2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8F0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Загублення захисного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блювального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рефлексу</w:t>
            </w:r>
          </w:p>
        </w:tc>
      </w:tr>
      <w:tr w:rsidR="006E423F" w:rsidRPr="00FC4DC5" w14:paraId="7AA801C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A003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5.3.3.3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79E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Ріст толерантності до алкоголю</w:t>
            </w:r>
          </w:p>
        </w:tc>
      </w:tr>
      <w:tr w:rsidR="006E423F" w:rsidRPr="00FC4DC5" w14:paraId="26AB499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58D4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5.3.3.4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7F7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Перехід від епізодичного до систематичного вживання алкоголю</w:t>
            </w:r>
          </w:p>
        </w:tc>
      </w:tr>
      <w:tr w:rsidR="006E423F" w:rsidRPr="00FC4DC5" w14:paraId="14EF195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9FF0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5.3.3.5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869D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Зниження кількісного контролю</w:t>
            </w:r>
          </w:p>
        </w:tc>
      </w:tr>
      <w:tr w:rsidR="006E423F" w:rsidRPr="00FC4DC5" w14:paraId="0119CC4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E704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5.3.3.6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6351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Палімпсести</w:t>
            </w:r>
          </w:p>
        </w:tc>
      </w:tr>
      <w:tr w:rsidR="006E423F" w:rsidRPr="00FC4DC5" w14:paraId="4560E01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AB6F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5.3.3.7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A8A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Неврозоподібні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розлади</w:t>
            </w:r>
          </w:p>
        </w:tc>
      </w:tr>
      <w:tr w:rsidR="006E423F" w:rsidRPr="00FC4DC5" w14:paraId="307A3F6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A362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5.3.3.8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C131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Вегетативна дистонія</w:t>
            </w:r>
          </w:p>
        </w:tc>
      </w:tr>
      <w:tr w:rsidR="006E423F" w:rsidRPr="00FC4DC5" w14:paraId="39A94BA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3580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5.3.3.9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67D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Функціональні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дискінезії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внутрішніх органів</w:t>
            </w:r>
          </w:p>
        </w:tc>
      </w:tr>
      <w:tr w:rsidR="006E423F" w:rsidRPr="00FC4DC5" w14:paraId="396996E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B6AF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24D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Синдром залежності. Активна залежність (друга стадія)</w:t>
            </w:r>
          </w:p>
        </w:tc>
      </w:tr>
      <w:tr w:rsidR="006E423F" w:rsidRPr="00FC4DC5" w14:paraId="6948F63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1D79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5.3.4.1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609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Первинний та вторинний потяг до алкоголю</w:t>
            </w:r>
          </w:p>
        </w:tc>
      </w:tr>
      <w:tr w:rsidR="006E423F" w:rsidRPr="00FC4DC5" w14:paraId="3148DFE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A3EF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5.3.4.2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C18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Систематичне,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псевдозапійне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чи інші види зловживання спиртними напоями</w:t>
            </w:r>
          </w:p>
        </w:tc>
      </w:tr>
      <w:tr w:rsidR="006E423F" w:rsidRPr="00FC4DC5" w14:paraId="18BB073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CA41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5.3.4.3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0CE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Змінені картини сп’яніння</w:t>
            </w:r>
          </w:p>
        </w:tc>
      </w:tr>
      <w:tr w:rsidR="006E423F" w:rsidRPr="00FC4DC5" w14:paraId="58CA321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98AC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5.3.4.4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EF54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Плато толерантності. Зниження і втрата кількісного і ситуаційного контролю</w:t>
            </w:r>
          </w:p>
        </w:tc>
      </w:tr>
      <w:tr w:rsidR="006E423F" w:rsidRPr="00FC4DC5" w14:paraId="683095B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A979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5.3.4.5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7B7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Формування похмільного синдрому</w:t>
            </w:r>
          </w:p>
        </w:tc>
      </w:tr>
      <w:tr w:rsidR="006E423F" w:rsidRPr="00FC4DC5" w14:paraId="1BEFE89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6A20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5.3.4.6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07C4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Стан відміни без ускладнень</w:t>
            </w:r>
          </w:p>
        </w:tc>
      </w:tr>
      <w:tr w:rsidR="006E423F" w:rsidRPr="00FC4DC5" w14:paraId="03D4F4A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6CA1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5.3.4.7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530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Стан відміни з судомами</w:t>
            </w:r>
          </w:p>
        </w:tc>
      </w:tr>
      <w:tr w:rsidR="006E423F" w:rsidRPr="00FC4DC5" w14:paraId="2978157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A507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5.3.4.8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C8C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Загострення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преморбідних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рис характеру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та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формування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психоподібних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розладів</w:t>
            </w:r>
          </w:p>
        </w:tc>
      </w:tr>
      <w:tr w:rsidR="006E423F" w:rsidRPr="00FC4DC5" w14:paraId="521186D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5A23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5.3.4.9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E8F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Соматичні та неврологічні ускладнення</w:t>
            </w:r>
          </w:p>
        </w:tc>
      </w:tr>
      <w:tr w:rsidR="006E423F" w:rsidRPr="00FC4DC5" w14:paraId="5E21AEA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3BDA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5.3.4.10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BC9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Порушення соціального статусу</w:t>
            </w:r>
          </w:p>
        </w:tc>
      </w:tr>
      <w:tr w:rsidR="006E423F" w:rsidRPr="00FC4DC5" w14:paraId="66A36FC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B600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F17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Пізня (третя) стадія</w:t>
            </w:r>
          </w:p>
        </w:tc>
      </w:tr>
      <w:tr w:rsidR="006E423F" w:rsidRPr="00FC4DC5" w14:paraId="1CD1A3D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B6FA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5.3.5.1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6990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Зниження толерантності</w:t>
            </w:r>
          </w:p>
        </w:tc>
      </w:tr>
      <w:tr w:rsidR="006E423F" w:rsidRPr="00FC4DC5" w14:paraId="1DDA709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1400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5.3.5.2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1F1D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Тотальні алкогольні амнезії</w:t>
            </w:r>
          </w:p>
        </w:tc>
      </w:tr>
      <w:tr w:rsidR="006E423F" w:rsidRPr="00FC4DC5" w14:paraId="0230798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BDD2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5.3.5.3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1C3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Розвернений похмільний синдром</w:t>
            </w:r>
          </w:p>
        </w:tc>
      </w:tr>
      <w:tr w:rsidR="006E423F" w:rsidRPr="00FC4DC5" w14:paraId="4B368BB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EA76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5.3.5.4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64D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Подальше зниження особистості із порушенням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інтелектуально-мнестичних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функцій, алкогольна деградація</w:t>
            </w:r>
          </w:p>
        </w:tc>
      </w:tr>
      <w:tr w:rsidR="006E423F" w:rsidRPr="00FC4DC5" w14:paraId="682BB45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AB81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5.3.5.5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1F2D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Динаміка розвитку афективних синдромів в залежності від стадії алкоголізму</w:t>
            </w:r>
          </w:p>
        </w:tc>
      </w:tr>
      <w:tr w:rsidR="006E423F" w:rsidRPr="00FC4DC5" w14:paraId="5E6BBA9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9519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5.3.5.6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D232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Особливості емоційних розладів при алкоголізмі</w:t>
            </w:r>
          </w:p>
        </w:tc>
      </w:tr>
      <w:tr w:rsidR="006E423F" w:rsidRPr="00FC4DC5" w14:paraId="1171F02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A79D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28CD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Стан відміни при зловживанні алкоголю</w:t>
            </w:r>
          </w:p>
        </w:tc>
      </w:tr>
      <w:tr w:rsidR="006E423F" w:rsidRPr="00FC4DC5" w14:paraId="0111DD0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E98B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5.4.1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653D" w14:textId="77777777" w:rsidR="006E423F" w:rsidRPr="000D0C5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з делірієм без судом;</w:t>
            </w:r>
          </w:p>
        </w:tc>
      </w:tr>
      <w:tr w:rsidR="006E423F" w:rsidRPr="00FC4DC5" w14:paraId="408C787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5558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5.4.2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CC9D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з делірієм з судомами</w:t>
            </w:r>
          </w:p>
        </w:tc>
      </w:tr>
      <w:tr w:rsidR="006E423F" w:rsidRPr="00FC4DC5" w14:paraId="7D4D8D0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46A6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361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Психотичн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розлад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внаслідок вживання алкоголю</w:t>
            </w:r>
          </w:p>
        </w:tc>
      </w:tr>
      <w:tr w:rsidR="006E423F" w:rsidRPr="00FC4DC5" w14:paraId="0359526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5297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321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Амнестичний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синдром внаслідок вживання алкоголю</w:t>
            </w:r>
          </w:p>
        </w:tc>
      </w:tr>
      <w:tr w:rsidR="006E423F" w:rsidRPr="00FC4DC5" w14:paraId="27037AD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51C1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07C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Резидуальний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психотичний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розлад та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психотичний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розлад з пізнім (відставленим) дебютом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2E948D4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004A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5.7.1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F897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емінісценції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24EE9A7B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1A6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5.7.2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5C82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розлад особистості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та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поведінки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639C68E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1D73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5.7.3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C189" w14:textId="77777777" w:rsidR="006E423F" w:rsidRPr="000D0C55" w:rsidRDefault="006E423F" w:rsidP="0034739C">
            <w:pPr>
              <w:tabs>
                <w:tab w:val="left" w:pos="567"/>
              </w:tabs>
              <w:kinsoku w:val="0"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eastAsia="Times New Roman" w:hAnsi="Times New Roman" w:cs="Times New Roman"/>
                <w:sz w:val="26"/>
                <w:szCs w:val="26"/>
              </w:rPr>
              <w:t>Алкогольні психози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7946B9D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5DDA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5.7.4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2D11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Деменція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74F5751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8E0E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5.7.5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68DB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color w:val="000000"/>
                <w:spacing w:val="-14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І</w:t>
            </w: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нше стійке когнітивне порушення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1210412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FEC1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5.7.6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F985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color w:val="000000"/>
                <w:spacing w:val="-14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сихотичний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розлад з пізнім дебютом.</w:t>
            </w:r>
          </w:p>
        </w:tc>
      </w:tr>
      <w:tr w:rsidR="006E423F" w:rsidRPr="00FC4DC5" w14:paraId="570A482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525A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057C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Інші психічні та поведінкові розлади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422D495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EAE9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CD14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Соматичні і неврологічні порушення (системні) внаслідок вживання алкоголю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7795466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569C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5.10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8DDE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Соціальна дезадаптація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6086EA8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C592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5.11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3818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Особливості алкогольної залежності у жінок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0BC282C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0A8D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5.12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8934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Особливості алкогольної залежності у дитячому і підлітковому віці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188B71D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117C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5.13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A70E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Особливості алкогольної залежності у похилому віці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1AC9BA4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2AD1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5.14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643F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Ремісії і рецидиви при синдромі залежності від алкоголю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291FEFD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E7A6" w14:textId="77777777" w:rsidR="006E423F" w:rsidRPr="002E54F0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54F0">
              <w:rPr>
                <w:rFonts w:ascii="Times New Roman" w:hAnsi="Times New Roman" w:cs="Times New Roman"/>
                <w:sz w:val="26"/>
                <w:szCs w:val="26"/>
              </w:rPr>
              <w:t>5.15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B6AD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Поняття про подвійний діагноз у світі МКБ-10:</w:t>
            </w:r>
          </w:p>
        </w:tc>
      </w:tr>
      <w:tr w:rsidR="006E423F" w:rsidRPr="00FC4DC5" w14:paraId="36F0E14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5257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ACC5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-алкогольна залежність і шизофренія;</w:t>
            </w:r>
          </w:p>
        </w:tc>
      </w:tr>
      <w:tr w:rsidR="006E423F" w:rsidRPr="00FC4DC5" w14:paraId="4C43347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2C5D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DD01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- алкогольна залежність і біполярний розлад;</w:t>
            </w:r>
          </w:p>
        </w:tc>
      </w:tr>
      <w:tr w:rsidR="006E423F" w:rsidRPr="00FC4DC5" w14:paraId="18F7817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E56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D6FD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- алкогольна залежність і епілепсії;</w:t>
            </w:r>
          </w:p>
        </w:tc>
      </w:tr>
      <w:tr w:rsidR="006E423F" w:rsidRPr="00FC4DC5" w14:paraId="146F838B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F4F0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8511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-алкогольна залежність у осіб зі зміною особистості та поведінки.</w:t>
            </w:r>
          </w:p>
        </w:tc>
      </w:tr>
      <w:tr w:rsidR="006E423F" w:rsidRPr="00FC4DC5" w14:paraId="33FEE29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1EF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b/>
                <w:sz w:val="26"/>
                <w:szCs w:val="26"/>
              </w:rPr>
              <w:t>Тема 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1680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b/>
                <w:sz w:val="26"/>
                <w:szCs w:val="26"/>
              </w:rPr>
              <w:t>ПСИХІЧНІ ТА ПОВЕДІНКОВІ РОЗЛАДИ ВНАСЛІДОК ВЖИВАННЯ НАРКОТИЧНИХ ТА ІНШИХ ПСИХОАКТИВНИХ РЕЧОВИН</w:t>
            </w:r>
          </w:p>
        </w:tc>
      </w:tr>
      <w:tr w:rsidR="006E423F" w:rsidRPr="00FC4DC5" w14:paraId="1ECD868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2EFF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D9E2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Наркоманії</w:t>
            </w:r>
          </w:p>
        </w:tc>
      </w:tr>
      <w:tr w:rsidR="006E423F" w:rsidRPr="00FC4DC5" w14:paraId="614D52D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965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6.1.1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9081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Визначення поняття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наркоманій</w:t>
            </w:r>
            <w:proofErr w:type="spellEnd"/>
          </w:p>
        </w:tc>
      </w:tr>
      <w:tr w:rsidR="006E423F" w:rsidRPr="00FC4DC5" w14:paraId="1CA60E8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FCB7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6.1.2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F229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Формування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наркоманічного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синдрому, його ознаки</w:t>
            </w:r>
          </w:p>
        </w:tc>
      </w:tr>
      <w:tr w:rsidR="006E423F" w:rsidRPr="00FC4DC5" w14:paraId="12B5F75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704DD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6.1.3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6D40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B05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Фактори, які сприяють розвитку наркоманії і значення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преморбідного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стану особистості</w:t>
            </w:r>
          </w:p>
        </w:tc>
      </w:tr>
      <w:tr w:rsidR="006E423F" w:rsidRPr="00FC4DC5" w14:paraId="180C135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F465B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6.1.4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B0B45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B05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Класифікація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наркоманій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згідно МКХ-10</w:t>
            </w:r>
          </w:p>
        </w:tc>
      </w:tr>
      <w:tr w:rsidR="006E423F" w:rsidRPr="00FC4DC5" w14:paraId="477C0DE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F7A3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0D9B0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B05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Психічні та поведінкові розлади внаслідок вживання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опіоїдів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01963B2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D3B8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6.2.1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11B6E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B05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Гостра інтоксикація (неускладнена, с делірієм, з комою, з розладами сприйняття, з судомами та ін.)</w:t>
            </w:r>
          </w:p>
        </w:tc>
      </w:tr>
      <w:tr w:rsidR="006E423F" w:rsidRPr="00FC4DC5" w14:paraId="72A883A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379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6.2.2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D0E40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B05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Психічні та поведінкові розлади внаслідок вживання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опіоїдів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: зловживання із шкідливими наслідками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11406DB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F14F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6.2.3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491F7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B050"/>
                <w:spacing w:val="-14"/>
                <w:sz w:val="26"/>
                <w:szCs w:val="26"/>
                <w:lang w:eastAsia="ru-RU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Синдром залежності внаслідок вживання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опіоїдів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(клініка морфінізму та опійної наркоманії)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3143626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2680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6.2.3.1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E399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Психічні порушення при залежності від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опіоїдів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75A29EE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48E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6.2.3.2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B710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Особливості станів відміни при морфінізмі і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опіїзмі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4AC05C1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E5B0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6.2.3.3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95A2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Стан відміни (неускладнений,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з судомами)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67587D5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C78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6.2.3.4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473C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Стан відміни з делірієм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5FDCBBC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994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6.2.3.5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984D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Стан відміни з делірієм і судомами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187D610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B52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6.2.3.6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D23E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Соматичні змінення при залежності від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опіоїдів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5670475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0E7B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6.2.3.7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3C5B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Розпізнавання морфінізму та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опіїзму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57A1C3D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13F2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E7C1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Психічні та поведінкові розлади внаслідок вживання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каннабіод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5515AD8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B1CB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6.3.1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BCC5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Гостра інтоксикація. Психічні і соматичні порушення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70939A4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02D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6.3.2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7E79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Зловживання із шкідливими наслідками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7985299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A4EF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6.3.3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55BD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Особливості формування синдрому залежності від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каннабіодів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1D9EDB0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A8A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6.3.4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C373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Психічні і соматичні порушення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7A4FAB2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B97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6.3.5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C69F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Особливості станів відміни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11407F8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19B7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6.3.6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7432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Стан відміни (неускладнений, з судомами)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6926292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1DF4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6.3.7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1785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Стан відміни з делірієм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11343BA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7CDB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6.3.8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C689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Стан відміни з делірієм і судомами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0AAD53B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47BF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6.3.9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3371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Психотичні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розлади при синдромі залежності від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каннабіодів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</w:tr>
      <w:tr w:rsidR="006E423F" w:rsidRPr="00FC4DC5" w14:paraId="2319E56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48E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B350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шизофреноподібне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6E423F" w:rsidRPr="00FC4DC5" w14:paraId="3E3F5D6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2BA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AF50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- переважно маячний;</w:t>
            </w:r>
          </w:p>
        </w:tc>
      </w:tr>
      <w:tr w:rsidR="006E423F" w:rsidRPr="00FC4DC5" w14:paraId="0EC3734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8A31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2A82" w14:textId="77777777" w:rsidR="006E423F" w:rsidRPr="000D0C55" w:rsidRDefault="006E423F" w:rsidP="006E423F">
            <w:pPr>
              <w:pStyle w:val="af3"/>
              <w:keepNext/>
              <w:widowControl w:val="0"/>
              <w:numPr>
                <w:ilvl w:val="0"/>
                <w:numId w:val="12"/>
              </w:num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переважно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галюцинаторний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6E423F" w:rsidRPr="00FC4DC5" w14:paraId="1489B61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36A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FE7B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- переважно поліморфний;</w:t>
            </w:r>
          </w:p>
        </w:tc>
      </w:tr>
      <w:tr w:rsidR="006E423F" w:rsidRPr="00FC4DC5" w14:paraId="3053892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382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A839" w14:textId="77777777" w:rsidR="006E423F" w:rsidRPr="000D0C55" w:rsidRDefault="006E423F" w:rsidP="006E423F">
            <w:pPr>
              <w:pStyle w:val="af3"/>
              <w:keepNext/>
              <w:widowControl w:val="0"/>
              <w:numPr>
                <w:ilvl w:val="0"/>
                <w:numId w:val="12"/>
              </w:num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переважно з депресивними симптомами;</w:t>
            </w:r>
          </w:p>
        </w:tc>
      </w:tr>
      <w:tr w:rsidR="006E423F" w:rsidRPr="00FC4DC5" w14:paraId="2650643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2E2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9D54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- переважно з маніакальними симптомами;</w:t>
            </w:r>
          </w:p>
        </w:tc>
      </w:tr>
      <w:tr w:rsidR="006E423F" w:rsidRPr="00FC4DC5" w14:paraId="1C7F594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CE3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5F28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- змішані.</w:t>
            </w:r>
          </w:p>
        </w:tc>
      </w:tr>
      <w:tr w:rsidR="006E423F" w:rsidRPr="00FC4DC5" w14:paraId="4B0076C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A0C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D887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Психічні та поведінкові розлади внаслідок вживання барбітуратів, седативних чи снодійних речовин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2496205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91EC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6.4.1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FE94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Гостра інтоксикація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6C719D2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D31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6.4.2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149D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Психічні розлади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4E230EF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E45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6.4.3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C615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Сомато-неврологічні порушення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4289A99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CC7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6.4.4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7D39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Особливості станів відміни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16C13E0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839C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C048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Психічні та поведінкові розлади внаслідок вживання кокаїну та інших психостимуляторів, включаючи кофеїн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351D90C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A0E1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6.5.1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9C86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Гостра інтоксикація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6B576DD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02CD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6.5.2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4A83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Психічні розлади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2BD57B0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9A50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6.5.3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B45F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Сомато-неврологічні порушення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26CBC12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7F34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6.5.4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C88E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Особливості станів відміни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0391DC8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FA7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6.5.5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AC7C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Особливості ефедро нової наркоманії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2B65031B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F0F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6.5.6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2519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Особливості «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первитинової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» наркоманії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304A4AC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E02C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EF1F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Психічні та поведінкові розлади внаслідок вживання галюциногенів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77FC723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CDCB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AC01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Психічні та поведінкові розлади внаслідок сумісного вживання наркотиків та застосування інших психоактивних речовин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075D7D8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59C4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7251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Психічні та поведінкові розлади внаслідок вживання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тютюну.</w:t>
            </w:r>
          </w:p>
        </w:tc>
      </w:tr>
      <w:tr w:rsidR="006E423F" w:rsidRPr="00FC4DC5" w14:paraId="14426C2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26F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AECA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Токсикоманії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69404BC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D5C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1E2C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Сучасний стан проблеми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..</w:t>
            </w:r>
          </w:p>
        </w:tc>
      </w:tr>
      <w:tr w:rsidR="006E423F" w:rsidRPr="00FC4DC5" w14:paraId="5CF65A1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402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B025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Визначення, загальна характеристика відмінності від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наркоманій</w:t>
            </w:r>
            <w:proofErr w:type="spellEnd"/>
          </w:p>
        </w:tc>
      </w:tr>
      <w:tr w:rsidR="006E423F" w:rsidRPr="00FC4DC5" w14:paraId="1709331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748C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2368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Основні форми патологічного стану, який виникає в результаті зловживання лікарськими речовинами і речовинами іншого походження, не віднесеними наказом МОЗ України до наркотиків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5C10365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9DF7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EC91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Класифікація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токсикоманій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6F28976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76C2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DCAB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Токсикоманії внаслідок зловживання іншими не уточненими синтетичними  анальгетиками з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морфоподібними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ефектом, які не є лікарськими речовинами і не відносяться до наркотиків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126978F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8AC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18CF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Токсикоманії внаслідок зловживання іншими речовинами седативного чи заспокійливого характеру, які не являються ліками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396259F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972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1FDD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Токсикоманії внаслідок зловживання іншими психостимуляторами, які не є ліками і не віднесені до наркотиків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3D7A76C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570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03F4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Токсикоманії внаслідок зловживання АКТГ, кортизон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, преднізолон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у.</w:t>
            </w:r>
          </w:p>
        </w:tc>
      </w:tr>
      <w:tr w:rsidR="006E423F" w:rsidRPr="00FC4DC5" w14:paraId="637A0E0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0FD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6.9.10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DF15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Токсикоманії, які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викликані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вдиханням парів органічних розчинників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2C93B11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336C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6.9.11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A821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Диференційна діагностика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абст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нентних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станів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3FF8A0A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79B2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6.9.12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750F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Зловживання речовинами, які не викликають залежності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23F" w:rsidRPr="00FC4DC5" w14:paraId="09E6B04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2F90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b/>
                <w:sz w:val="26"/>
                <w:szCs w:val="26"/>
              </w:rPr>
              <w:t>Тема 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7BAF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b/>
                <w:sz w:val="26"/>
                <w:szCs w:val="26"/>
              </w:rPr>
              <w:t>ЛІКУВАННЯ ТА ПРОФІЛАКТИКА АЛКОГОЛІЗМУ, НАРКОМАНІЙ І ТОКСИКОМАНІЙ. ТЕРАПІЯ НЕВІДКЛАДНИХ СТАНІВ. ЕКСПЕРТИЗА В НАРКОЛОГІЇ</w:t>
            </w:r>
          </w:p>
        </w:tc>
      </w:tr>
      <w:tr w:rsidR="006E423F" w:rsidRPr="00FC4DC5" w14:paraId="66CC06A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8D7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5A8F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Загальні принципи лікування хворих наркологічної групи. Безперервність, тривалість і періодичність лікування. Завдання і методи терапії</w:t>
            </w:r>
          </w:p>
        </w:tc>
      </w:tr>
      <w:tr w:rsidR="006E423F" w:rsidRPr="00FC4DC5" w14:paraId="4412CF6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F5D0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3AC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Дезінтоксикаційна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загальнозміцнювальна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вітамінотерапія та інші види терапії</w:t>
            </w:r>
          </w:p>
        </w:tc>
      </w:tr>
      <w:tr w:rsidR="006E423F" w:rsidRPr="00FC4DC5" w14:paraId="6095A78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361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80ED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Умовно-рефлекторна терапія (УРТ)</w:t>
            </w:r>
          </w:p>
        </w:tc>
      </w:tr>
      <w:tr w:rsidR="006E423F" w:rsidRPr="00FC4DC5" w14:paraId="20E29E1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2FBF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B1B0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Методи сенсибілізуючої терапії</w:t>
            </w:r>
          </w:p>
        </w:tc>
      </w:tr>
      <w:tr w:rsidR="006E423F" w:rsidRPr="00FC4DC5" w14:paraId="5F9FC48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49BF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EE1E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Методи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витверезвлення</w:t>
            </w:r>
            <w:proofErr w:type="spellEnd"/>
          </w:p>
        </w:tc>
      </w:tr>
      <w:tr w:rsidR="006E423F" w:rsidRPr="00FC4DC5" w14:paraId="0F0C51B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0BEC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2723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Методи лікування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абстинентних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станів при психічних і поведінкових розладах внаслідок вживання психоактивних речовин</w:t>
            </w:r>
          </w:p>
        </w:tc>
      </w:tr>
      <w:tr w:rsidR="006E423F" w:rsidRPr="00FC4DC5" w14:paraId="7B92B3B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B7D0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9AB3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Патогенетичне обґрунтування застосування мікроелементів в 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комплексному лікуванні алкогольної залежності</w:t>
            </w:r>
          </w:p>
        </w:tc>
      </w:tr>
      <w:tr w:rsidR="006E423F" w:rsidRPr="00FC4DC5" w14:paraId="3A00DE4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985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2CC9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Лікування патологічного потягу</w:t>
            </w:r>
          </w:p>
        </w:tc>
      </w:tr>
      <w:tr w:rsidR="006E423F" w:rsidRPr="00FC4DC5" w14:paraId="781796D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348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B884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Лікування алкогольних захворювань нервової системи і зв’язок алкоголізму з деякими психічними захворюваннями</w:t>
            </w:r>
          </w:p>
        </w:tc>
      </w:tr>
      <w:tr w:rsidR="006E423F" w:rsidRPr="00FC4DC5" w14:paraId="6BC982F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803D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89FC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Лікування стану нестійкої рівноваги</w:t>
            </w:r>
          </w:p>
        </w:tc>
      </w:tr>
      <w:tr w:rsidR="006E423F" w:rsidRPr="00FC4DC5" w14:paraId="78CE7B6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A98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91DC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Підтримуюча терапія</w:t>
            </w:r>
          </w:p>
        </w:tc>
      </w:tr>
      <w:tr w:rsidR="006E423F" w:rsidRPr="00FC4DC5" w14:paraId="0F8FD42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765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6DFA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Амбулаторне лікування запоїв і зриву ремісії</w:t>
            </w:r>
          </w:p>
        </w:tc>
      </w:tr>
      <w:tr w:rsidR="006E423F" w:rsidRPr="00FC4DC5" w14:paraId="6245E9B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CF2F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10F2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Особливості лікування алкоголізму у жінок, підлітків і осіб похилого віку</w:t>
            </w:r>
          </w:p>
        </w:tc>
      </w:tr>
      <w:tr w:rsidR="006E423F" w:rsidRPr="00FC4DC5" w14:paraId="3343BD6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9DC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6051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Немедикаментозні методи лікування в наркології</w:t>
            </w:r>
          </w:p>
        </w:tc>
      </w:tr>
      <w:tr w:rsidR="006E423F" w:rsidRPr="00FC4DC5" w14:paraId="70B887C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A257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AFBD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Немедикаментозні методи-новий терапевтичний аспект в наркології</w:t>
            </w:r>
          </w:p>
        </w:tc>
      </w:tr>
      <w:tr w:rsidR="006E423F" w:rsidRPr="00FC4DC5" w14:paraId="2021A20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C36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A9DF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Історія питання</w:t>
            </w:r>
          </w:p>
        </w:tc>
      </w:tr>
      <w:tr w:rsidR="006E423F" w:rsidRPr="00FC4DC5" w14:paraId="233547C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EF51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D669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Сорбційні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методи детоксикації ( ентеросорбція, гемосорбція)</w:t>
            </w:r>
          </w:p>
        </w:tc>
      </w:tr>
      <w:tr w:rsidR="006E423F" w:rsidRPr="00FC4DC5" w14:paraId="1EF1AE7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314C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1D8E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Оксигенотерапія в комплексному лікуванні наркологічних захворювань</w:t>
            </w:r>
          </w:p>
        </w:tc>
      </w:tr>
      <w:tr w:rsidR="006E423F" w:rsidRPr="00FC4DC5" w14:paraId="03FAA2A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224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7.14.4.1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2B8E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Оксигенотерапія та її модифікації</w:t>
            </w:r>
          </w:p>
        </w:tc>
      </w:tr>
      <w:tr w:rsidR="006E423F" w:rsidRPr="00FC4DC5" w14:paraId="68E6C53B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BA9D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7.14.4.2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E4DD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Інгаляційні методи оксигенотерапії</w:t>
            </w:r>
          </w:p>
        </w:tc>
      </w:tr>
      <w:tr w:rsidR="006E423F" w:rsidRPr="00FC4DC5" w14:paraId="411B65A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4531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7.14.4.3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640E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Гіпербарична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оксигенація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при лікуванні стану відміни алкогол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</w:t>
            </w:r>
          </w:p>
        </w:tc>
      </w:tr>
      <w:tr w:rsidR="006E423F" w:rsidRPr="00FC4DC5" w14:paraId="44AE395D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4EBF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7.14.4.4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CD21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Парапульмональні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методи оксигенотерапії</w:t>
            </w:r>
          </w:p>
        </w:tc>
      </w:tr>
      <w:tr w:rsidR="006E423F" w:rsidRPr="00FC4DC5" w14:paraId="057A44B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7E7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D20F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Гемотерапія в комплексному лікуванні алкогольної залежності</w:t>
            </w:r>
          </w:p>
        </w:tc>
      </w:tr>
      <w:tr w:rsidR="006E423F" w:rsidRPr="00FC4DC5" w14:paraId="1D3A378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1452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7.14.5.1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6C15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Ультрафіолетове опромінювання крові ( квантова гемотерапія)</w:t>
            </w:r>
          </w:p>
        </w:tc>
      </w:tr>
      <w:tr w:rsidR="006E423F" w:rsidRPr="00FC4DC5" w14:paraId="5BE18A3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E31E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7.14.5.2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E9E4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Лазерне опромінювання крові</w:t>
            </w:r>
          </w:p>
        </w:tc>
      </w:tr>
      <w:tr w:rsidR="006E423F" w:rsidRPr="00FC4DC5" w14:paraId="60E08ED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8D1B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490F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Краніоцеребральна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гіпотермія і гіпертермія  при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купіюванні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синдрому  відміни алкогол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та гострої алкогольної інтоксикації</w:t>
            </w:r>
          </w:p>
        </w:tc>
      </w:tr>
      <w:tr w:rsidR="006E423F" w:rsidRPr="00FC4DC5" w14:paraId="7DCF994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293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4181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Голкорефлексотерапія та її застосування в наркології. Аспекти ГРТ</w:t>
            </w:r>
          </w:p>
        </w:tc>
      </w:tr>
      <w:tr w:rsidR="006E423F" w:rsidRPr="00FC4DC5" w14:paraId="4C20DD8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011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7.14.7.1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00DD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Основи голкорефлексотерапії. Нейрофізіологічні та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морфо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функціональні аспекти ГРТ</w:t>
            </w:r>
          </w:p>
        </w:tc>
      </w:tr>
      <w:tr w:rsidR="006E423F" w:rsidRPr="00FC4DC5" w14:paraId="0437DC3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433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7.14.7.2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26D0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Топографія меридіанів з точками акупунктури та їх функціональні характеристики. Методи визначення локалізації крапок акупунктури</w:t>
            </w:r>
          </w:p>
        </w:tc>
      </w:tr>
      <w:tr w:rsidR="006E423F" w:rsidRPr="00FC4DC5" w14:paraId="1F7ECC9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18D4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7.14.7.3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62D7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Методика і техніка ГРТ</w:t>
            </w:r>
          </w:p>
        </w:tc>
      </w:tr>
      <w:tr w:rsidR="006E423F" w:rsidRPr="00FC4DC5" w14:paraId="06B0A9A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7C4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7.14.7.4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7014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Електропунктура,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електроакупунктурна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діагностика</w:t>
            </w:r>
          </w:p>
        </w:tc>
      </w:tr>
      <w:tr w:rsidR="006E423F" w:rsidRPr="00FC4DC5" w14:paraId="3F5DF921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2A5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7.14.7.5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A69F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Ауріколотерапія</w:t>
            </w:r>
            <w:proofErr w:type="spellEnd"/>
          </w:p>
        </w:tc>
      </w:tr>
      <w:tr w:rsidR="006E423F" w:rsidRPr="00FC4DC5" w14:paraId="2AAB1EEB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38E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2465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Терапія невідкладних станів</w:t>
            </w:r>
          </w:p>
        </w:tc>
      </w:tr>
      <w:tr w:rsidR="006E423F" w:rsidRPr="00FC4DC5" w14:paraId="38095F1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EA54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3A88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Замісна терапія (ЗТ)</w:t>
            </w:r>
          </w:p>
        </w:tc>
      </w:tr>
      <w:tr w:rsidR="006E423F" w:rsidRPr="00FC4DC5" w14:paraId="2105828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73C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7.16.1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A09E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Замісна терапія (ЗТ): термінологія, історія, міжнародний досві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, препарати</w:t>
            </w:r>
          </w:p>
        </w:tc>
      </w:tr>
      <w:tr w:rsidR="006E423F" w:rsidRPr="00FC4DC5" w14:paraId="4926A48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203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7.16.2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3658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Технологія замісної підтримуючої терапії (ЗПТ) - (прийом в програму, показання та протипоказання, початкова індукція, визначення дози, засоби контролю, виписка)</w:t>
            </w:r>
          </w:p>
        </w:tc>
      </w:tr>
      <w:tr w:rsidR="006E423F" w:rsidRPr="00FC4DC5" w14:paraId="698771B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078F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7.16.3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EE37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Організаці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йні</w:t>
            </w: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засади комплексного лікування з застосуванням ЗТ (цілі, задачі, виконавці)</w:t>
            </w:r>
          </w:p>
        </w:tc>
      </w:tr>
      <w:tr w:rsidR="006E423F" w:rsidRPr="00FC4DC5" w14:paraId="33EB94AA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937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7.16.4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D3C3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Особливі випадки при проведенні ЗТ</w:t>
            </w:r>
          </w:p>
        </w:tc>
      </w:tr>
      <w:tr w:rsidR="006E423F" w:rsidRPr="00FC4DC5" w14:paraId="57FF07E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19C4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7.16.5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7681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Моніторинг та оцінка результатів ЗТ</w:t>
            </w:r>
          </w:p>
        </w:tc>
      </w:tr>
      <w:tr w:rsidR="006E423F" w:rsidRPr="00FC4DC5" w14:paraId="655D0E36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2F5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F134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Профілактика алкоголізму,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наркоманій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і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токсикоманій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. Поняття про профілактику: Первинна, вторинна, третинна профілактика Законодавчі, медико-гігієнічні, адміністративний,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виробнично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- побутові аспекти профілактики наркологічних захворювань. Профілактика алкоголізму,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наркоманій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і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токсикоманій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у дитячому та підлітковому віці. Суспільні формування і рух за тверезий облік життя. Санітарно-просвітна робота та </w:t>
            </w:r>
            <w:r w:rsidRPr="000D0C5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оздоровлення мікросоціальних умов</w:t>
            </w:r>
          </w:p>
        </w:tc>
      </w:tr>
      <w:tr w:rsidR="006E423F" w:rsidRPr="00FC4DC5" w14:paraId="45ADCC2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21E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7.17.9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9786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Створення реабілітаційних центрів. Реабілітаційні заходи та психологічна корекція</w:t>
            </w:r>
          </w:p>
        </w:tc>
      </w:tr>
      <w:tr w:rsidR="006E423F" w:rsidRPr="00FC4DC5" w14:paraId="40100A4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607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7.17.10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7179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Корекція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дисгармоній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сімейно- шлюбних відносин, як профілактичний засіб проти зловживання ПАР</w:t>
            </w:r>
          </w:p>
        </w:tc>
      </w:tr>
      <w:tr w:rsidR="006E423F" w:rsidRPr="00FC4DC5" w14:paraId="2F770BA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C932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56DC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Експертиза в наркології</w:t>
            </w:r>
          </w:p>
        </w:tc>
      </w:tr>
      <w:tr w:rsidR="006E423F" w:rsidRPr="00FC4DC5" w14:paraId="3424A74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64A1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7.18.1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23FE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Експертиза алкогольного сп’яніння</w:t>
            </w:r>
          </w:p>
        </w:tc>
      </w:tr>
      <w:tr w:rsidR="006E423F" w:rsidRPr="00FC4DC5" w14:paraId="2E1BB9D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5C9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7.18.2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60AD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Експертиза наркотичного та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токсикоманічного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сп’яніння</w:t>
            </w:r>
          </w:p>
        </w:tc>
      </w:tr>
      <w:tr w:rsidR="006E423F" w:rsidRPr="00FC4DC5" w14:paraId="4651310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5E80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7.18.3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4113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Лікувально-трудова експертиза</w:t>
            </w:r>
          </w:p>
        </w:tc>
      </w:tr>
      <w:tr w:rsidR="006E423F" w:rsidRPr="00FC4DC5" w14:paraId="1571C72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72B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7.18.4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D7E2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Військова експертиза</w:t>
            </w:r>
          </w:p>
        </w:tc>
      </w:tr>
      <w:tr w:rsidR="006E423F" w:rsidRPr="00FC4DC5" w14:paraId="51087279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ED87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7.18.5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2844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Судово- психіатрична оцінка та експертиза алкоголізму та алкогольних психозів</w:t>
            </w:r>
          </w:p>
        </w:tc>
      </w:tr>
      <w:tr w:rsidR="006E423F" w:rsidRPr="00FC4DC5" w14:paraId="66CF998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678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7.18.6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31CE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Судово-психіатрична оцінка та експертиза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наркоманій</w:t>
            </w:r>
            <w:proofErr w:type="spellEnd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токсикоманій</w:t>
            </w:r>
            <w:proofErr w:type="spellEnd"/>
          </w:p>
        </w:tc>
      </w:tr>
      <w:tr w:rsidR="006E423F" w:rsidRPr="00FC4DC5" w14:paraId="2C4005B7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CD40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b/>
                <w:sz w:val="26"/>
                <w:szCs w:val="26"/>
              </w:rPr>
              <w:t>Тема 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D7BC" w14:textId="77777777" w:rsidR="006E423F" w:rsidRPr="00FC4DC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b/>
                <w:sz w:val="26"/>
                <w:szCs w:val="26"/>
              </w:rPr>
              <w:t>ПСИХОТЕРАПІЯ В НАРКОЛОГІЇ</w:t>
            </w:r>
          </w:p>
        </w:tc>
      </w:tr>
      <w:tr w:rsidR="006E423F" w:rsidRPr="00FC4DC5" w14:paraId="0A0F8F13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FCB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0460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Теоретико-методологічні питання психотерапії. Предмет психотерапії і його місце в медицині</w:t>
            </w:r>
          </w:p>
        </w:tc>
      </w:tr>
      <w:tr w:rsidR="006E423F" w:rsidRPr="00FC4DC5" w14:paraId="3C86FC2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883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AEA6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Організація психотерапевтичної допомоги. Систематика психотерапевтичної допомоги</w:t>
            </w:r>
          </w:p>
        </w:tc>
      </w:tr>
      <w:tr w:rsidR="006E423F" w:rsidRPr="00FC4DC5" w14:paraId="2A9DF4C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786C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996E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Психотерапія, її фізіологічні основи і питання медичної психології</w:t>
            </w:r>
          </w:p>
        </w:tc>
      </w:tr>
      <w:tr w:rsidR="006E423F" w:rsidRPr="00FC4DC5" w14:paraId="644FA492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DAF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444A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Клініко-фізіологічні основи психотерапії в наркології</w:t>
            </w:r>
          </w:p>
        </w:tc>
      </w:tr>
      <w:tr w:rsidR="006E423F" w:rsidRPr="00FC4DC5" w14:paraId="6E4E5AC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5F23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A35A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Психотерапія у клініці алкоголізму, наркоманії і токсикоманії</w:t>
            </w:r>
          </w:p>
        </w:tc>
      </w:tr>
      <w:tr w:rsidR="006E423F" w:rsidRPr="00FC4DC5" w14:paraId="3766CDE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89FF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CA8A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Спеціальна психотерапія. Методики психотерапії</w:t>
            </w:r>
          </w:p>
        </w:tc>
      </w:tr>
      <w:tr w:rsidR="006E423F" w:rsidRPr="00FC4DC5" w14:paraId="016BD99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D79F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F961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Сугестивна психотерапія</w:t>
            </w:r>
          </w:p>
        </w:tc>
      </w:tr>
      <w:tr w:rsidR="006E423F" w:rsidRPr="00FC4DC5" w14:paraId="688A638C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C65A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8.7.1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3E64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Навіювання в бадьорому стані</w:t>
            </w:r>
          </w:p>
        </w:tc>
      </w:tr>
      <w:tr w:rsidR="006E423F" w:rsidRPr="00FC4DC5" w14:paraId="420D477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D28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8.7.2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F7EF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Навіювана і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осередкована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психотерапія. Плацебо-ефект</w:t>
            </w:r>
          </w:p>
        </w:tc>
      </w:tr>
      <w:tr w:rsidR="006E423F" w:rsidRPr="00FC4DC5" w14:paraId="29D8C635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908D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8.7.3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2F6A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Гіпносугестивна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 психотерапія</w:t>
            </w:r>
          </w:p>
        </w:tc>
      </w:tr>
      <w:tr w:rsidR="006E423F" w:rsidRPr="00FC4DC5" w14:paraId="096397AE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AAC7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8.7.4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9818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Самонавіювання і аутогенне тренування</w:t>
            </w:r>
          </w:p>
        </w:tc>
      </w:tr>
      <w:tr w:rsidR="006E423F" w:rsidRPr="00FC4DC5" w14:paraId="6B1D554B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A236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CDB4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Раціональна психотерапія</w:t>
            </w:r>
          </w:p>
        </w:tc>
      </w:tr>
      <w:tr w:rsidR="006E423F" w:rsidRPr="00FC4DC5" w14:paraId="79039928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1575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030B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Емоційно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-стресова психотерапія</w:t>
            </w:r>
          </w:p>
        </w:tc>
      </w:tr>
      <w:tr w:rsidR="006E423F" w:rsidRPr="00FC4DC5" w14:paraId="41B8F3F0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7D68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8.10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CB96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Наркопсихотерапія</w:t>
            </w:r>
            <w:proofErr w:type="spellEnd"/>
          </w:p>
        </w:tc>
      </w:tr>
      <w:tr w:rsidR="006E423F" w:rsidRPr="00FC4DC5" w14:paraId="3B0CBF74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0BBC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8.11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2B6D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Групова психотерапія у наркології</w:t>
            </w:r>
          </w:p>
        </w:tc>
      </w:tr>
      <w:tr w:rsidR="006E423F" w:rsidRPr="00FC4DC5" w14:paraId="51661B4F" w14:textId="77777777" w:rsidTr="003473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8A39" w14:textId="77777777" w:rsidR="006E423F" w:rsidRPr="00FC4DC5" w:rsidRDefault="006E423F" w:rsidP="0034739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4DC5">
              <w:rPr>
                <w:rFonts w:ascii="Times New Roman" w:hAnsi="Times New Roman" w:cs="Times New Roman"/>
                <w:sz w:val="26"/>
                <w:szCs w:val="26"/>
              </w:rPr>
              <w:t>8.12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98AE" w14:textId="77777777" w:rsidR="006E423F" w:rsidRPr="000D0C55" w:rsidRDefault="006E423F" w:rsidP="0034739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0D0C55">
              <w:rPr>
                <w:rFonts w:ascii="Times New Roman" w:hAnsi="Times New Roman" w:cs="Times New Roman"/>
                <w:sz w:val="26"/>
                <w:szCs w:val="26"/>
              </w:rPr>
              <w:t xml:space="preserve">Інші види психотерапії в лікуванні </w:t>
            </w:r>
            <w:proofErr w:type="spellStart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наркохворих</w:t>
            </w:r>
            <w:proofErr w:type="spellEnd"/>
            <w:r w:rsidRPr="000D0C55">
              <w:rPr>
                <w:rFonts w:ascii="Times New Roman" w:hAnsi="Times New Roman" w:cs="Times New Roman"/>
                <w:sz w:val="26"/>
                <w:szCs w:val="26"/>
              </w:rPr>
              <w:t>. Поведінкова психотерапія. Ігрова психотерапія</w:t>
            </w:r>
          </w:p>
        </w:tc>
      </w:tr>
    </w:tbl>
    <w:p w14:paraId="68B1327B" w14:textId="77777777" w:rsidR="000344DD" w:rsidRDefault="000344DD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/>
        </w:rPr>
      </w:pPr>
    </w:p>
    <w:p w14:paraId="64D5E68F" w14:textId="2801D0BA" w:rsidR="00513BB9" w:rsidRPr="004C3609" w:rsidRDefault="00094964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VIII</w:t>
      </w:r>
      <w:r w:rsidRPr="004C36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. </w:t>
      </w:r>
      <w:r w:rsidR="00513BB9" w:rsidRPr="004C36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ПЕРЕЛІК НОРМАТИВНИХ ДОКУМЕНТІВ, НА ЯКИХ БАЗУЄТЬСЯ ПРИМІРНА ПРОГРАМА, РЕКОМЕНДОВАНА ЛІТЕРАТУРА, ЕЛЕКТРОННІ РЕСУРСИ, НОРМАТИВНІ ДОКУМЕНТИ</w:t>
      </w:r>
    </w:p>
    <w:p w14:paraId="7CFAEB4A" w14:textId="77777777" w:rsidR="00513BB9" w:rsidRPr="004C3609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D0D8CAF" w14:textId="0655E0EF" w:rsidR="009567B6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Міністерства охорони здоров’я України від 22 червня 2021 року № 1254 «Про затвердження Положення про інтернатуру». </w:t>
      </w:r>
    </w:p>
    <w:p w14:paraId="3B43412C" w14:textId="27A2D2EC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Стаття 10 Закону України «Про вищу освіту». </w:t>
      </w:r>
    </w:p>
    <w:p w14:paraId="1E28029D" w14:textId="215BCC06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Методичні рекомендації щодо розроблення стандартів вищої освіти, затверджені наказом Міністерства освіти і науки України від 01 червня 2017 р. №600 (у редакції наказу Міністерства освіти і науки України від 01 жовтня 2019 р. №1254). </w:t>
      </w:r>
    </w:p>
    <w:p w14:paraId="7FF8FB67" w14:textId="79E34E16" w:rsidR="00513BB9" w:rsidRPr="004C3609" w:rsidRDefault="009567B6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4.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Директива 2005/36/ЄС Європейського Парламенту та Ради Європи від 7 вересня 2005 р. «Про визнання професійної кваліфікації» зі змінами, внесеними Директивою 2013/55/ЄС. </w:t>
      </w:r>
    </w:p>
    <w:p w14:paraId="0DD18B5E" w14:textId="59AEB53E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Положення Хартії навчання медичних фахівців у Європейській спільноті, прийнятої у 1994 р. Європейською спілкою медичних фахівців. </w:t>
      </w:r>
    </w:p>
    <w:p w14:paraId="3ADC4CD2" w14:textId="1E6BF06B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«Про психіатричну допомогу» (режим доступу: https://zakon.rada.gov.ua/laws/show/1489-14#Text). </w:t>
      </w:r>
    </w:p>
    <w:p w14:paraId="307BEC8E" w14:textId="2DF2EF6C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від 15.02.1995 № 60/95-ВР «Про наркотичні засоби, психотропні речовини і прекурсори» (режим доступу: https://zakon.rada.gov.ua/laws/show/60/95-%D0%B2%D1%80). </w:t>
      </w:r>
    </w:p>
    <w:p w14:paraId="1D2EDC61" w14:textId="5BD7BEB3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«Основи законодавства України про охорону здоров'я» (режим доступу: https://zakon.rada.gov.ua/laws/show/2801-12#Text). </w:t>
      </w:r>
    </w:p>
    <w:p w14:paraId="29C93215" w14:textId="7EBBC944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від 04.04.1996 № 123/96-ВР «Про лікарські засоби». </w:t>
      </w:r>
    </w:p>
    <w:p w14:paraId="269315FD" w14:textId="052539A8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від 5.07.2001 № 2586-III «Про протидію захворюванню на туберкульоз». </w:t>
      </w:r>
    </w:p>
    <w:p w14:paraId="73BF53E3" w14:textId="00219091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від 6.04.2000 1645-III «Про захист населення від інфекційних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хвороб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</w:p>
    <w:p w14:paraId="0E022886" w14:textId="22B3B670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«Про протидію поширенню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хвороб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зумовлених вірусом імунодефіциту людини (ВІЛ), та правовий і соціальний захист людей, які живуть з ВІЛ». </w:t>
      </w:r>
    </w:p>
    <w:p w14:paraId="03D9564E" w14:textId="636A9D29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«Про забезпечення санітарного та епідемічного благополуччя населення». </w:t>
      </w:r>
    </w:p>
    <w:p w14:paraId="43D09599" w14:textId="0C1C1825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від 23 грудня 2010 року №2861-VI «Про внесення змін до Закону України «Про запобігання захворюванню на синдром набутого імунодефіциту (СНІД) та соціальний захист населення». </w:t>
      </w:r>
    </w:p>
    <w:p w14:paraId="3407EF51" w14:textId="2CD70CA6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Розпорядження КМУ від 18 листопада 2020 р. № 1463-р «Про затвердження плану заходів щодо реалізації Державної стратегії розвитку системи протитуберкульозної медичної допомоги населенню на 2020–2023 роки». </w:t>
      </w:r>
    </w:p>
    <w:p w14:paraId="2F74BD02" w14:textId="510D018A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Розпорядження КМУ від 27 листопада 2019 р. № 1415-р «Про схвалення Державної стратегії у сфері протидії ВІЛ-інфекції/СНІДу, туберкульозу та вірусним гепатитам на період до 2030 року». </w:t>
      </w:r>
    </w:p>
    <w:p w14:paraId="2C83D39D" w14:textId="7B00DEAD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Розпорядження КМУ від 27 листопада 2019 р. № 1414-р «Про схвалення Державної стратегії розвитку системи протитуберкульозної медичної допомоги населенню». </w:t>
      </w:r>
    </w:p>
    <w:p w14:paraId="5859F85D" w14:textId="6B6B80FD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21 листопада 2007 р. №1339 «Про реалізацію частини шостої статті 7 Закону України «Про обіг в Україні наркотичних засобів, психотропних речовин, їх аналогів і прекурсорів». </w:t>
      </w:r>
    </w:p>
    <w:p w14:paraId="0E99E8D2" w14:textId="16406AB7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03 червня 2009 р. № 589 «Про затвердження Порядку провадження діяльності, пов’язаної з обігом наркотичних засобів, психотропних речовин і прекурсорів, та контролю за їх обігом». </w:t>
      </w:r>
    </w:p>
    <w:p w14:paraId="41857C62" w14:textId="404AAB3F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17.04.2008 № 366 Про затвердження Порядку перевезення наркотичних засобів, психотропних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речовин і прекурсорів на території України та оформлення необхідних документів». </w:t>
      </w:r>
    </w:p>
    <w:p w14:paraId="39018901" w14:textId="0B9875A5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Постанова Кабінету Міністрів України від 06 травня 2000 р. № 770 «Про затвердження переліку наркотичних засобів, психотропних речовин і прекурсорів»</w:t>
      </w: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AF1B732" w14:textId="72E5E1AD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22.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10 жовтня 2007 р. № 1203 «Про затвердження гранично допустимої кількості наркотичних засобів психотропних речовин і прекурсорів, що містяться в препаратах». </w:t>
      </w:r>
    </w:p>
    <w:p w14:paraId="760DA5BE" w14:textId="780FA686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23.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13 травня 2013 р. № 333 «Про затвердження Порядку придбання, перевезення, зберігання, відпуску, використання та знищення наркотичних засобів, психотропних речовин та прекурсорів у закладах охорони здоров’я». </w:t>
      </w:r>
    </w:p>
    <w:p w14:paraId="049C6D27" w14:textId="0B746C7A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24.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06 квітня 2016 р. № 282 «Деякі питання ліцензування господарської діяльності з культивування рослин, включених до таблиці І переліку наркотичних засобів, психотропних речовин і прекурсорів, затвердженого Кабінетом Міністрів України, розроблення,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 і прекурсорів, включених до зазначеного переліку». </w:t>
      </w:r>
    </w:p>
    <w:p w14:paraId="00141FDA" w14:textId="0C72394C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25.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Міністерства охорони здоров’я України від 07.08.2015 № 494 «Про деякі питання придбання, перевезення, зберігання, відпуску, використання та знищення наркотичних засобів, психотропних речовин і прекурсорів у закладах охорони здоров’я». </w:t>
      </w:r>
    </w:p>
    <w:p w14:paraId="1F16A7E4" w14:textId="150CDC33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26.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Міністерства охорони здоров’я України від 27.03.2012 № 200 «Про затвердження Порядку проведення замісної підтримувальної терапії хворих з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опіоїдною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залежністю». </w:t>
      </w:r>
    </w:p>
    <w:p w14:paraId="4333AA6C" w14:textId="29683DDC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27.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Міністерства охорони здоров’я України, Міністерства внутрішніх справ України 09.11.2015 № 1452/735 «Про затвердження Інструкції про порядок виявлення у водіїв транспортних засобів ознак алкогольного, наркотичного чи іншого сп’яніння або перебування під впливом лікарських препаратів, що знижують увагу та швидкість реакції». </w:t>
      </w:r>
    </w:p>
    <w:p w14:paraId="301DDB7C" w14:textId="1F19F6A4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28.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Наказ МОЗ України від 19.07.2005 № 360 «Про затвердження Правил виписування рецептів на лікарські засоби і вироби медичного призначення, Порядку відпуску лікарських засобів і виробів медичного призначення з аптек та їх структурних підрозділів, Інструкції про порядок зберігання, обліку та знищення рецептурних бланків». Наказ МОЗ України від 16 лютого 2022 року № 302 «Про затвердження порядку організації виявлення туберкульозу та латентної туберкульозної інфекції».</w:t>
      </w:r>
    </w:p>
    <w:p w14:paraId="0479ED41" w14:textId="4217C3A0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29.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МОЗ України від 19.08.2005 № 415 «Про удосконалення добровільного консультування і тестування на ВІЛ-інфекцію». </w:t>
      </w:r>
    </w:p>
    <w:p w14:paraId="548F9BD9" w14:textId="24B8A6FF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30.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МОЗ України від 19.04.2006 № 236 «Про організацію впровадження порядку добровільного консультування і тестування на ВІЛ-інфекцію (протоколу) в закладах охорони здоров’я». </w:t>
      </w:r>
    </w:p>
    <w:p w14:paraId="245AA761" w14:textId="5AEB3E41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9567B6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31.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МОЗ України від 25.05.2000 № 120 «Про вдосконалення організації медичної допомоги хворим на ВІЛ-інфекцію/СНІД». </w:t>
      </w:r>
    </w:p>
    <w:p w14:paraId="44D3FC05" w14:textId="77777777" w:rsidR="00513BB9" w:rsidRPr="004C3609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5AAEEE" w14:textId="77777777" w:rsidR="00513BB9" w:rsidRPr="004C3609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ЛІТЕРАТУРА</w:t>
      </w:r>
    </w:p>
    <w:p w14:paraId="48F5A120" w14:textId="77777777" w:rsidR="00513BB9" w:rsidRPr="004C3609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01015F" w14:textId="602F3C5D" w:rsidR="00FC1123" w:rsidRPr="004C3609" w:rsidRDefault="001579CD" w:rsidP="001579C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Процик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В. О.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Особливостi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клiнiки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фармакотерапii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депресiй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з урахуванням сучасних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патопластичних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факторiв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Архiв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психiатрii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>. -2004.- Т. 10, № 1 (31). –С. 9-10.</w:t>
      </w:r>
    </w:p>
    <w:p w14:paraId="129E59CE" w14:textId="3B27741E" w:rsidR="00FC1123" w:rsidRPr="004C3609" w:rsidRDefault="001579CD" w:rsidP="001579C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Барденштейн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Л.М.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Алкоголизм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наркомании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Токсикомании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Гэотар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>, 2007.</w:t>
      </w:r>
    </w:p>
    <w:p w14:paraId="5FE7E177" w14:textId="619AD085" w:rsidR="00FC1123" w:rsidRPr="004C3609" w:rsidRDefault="001579CD" w:rsidP="001579C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3. </w:t>
      </w:r>
      <w:r w:rsidR="00FC1123" w:rsidRPr="004C3609">
        <w:rPr>
          <w:rFonts w:ascii="Times New Roman" w:hAnsi="Times New Roman" w:cs="Times New Roman"/>
          <w:sz w:val="28"/>
          <w:szCs w:val="28"/>
        </w:rPr>
        <w:t xml:space="preserve">Гофман А.Г.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Клиническая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наркология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Миклош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>, 2003.</w:t>
      </w:r>
    </w:p>
    <w:p w14:paraId="63EAF736" w14:textId="2C564995" w:rsidR="00FC1123" w:rsidRPr="004C3609" w:rsidRDefault="001579CD" w:rsidP="001579C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Иванец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Н.Н.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Наркология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Национальное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руководство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FC1123" w:rsidRPr="004C3609">
        <w:rPr>
          <w:rFonts w:ascii="Times New Roman" w:hAnsi="Times New Roman" w:cs="Times New Roman"/>
          <w:sz w:val="28"/>
          <w:szCs w:val="28"/>
        </w:rPr>
        <w:t>Гэотар</w:t>
      </w:r>
      <w:proofErr w:type="spellEnd"/>
      <w:r w:rsidR="00FC1123" w:rsidRPr="004C3609">
        <w:rPr>
          <w:rFonts w:ascii="Times New Roman" w:hAnsi="Times New Roman" w:cs="Times New Roman"/>
          <w:sz w:val="28"/>
          <w:szCs w:val="28"/>
        </w:rPr>
        <w:t>, 2008.</w:t>
      </w:r>
    </w:p>
    <w:p w14:paraId="481AD059" w14:textId="29617963" w:rsidR="00FC1123" w:rsidRPr="004C3609" w:rsidRDefault="001579CD" w:rsidP="001579CD">
      <w:pPr>
        <w:pStyle w:val="Pa23"/>
        <w:spacing w:line="240" w:lineRule="auto"/>
        <w:ind w:firstLine="567"/>
        <w:jc w:val="both"/>
        <w:rPr>
          <w:rFonts w:ascii="Times New Roman" w:hAnsi="Times New Roman"/>
          <w:color w:val="000000"/>
          <w:szCs w:val="28"/>
          <w:lang w:val="uk-UA"/>
        </w:rPr>
      </w:pPr>
      <w:r w:rsidRPr="004C3609">
        <w:rPr>
          <w:rFonts w:ascii="Times New Roman" w:hAnsi="Times New Roman"/>
          <w:iCs/>
          <w:color w:val="000000"/>
          <w:szCs w:val="28"/>
          <w:lang w:val="uk-UA"/>
        </w:rPr>
        <w:t xml:space="preserve">5. </w:t>
      </w:r>
      <w:proofErr w:type="spellStart"/>
      <w:r w:rsidR="00FC1123" w:rsidRPr="004C3609">
        <w:rPr>
          <w:rFonts w:ascii="Times New Roman" w:hAnsi="Times New Roman"/>
          <w:iCs/>
          <w:color w:val="000000"/>
          <w:szCs w:val="28"/>
          <w:lang w:val="uk-UA"/>
        </w:rPr>
        <w:t>Иванец</w:t>
      </w:r>
      <w:proofErr w:type="spellEnd"/>
      <w:r w:rsidR="00FC1123" w:rsidRPr="004C3609">
        <w:rPr>
          <w:rFonts w:ascii="Times New Roman" w:hAnsi="Times New Roman"/>
          <w:iCs/>
          <w:color w:val="000000"/>
          <w:szCs w:val="28"/>
          <w:lang w:val="uk-UA"/>
        </w:rPr>
        <w:t xml:space="preserve"> Н. Н. </w:t>
      </w:r>
      <w:proofErr w:type="spellStart"/>
      <w:r w:rsidR="00FC1123" w:rsidRPr="004C3609">
        <w:rPr>
          <w:rFonts w:ascii="Times New Roman" w:hAnsi="Times New Roman"/>
          <w:color w:val="000000"/>
          <w:szCs w:val="28"/>
          <w:lang w:val="uk-UA"/>
        </w:rPr>
        <w:t>Лекции</w:t>
      </w:r>
      <w:proofErr w:type="spellEnd"/>
      <w:r w:rsidR="00FC1123" w:rsidRPr="004C3609">
        <w:rPr>
          <w:rFonts w:ascii="Times New Roman" w:hAnsi="Times New Roman"/>
          <w:color w:val="000000"/>
          <w:szCs w:val="28"/>
          <w:lang w:val="uk-UA"/>
        </w:rPr>
        <w:t xml:space="preserve"> по </w:t>
      </w:r>
      <w:proofErr w:type="spellStart"/>
      <w:r w:rsidR="00FC1123" w:rsidRPr="004C3609">
        <w:rPr>
          <w:rFonts w:ascii="Times New Roman" w:hAnsi="Times New Roman"/>
          <w:color w:val="000000"/>
          <w:szCs w:val="28"/>
          <w:lang w:val="uk-UA"/>
        </w:rPr>
        <w:t>наркологии</w:t>
      </w:r>
      <w:proofErr w:type="spellEnd"/>
      <w:r w:rsidR="00FC1123" w:rsidRPr="004C3609">
        <w:rPr>
          <w:rFonts w:ascii="Times New Roman" w:hAnsi="Times New Roman"/>
          <w:color w:val="000000"/>
          <w:szCs w:val="28"/>
          <w:lang w:val="uk-UA"/>
        </w:rPr>
        <w:t xml:space="preserve">. </w:t>
      </w:r>
      <w:r w:rsidRPr="004C3609">
        <w:rPr>
          <w:rFonts w:ascii="Times New Roman" w:hAnsi="Times New Roman"/>
          <w:color w:val="000000"/>
          <w:szCs w:val="28"/>
          <w:lang w:val="uk-UA"/>
        </w:rPr>
        <w:t>-</w:t>
      </w:r>
      <w:r w:rsidR="00FC1123" w:rsidRPr="004C3609">
        <w:rPr>
          <w:rFonts w:ascii="Times New Roman" w:hAnsi="Times New Roman"/>
          <w:color w:val="000000"/>
          <w:szCs w:val="28"/>
          <w:lang w:val="uk-UA"/>
        </w:rPr>
        <w:t xml:space="preserve"> 2-е </w:t>
      </w:r>
      <w:proofErr w:type="spellStart"/>
      <w:r w:rsidR="00FC1123" w:rsidRPr="004C3609">
        <w:rPr>
          <w:rFonts w:ascii="Times New Roman" w:hAnsi="Times New Roman"/>
          <w:color w:val="000000"/>
          <w:szCs w:val="28"/>
          <w:lang w:val="uk-UA"/>
        </w:rPr>
        <w:t>изд</w:t>
      </w:r>
      <w:proofErr w:type="spellEnd"/>
      <w:r w:rsidR="00FC1123" w:rsidRPr="004C3609">
        <w:rPr>
          <w:rFonts w:ascii="Times New Roman" w:hAnsi="Times New Roman"/>
          <w:color w:val="000000"/>
          <w:szCs w:val="28"/>
          <w:lang w:val="uk-UA"/>
        </w:rPr>
        <w:t xml:space="preserve">., </w:t>
      </w:r>
      <w:proofErr w:type="spellStart"/>
      <w:r w:rsidR="00FC1123" w:rsidRPr="004C3609">
        <w:rPr>
          <w:rFonts w:ascii="Times New Roman" w:hAnsi="Times New Roman"/>
          <w:color w:val="000000"/>
          <w:szCs w:val="28"/>
          <w:lang w:val="uk-UA"/>
        </w:rPr>
        <w:t>перераб</w:t>
      </w:r>
      <w:proofErr w:type="spellEnd"/>
      <w:r w:rsidR="00FC1123" w:rsidRPr="004C3609">
        <w:rPr>
          <w:rFonts w:ascii="Times New Roman" w:hAnsi="Times New Roman"/>
          <w:color w:val="000000"/>
          <w:szCs w:val="28"/>
          <w:lang w:val="uk-UA"/>
        </w:rPr>
        <w:t xml:space="preserve">. — М., 2000. </w:t>
      </w:r>
      <w:r w:rsidRPr="004C3609">
        <w:rPr>
          <w:rFonts w:ascii="Times New Roman" w:hAnsi="Times New Roman"/>
          <w:color w:val="000000"/>
          <w:szCs w:val="28"/>
          <w:lang w:val="uk-UA"/>
        </w:rPr>
        <w:t>-</w:t>
      </w:r>
      <w:r w:rsidR="00FC1123" w:rsidRPr="004C3609">
        <w:rPr>
          <w:rFonts w:ascii="Times New Roman" w:hAnsi="Times New Roman"/>
          <w:color w:val="000000"/>
          <w:szCs w:val="28"/>
          <w:lang w:val="uk-UA"/>
        </w:rPr>
        <w:t xml:space="preserve"> 435 с.</w:t>
      </w:r>
    </w:p>
    <w:p w14:paraId="312D7E53" w14:textId="2D8563EF" w:rsidR="00FA7D60" w:rsidRPr="004C3609" w:rsidRDefault="001579CD" w:rsidP="001579C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6. </w:t>
      </w:r>
      <w:r w:rsidR="00FA7D60" w:rsidRPr="004C3609">
        <w:rPr>
          <w:rFonts w:ascii="Times New Roman" w:hAnsi="Times New Roman" w:cs="Times New Roman"/>
          <w:sz w:val="28"/>
          <w:szCs w:val="28"/>
        </w:rPr>
        <w:t xml:space="preserve">Морозова Г.В. </w:t>
      </w:r>
      <w:proofErr w:type="spellStart"/>
      <w:r w:rsidR="00FA7D60" w:rsidRPr="004C3609">
        <w:rPr>
          <w:rFonts w:ascii="Times New Roman" w:hAnsi="Times New Roman" w:cs="Times New Roman"/>
          <w:sz w:val="28"/>
          <w:szCs w:val="28"/>
        </w:rPr>
        <w:t>Алкоголизм</w:t>
      </w:r>
      <w:proofErr w:type="spellEnd"/>
      <w:r w:rsidR="00FA7D60" w:rsidRPr="004C36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A7D60" w:rsidRPr="004C3609">
        <w:rPr>
          <w:rFonts w:ascii="Times New Roman" w:hAnsi="Times New Roman" w:cs="Times New Roman"/>
          <w:sz w:val="28"/>
          <w:szCs w:val="28"/>
        </w:rPr>
        <w:t>Руководство</w:t>
      </w:r>
      <w:proofErr w:type="spellEnd"/>
      <w:r w:rsidR="00FA7D60" w:rsidRPr="004C3609">
        <w:rPr>
          <w:rFonts w:ascii="Times New Roman" w:hAnsi="Times New Roman" w:cs="Times New Roman"/>
          <w:sz w:val="28"/>
          <w:szCs w:val="28"/>
        </w:rPr>
        <w:t xml:space="preserve"> для врачей.-М.,1983.</w:t>
      </w:r>
    </w:p>
    <w:p w14:paraId="3386913A" w14:textId="32D98A39" w:rsidR="003324C4" w:rsidRPr="004C3609" w:rsidRDefault="001579CD" w:rsidP="001579CD">
      <w:pPr>
        <w:pStyle w:val="Pa23"/>
        <w:spacing w:line="240" w:lineRule="auto"/>
        <w:ind w:firstLine="567"/>
        <w:jc w:val="both"/>
        <w:rPr>
          <w:rFonts w:ascii="Times New Roman" w:hAnsi="Times New Roman"/>
          <w:iCs/>
          <w:color w:val="000000"/>
          <w:szCs w:val="28"/>
          <w:lang w:val="uk-UA"/>
        </w:rPr>
      </w:pPr>
      <w:r w:rsidRPr="004C3609">
        <w:rPr>
          <w:rFonts w:ascii="Times New Roman" w:hAnsi="Times New Roman"/>
          <w:iCs/>
          <w:color w:val="000000"/>
          <w:szCs w:val="28"/>
          <w:lang w:val="uk-UA"/>
        </w:rPr>
        <w:t xml:space="preserve">7. </w:t>
      </w:r>
      <w:r w:rsidR="003324C4" w:rsidRPr="004C3609">
        <w:rPr>
          <w:rFonts w:ascii="Times New Roman" w:hAnsi="Times New Roman"/>
          <w:iCs/>
          <w:color w:val="000000"/>
          <w:szCs w:val="28"/>
          <w:lang w:val="uk-UA"/>
        </w:rPr>
        <w:t xml:space="preserve">Класифікація психічних і поведінкових розладів (МКБ -10) - Клінічні описи і вказівки по діагностиці: Переклад на російську мову під ред. Ю.Л. </w:t>
      </w:r>
      <w:proofErr w:type="spellStart"/>
      <w:r w:rsidR="003324C4" w:rsidRPr="004C3609">
        <w:rPr>
          <w:rFonts w:ascii="Times New Roman" w:hAnsi="Times New Roman"/>
          <w:iCs/>
          <w:color w:val="000000"/>
          <w:szCs w:val="28"/>
          <w:lang w:val="uk-UA"/>
        </w:rPr>
        <w:t>Нуллера</w:t>
      </w:r>
      <w:proofErr w:type="spellEnd"/>
      <w:r w:rsidR="003324C4" w:rsidRPr="004C3609">
        <w:rPr>
          <w:rFonts w:ascii="Times New Roman" w:hAnsi="Times New Roman"/>
          <w:iCs/>
          <w:color w:val="000000"/>
          <w:szCs w:val="28"/>
          <w:lang w:val="uk-UA"/>
        </w:rPr>
        <w:t xml:space="preserve">, С.Ю. </w:t>
      </w:r>
      <w:proofErr w:type="spellStart"/>
      <w:r w:rsidR="003324C4" w:rsidRPr="004C3609">
        <w:rPr>
          <w:rFonts w:ascii="Times New Roman" w:hAnsi="Times New Roman"/>
          <w:iCs/>
          <w:color w:val="000000"/>
          <w:szCs w:val="28"/>
          <w:lang w:val="uk-UA"/>
        </w:rPr>
        <w:t>Циркина</w:t>
      </w:r>
      <w:proofErr w:type="spellEnd"/>
      <w:r w:rsidR="003324C4" w:rsidRPr="004C3609">
        <w:rPr>
          <w:rFonts w:ascii="Times New Roman" w:hAnsi="Times New Roman"/>
          <w:iCs/>
          <w:color w:val="000000"/>
          <w:szCs w:val="28"/>
          <w:lang w:val="uk-UA"/>
        </w:rPr>
        <w:t xml:space="preserve"> - К.: У «Факт».- 1999. - С.66-78. </w:t>
      </w:r>
    </w:p>
    <w:p w14:paraId="095906A7" w14:textId="42169769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Психіатрія (під ред. В.М.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Козідубової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В.М. Кузнєцова, В.А.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Вербенко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Л.М.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Юр’євої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О.О.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Фільца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І.О.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Бабюка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).- Харків: Оберіг, 2013. – 1164 с. </w:t>
      </w:r>
    </w:p>
    <w:p w14:paraId="3760E513" w14:textId="2DA4F9B4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Психіатрія. Збірник тестових завдань. Навчально–методичний посібник. Г.Я.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Пилягіна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Т.О. Гончар, А.Г. Бондарчук, О.В.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Зубатюк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Ю.Я. Челядин. https://drive.google.com/file/d/0B5eFD4XXvyN8ekI4Ul9BTVFaeU0/view. </w:t>
      </w:r>
    </w:p>
    <w:p w14:paraId="1B40CA6B" w14:textId="46195F93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Ургентна психіатрія (клініка, психодіагностика, терапія невідкладних станів). / Дзюб Г. К., Кузнецов В. М., Нестерчук Н. В. / К., 2010. — 190 с. </w:t>
      </w:r>
    </w:p>
    <w:p w14:paraId="2BB4D403" w14:textId="57C1673E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Наркологія: Національний підручник : за редакцією проф.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І.К.Сосіна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доц. Ю.Ф.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Чуєва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Харків : Колегіум, 2014. – 1500 с. </w:t>
      </w:r>
    </w:p>
    <w:p w14:paraId="533639C6" w14:textId="66A5CAD3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Наркологія. Психічні та поведінкові розлади, спричинені зловживанням психоактивними речовинами // О.К.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Напрєєнко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Л.В.Животовська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Н.Ю.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Петрина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, Н.В.</w:t>
      </w: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Рахман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за ред. О.К.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Напрєєнка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К. : Здоров’я, 2011. – 208 с. </w:t>
      </w:r>
    </w:p>
    <w:p w14:paraId="62535418" w14:textId="6528AC45" w:rsidR="00513BB9" w:rsidRPr="004C3609" w:rsidRDefault="001579CD" w:rsidP="001579C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Мінко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О.І.,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Лінський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І.В., Самойлова О.С.,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Мінко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О.О.,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Шараневич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І.О. Діагностика і терапія психічних та поведінкових розладів внаслідок вживання психоактивних речовин. Посібник для лікарів. – Харків : Плеяда, 2009. – 108 с. </w:t>
      </w:r>
    </w:p>
    <w:p w14:paraId="4683F198" w14:textId="1C3FC315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Сосин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И.К.,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Чуев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Ю.Ф.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Героиновая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наркомания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Харьков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: «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Полиграфсервис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2002. – 147 с. </w:t>
      </w:r>
    </w:p>
    <w:p w14:paraId="4ED82DFB" w14:textId="0B8752CE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Сосин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И.К.,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Чуев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Ю.Ф.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Табачная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зависимость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Харьков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«Торнадо», 2003. – 130 с. </w:t>
      </w:r>
    </w:p>
    <w:p w14:paraId="71FC75D5" w14:textId="76200AC8" w:rsidR="006C3D1B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16. </w:t>
      </w:r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Лекції по наркології/Під, ред. проф. </w:t>
      </w:r>
      <w:proofErr w:type="spellStart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Н.Н.Іванца</w:t>
      </w:r>
      <w:proofErr w:type="spellEnd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. - М.: "</w:t>
      </w:r>
      <w:proofErr w:type="spellStart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Нолидж</w:t>
      </w:r>
      <w:proofErr w:type="spellEnd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", 2000. </w:t>
      </w:r>
    </w:p>
    <w:p w14:paraId="7D4163F7" w14:textId="34B8413F" w:rsidR="006C3D1B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17. </w:t>
      </w:r>
      <w:proofErr w:type="spellStart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А.Е.Личко</w:t>
      </w:r>
      <w:proofErr w:type="spellEnd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В.С.Битенский</w:t>
      </w:r>
      <w:proofErr w:type="spellEnd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Подростковая</w:t>
      </w:r>
      <w:proofErr w:type="spellEnd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наркология</w:t>
      </w:r>
      <w:proofErr w:type="spellEnd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</w:t>
      </w:r>
      <w:proofErr w:type="spellEnd"/>
      <w:r w:rsidR="006C3D1B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.- Л.- Медицина.- 1991.- С-16-87, 112-198, 204-256.</w:t>
      </w:r>
    </w:p>
    <w:p w14:paraId="721D5A22" w14:textId="09BE659C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18.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Медицина невідкладних станів: Швидка і невідкладна медична допомога: Підручник / За ред. І.С. Зозулі. Розділ: Невідкладна допомога в психіатрії. Кузнецов В.М.— К.: ВСВ "Медицина", 2012. — 728 с.</w:t>
      </w:r>
    </w:p>
    <w:p w14:paraId="707A6235" w14:textId="273D9DA8" w:rsidR="00FA7D60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19. </w:t>
      </w:r>
      <w:r w:rsidR="00FA7D60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Клінічні протоколи надання медичної наркологічної допомоги за наказом МОЗ №681 от 02.09.2009</w:t>
      </w:r>
    </w:p>
    <w:p w14:paraId="6B17B74C" w14:textId="77777777" w:rsidR="00513BB9" w:rsidRPr="004C3609" w:rsidRDefault="00513BB9" w:rsidP="0047054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D54DE49" w14:textId="22256E74" w:rsidR="00513BB9" w:rsidRPr="004C3609" w:rsidRDefault="00513BB9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Допоміжна література:</w:t>
      </w:r>
    </w:p>
    <w:p w14:paraId="5766A317" w14:textId="2691EF4B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Бенджамин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Гольдберг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Крид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Психиатр</w:t>
      </w:r>
      <w:r w:rsidR="00CB363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меди</w:t>
      </w:r>
      <w:r w:rsidR="00CB363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чній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практи</w:t>
      </w:r>
      <w:r w:rsidR="00CB363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Ки</w:t>
      </w:r>
      <w:r w:rsidR="00CB363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в.: Сфера – 1999 – 179 с. </w:t>
      </w:r>
    </w:p>
    <w:p w14:paraId="6338C708" w14:textId="6AA772DD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Єрмолаєва М. В.. Психологія розвитку: Методичний посібник для студентів заочної та дистанційної форм навчання, 2003 // режим доступу: http://medbib.in.ua/psihologiya-razvitiya-metodicheskoe-posobie.html. </w:t>
      </w:r>
    </w:p>
    <w:p w14:paraId="14385FB1" w14:textId="210929F4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Клінічна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суїцидологія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(за ред.. Л.М.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Юр’євої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Н.О.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Марути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І.В.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Лінського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- Харків, Видавець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Строков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Д.В., 2020. – 302 с. </w:t>
      </w:r>
    </w:p>
    <w:p w14:paraId="2A824D40" w14:textId="2ADF4026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Марута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Н.А.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Эмоциональные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нарушения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невротических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расстройствах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Монография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—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Харьков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: РИФ «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Арсис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ЛТД», 2000. — 159 с. </w:t>
      </w:r>
    </w:p>
    <w:p w14:paraId="63DA5FD2" w14:textId="79762C65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Медична психологія: в 2 х томах. Загальна медична психологія (ред. Г.Я.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Пилягіна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Вінниця: Нова книга, 2020. – Т.1. – 288 с. </w:t>
      </w:r>
    </w:p>
    <w:p w14:paraId="4B9AF7BF" w14:textId="239E8C6A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Медична психологія: в 2 х томах. Загальна медична психологія (ред. Г.Я.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Пилягіна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Вінниця: Нова книга, 2020. – Т.2. – 496 с. </w:t>
      </w:r>
    </w:p>
    <w:p w14:paraId="131F28EA" w14:textId="16249314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Москаленко В.Ф., Горбань Є.М.,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Табачніков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С.І. Роль і місце соціальної психіатрії у сучасному суспільстві // Український вісник психоневрології. — 2002. — Т. 10,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вип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1. — С. 9–12. </w:t>
      </w:r>
    </w:p>
    <w:p w14:paraId="5AA37021" w14:textId="77777777" w:rsidR="00D16DE8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Соціально-стресові розлади (клініка, діагностика, профілактика) (за ред.. П.В. Волошина, Н.О.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Марути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- Харків, Видавець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Строков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Д.В., 2016. – 335 с. </w:t>
      </w:r>
    </w:p>
    <w:p w14:paraId="70A0EAEC" w14:textId="10139763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Сучасні проблеми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суїцидології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(за ред. П.В. Волошина, Н.О.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Марути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Харків, Видавець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Строков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Д.В., 2017 – 288с. </w:t>
      </w:r>
    </w:p>
    <w:p w14:paraId="6861421D" w14:textId="7FE70C2E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Тести з психіатрії / Кузнєцов В.М.,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Коротоножкін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В.Г., Олійник А.В., Насінник О.А.,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Уралова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Л.Т., Бондарчук А.Г., Костюченко С.І.,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Белов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О.Б., Шейко М.В. К., 2009. — 234 с. </w:t>
      </w:r>
    </w:p>
    <w:p w14:paraId="00B74FB4" w14:textId="1963A0C0" w:rsidR="00513BB9" w:rsidRPr="004C3609" w:rsidRDefault="001579CD" w:rsidP="00D16D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Юрьева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Л.М.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История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Культура.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Психические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расстройства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расстройстваповедения</w:t>
      </w:r>
      <w:proofErr w:type="spellEnd"/>
      <w:r w:rsidR="00513BB9" w:rsidRPr="004C3609">
        <w:rPr>
          <w:rFonts w:ascii="Times New Roman" w:eastAsia="Times New Roman" w:hAnsi="Times New Roman" w:cs="Times New Roman"/>
          <w:color w:val="000000"/>
          <w:sz w:val="28"/>
          <w:szCs w:val="28"/>
        </w:rPr>
        <w:t>. – К.: Сфера, 2002. – 314 с.</w:t>
      </w:r>
    </w:p>
    <w:p w14:paraId="3C6B6A2E" w14:textId="1B39DB02" w:rsidR="00C36C11" w:rsidRPr="004C3609" w:rsidRDefault="001579CD" w:rsidP="00D16DE8">
      <w:pPr>
        <w:widowControl w:val="0"/>
        <w:tabs>
          <w:tab w:val="num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Иванец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Н.Н,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Даренский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И.Д.,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Стрелец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Н.В.,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Уткин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С.И.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Лечение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алкоголизма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наркома</w:t>
      </w:r>
      <w:r w:rsidR="00C36C11" w:rsidRPr="004C3609">
        <w:rPr>
          <w:rFonts w:ascii="Times New Roman" w:hAnsi="Times New Roman" w:cs="Times New Roman"/>
          <w:sz w:val="28"/>
          <w:szCs w:val="28"/>
        </w:rPr>
        <w:softHyphen/>
        <w:t>нии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токсикоманий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таблицах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>). -М.: «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Анахарсис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>». -2000. -60с.</w:t>
      </w:r>
    </w:p>
    <w:p w14:paraId="7FD5348F" w14:textId="15F23E10" w:rsidR="00C36C11" w:rsidRPr="004C3609" w:rsidRDefault="001579CD" w:rsidP="00D16DE8">
      <w:pPr>
        <w:widowControl w:val="0"/>
        <w:tabs>
          <w:tab w:val="num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Психические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болезни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с курсом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наркологии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Под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ред. В.Д.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Менделевича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- М.: АСАДЕМА. - 2005. - С. 57-88, 211-227.</w:t>
      </w:r>
    </w:p>
    <w:p w14:paraId="314E4796" w14:textId="1747B97B" w:rsidR="00C36C11" w:rsidRPr="004C3609" w:rsidRDefault="001579CD" w:rsidP="00D16DE8">
      <w:pPr>
        <w:widowControl w:val="0"/>
        <w:tabs>
          <w:tab w:val="num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Портнов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А.А.,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Пятницкая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И.Н.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Клиника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алкоголизма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>.- Л.: Медицина. – 1994. -390с.</w:t>
      </w:r>
    </w:p>
    <w:p w14:paraId="305045A7" w14:textId="5F022C7F" w:rsidR="00C36C11" w:rsidRPr="004C3609" w:rsidRDefault="001579CD" w:rsidP="00D16DE8">
      <w:pPr>
        <w:tabs>
          <w:tab w:val="num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4C3609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15. </w:t>
      </w:r>
      <w:proofErr w:type="spellStart"/>
      <w:r w:rsidR="00C36C11" w:rsidRPr="004C3609">
        <w:rPr>
          <w:rFonts w:ascii="Times New Roman" w:hAnsi="Times New Roman" w:cs="Times New Roman"/>
          <w:bCs/>
          <w:sz w:val="28"/>
          <w:szCs w:val="28"/>
          <w:lang w:eastAsia="uk-UA"/>
        </w:rPr>
        <w:t>Пхіденко</w:t>
      </w:r>
      <w:proofErr w:type="spellEnd"/>
      <w:r w:rsidR="00C36C11" w:rsidRPr="004C3609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С.В., Дзюб Г.К. Діагностика рівнів життєдіяльності психічно хворих у медико-соціальній експертизі: Метод. рекомендації. – Київ, 1997. – 20 с.</w:t>
      </w:r>
    </w:p>
    <w:p w14:paraId="71A37C0A" w14:textId="328BF9C7" w:rsidR="00C36C11" w:rsidRPr="004C3609" w:rsidRDefault="001579CD" w:rsidP="00D16DE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16.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Иванец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Н.Н,,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Даренский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И-Д.,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Стрелец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Н.В.,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Уткин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С.И.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Лечение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алкоголизма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наркома</w:t>
      </w:r>
      <w:r w:rsidR="00C36C11" w:rsidRPr="004C3609">
        <w:rPr>
          <w:rFonts w:ascii="Times New Roman" w:hAnsi="Times New Roman" w:cs="Times New Roman"/>
          <w:sz w:val="28"/>
          <w:szCs w:val="28"/>
        </w:rPr>
        <w:softHyphen/>
        <w:t>нии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токсикоманий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таблицах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>). -М.: «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Анахарсис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>». -</w:t>
      </w:r>
      <w:r w:rsidR="00C36C11" w:rsidRPr="004C3609">
        <w:rPr>
          <w:rFonts w:ascii="Times New Roman" w:hAnsi="Times New Roman" w:cs="Times New Roman"/>
          <w:sz w:val="28"/>
          <w:szCs w:val="28"/>
        </w:rPr>
        <w:lastRenderedPageBreak/>
        <w:t>2000. -60с.</w:t>
      </w:r>
    </w:p>
    <w:p w14:paraId="27DA6E17" w14:textId="2E73DDD6" w:rsidR="00C36C11" w:rsidRPr="004C3609" w:rsidRDefault="001579CD" w:rsidP="00D16DE8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17.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Сосин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И.К.,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Чуев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Ю.Ф.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Наркология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Монография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). –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Харьков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Коллегиум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>. -  2005. – С. 175-213, 261-361, 416-424.</w:t>
      </w:r>
    </w:p>
    <w:p w14:paraId="7926DF0B" w14:textId="657A446D" w:rsidR="00C36C11" w:rsidRPr="004C3609" w:rsidRDefault="001579CD" w:rsidP="00D16DE8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18.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Гельдер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М.,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Гет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Д., Мейо Р.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Оксфордское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руководство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психиатрии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Пер.с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англ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.: в 2т. -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К.:Сфера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>. - 1999. - Т.2. - С.86-105</w:t>
      </w:r>
    </w:p>
    <w:p w14:paraId="4CEE4C53" w14:textId="1B523503" w:rsidR="00C36C11" w:rsidRPr="004C3609" w:rsidRDefault="001579CD" w:rsidP="00D16DE8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19.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Портнов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А.А.,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Пятницкая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И-Н-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Клиника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алкоголизма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>.- Л-: Медицина. – 1994. -390с.</w:t>
      </w:r>
    </w:p>
    <w:p w14:paraId="6CF2F74C" w14:textId="70FDFBBC" w:rsidR="00C36C11" w:rsidRPr="004C3609" w:rsidRDefault="001579CD" w:rsidP="00D16DE8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20.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Иванец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Н.Н,,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Даренский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И-Д.,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Стрелец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Н.В.,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Уткин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С.И.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Лечение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алкоголизма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наркома</w:t>
      </w:r>
      <w:r w:rsidR="00C36C11" w:rsidRPr="004C3609">
        <w:rPr>
          <w:rFonts w:ascii="Times New Roman" w:hAnsi="Times New Roman" w:cs="Times New Roman"/>
          <w:sz w:val="28"/>
          <w:szCs w:val="28"/>
        </w:rPr>
        <w:softHyphen/>
        <w:t>нии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токсикоманий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таблицах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>). -М.: «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Анахарсис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>». -2000. -60с.</w:t>
      </w:r>
    </w:p>
    <w:p w14:paraId="4463341F" w14:textId="586920EF" w:rsidR="00C36C11" w:rsidRPr="004C3609" w:rsidRDefault="001579CD" w:rsidP="00D16DE8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609">
        <w:rPr>
          <w:rFonts w:ascii="Times New Roman" w:hAnsi="Times New Roman" w:cs="Times New Roman"/>
          <w:sz w:val="28"/>
          <w:szCs w:val="28"/>
        </w:rPr>
        <w:t xml:space="preserve">21. </w:t>
      </w:r>
      <w:hyperlink r:id="rId6" w:history="1">
        <w:proofErr w:type="spellStart"/>
        <w:r w:rsidR="00C36C11" w:rsidRPr="004C3609">
          <w:rPr>
            <w:rStyle w:val="a3"/>
            <w:rFonts w:ascii="Times New Roman" w:hAnsi="Times New Roman" w:cs="Times New Roman"/>
            <w:sz w:val="28"/>
            <w:szCs w:val="28"/>
          </w:rPr>
          <w:t>Моисеев</w:t>
        </w:r>
        <w:proofErr w:type="spellEnd"/>
        <w:r w:rsidR="00C36C11" w:rsidRPr="004C3609">
          <w:rPr>
            <w:rStyle w:val="a3"/>
            <w:rFonts w:ascii="Times New Roman" w:hAnsi="Times New Roman" w:cs="Times New Roman"/>
            <w:sz w:val="28"/>
            <w:szCs w:val="28"/>
          </w:rPr>
          <w:t xml:space="preserve"> В.С.</w:t>
        </w:r>
      </w:hyperlink>
      <w:r w:rsidR="00C36C11" w:rsidRPr="004C3609">
        <w:rPr>
          <w:rStyle w:val="grey1"/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proofErr w:type="spellStart"/>
        <w:r w:rsidR="00C36C11" w:rsidRPr="004C3609">
          <w:rPr>
            <w:rStyle w:val="a3"/>
            <w:rFonts w:ascii="Times New Roman" w:hAnsi="Times New Roman" w:cs="Times New Roman"/>
            <w:sz w:val="28"/>
            <w:szCs w:val="28"/>
          </w:rPr>
          <w:t>Шемелин</w:t>
        </w:r>
        <w:proofErr w:type="spellEnd"/>
        <w:r w:rsidR="00C36C11" w:rsidRPr="004C3609">
          <w:rPr>
            <w:rStyle w:val="a3"/>
            <w:rFonts w:ascii="Times New Roman" w:hAnsi="Times New Roman" w:cs="Times New Roman"/>
            <w:sz w:val="28"/>
            <w:szCs w:val="28"/>
          </w:rPr>
          <w:t xml:space="preserve"> А.А.</w:t>
        </w:r>
      </w:hyperlink>
      <w:r w:rsidR="00C36C11" w:rsidRPr="004C3609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C36C11" w:rsidRPr="004C3609">
          <w:rPr>
            <w:rStyle w:val="af4"/>
            <w:rFonts w:ascii="Times New Roman" w:hAnsi="Times New Roman"/>
            <w:b w:val="0"/>
            <w:bCs/>
            <w:sz w:val="28"/>
            <w:szCs w:val="28"/>
          </w:rPr>
          <w:t xml:space="preserve">Алкоголь и </w:t>
        </w:r>
        <w:proofErr w:type="spellStart"/>
        <w:r w:rsidR="00C36C11" w:rsidRPr="004C3609">
          <w:rPr>
            <w:rStyle w:val="af4"/>
            <w:rFonts w:ascii="Times New Roman" w:hAnsi="Times New Roman"/>
            <w:b w:val="0"/>
            <w:bCs/>
            <w:sz w:val="28"/>
            <w:szCs w:val="28"/>
          </w:rPr>
          <w:t>болезни</w:t>
        </w:r>
        <w:proofErr w:type="spellEnd"/>
        <w:r w:rsidR="00C36C11" w:rsidRPr="004C3609">
          <w:rPr>
            <w:rStyle w:val="af4"/>
            <w:rFonts w:ascii="Times New Roman" w:hAnsi="Times New Roman"/>
            <w:b w:val="0"/>
            <w:bCs/>
            <w:sz w:val="28"/>
            <w:szCs w:val="28"/>
          </w:rPr>
          <w:t xml:space="preserve"> </w:t>
        </w:r>
        <w:proofErr w:type="spellStart"/>
        <w:r w:rsidR="00C36C11" w:rsidRPr="004C3609">
          <w:rPr>
            <w:rStyle w:val="af4"/>
            <w:rFonts w:ascii="Times New Roman" w:hAnsi="Times New Roman"/>
            <w:b w:val="0"/>
            <w:bCs/>
            <w:sz w:val="28"/>
            <w:szCs w:val="28"/>
          </w:rPr>
          <w:t>сердца</w:t>
        </w:r>
        <w:proofErr w:type="spellEnd"/>
        <w:r w:rsidR="00C36C11" w:rsidRPr="004C3609">
          <w:rPr>
            <w:rFonts w:ascii="Times New Roman" w:hAnsi="Times New Roman" w:cs="Times New Roman"/>
            <w:sz w:val="28"/>
            <w:szCs w:val="28"/>
          </w:rPr>
          <w:t xml:space="preserve"> //</w:t>
        </w:r>
      </w:hyperlink>
      <w:r w:rsidR="00C36C11" w:rsidRPr="004C3609">
        <w:rPr>
          <w:rFonts w:ascii="Times New Roman" w:hAnsi="Times New Roman" w:cs="Times New Roman"/>
          <w:sz w:val="28"/>
          <w:szCs w:val="28"/>
        </w:rPr>
        <w:t>ГЭОТАР-</w:t>
      </w:r>
      <w:proofErr w:type="spellStart"/>
      <w:r w:rsidR="00C36C11" w:rsidRPr="004C3609">
        <w:rPr>
          <w:rFonts w:ascii="Times New Roman" w:hAnsi="Times New Roman" w:cs="Times New Roman"/>
          <w:sz w:val="28"/>
          <w:szCs w:val="28"/>
        </w:rPr>
        <w:t>Медиа</w:t>
      </w:r>
      <w:proofErr w:type="spellEnd"/>
      <w:r w:rsidR="00C36C11" w:rsidRPr="004C3609">
        <w:rPr>
          <w:rFonts w:ascii="Times New Roman" w:hAnsi="Times New Roman" w:cs="Times New Roman"/>
          <w:sz w:val="28"/>
          <w:szCs w:val="28"/>
        </w:rPr>
        <w:t>. – 2009. – 168с.</w:t>
      </w:r>
    </w:p>
    <w:p w14:paraId="2CD36846" w14:textId="5881B306" w:rsidR="00C36C11" w:rsidRPr="004C3609" w:rsidRDefault="001579CD" w:rsidP="00D16DE8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3609">
        <w:rPr>
          <w:rFonts w:ascii="Times New Roman" w:hAnsi="Times New Roman"/>
          <w:sz w:val="28"/>
          <w:szCs w:val="28"/>
        </w:rPr>
        <w:t xml:space="preserve">22. </w:t>
      </w:r>
      <w:proofErr w:type="spellStart"/>
      <w:r w:rsidR="00C36C11" w:rsidRPr="004C3609">
        <w:rPr>
          <w:rFonts w:ascii="Times New Roman" w:hAnsi="Times New Roman"/>
          <w:sz w:val="28"/>
          <w:szCs w:val="28"/>
        </w:rPr>
        <w:t>Волчкова</w:t>
      </w:r>
      <w:proofErr w:type="spellEnd"/>
      <w:r w:rsidR="00C36C11" w:rsidRPr="004C3609">
        <w:rPr>
          <w:rFonts w:ascii="Times New Roman" w:hAnsi="Times New Roman"/>
          <w:sz w:val="28"/>
          <w:szCs w:val="28"/>
        </w:rPr>
        <w:t xml:space="preserve"> Е.В., </w:t>
      </w:r>
      <w:proofErr w:type="spellStart"/>
      <w:r w:rsidR="00C36C11" w:rsidRPr="004C3609">
        <w:rPr>
          <w:rFonts w:ascii="Times New Roman" w:hAnsi="Times New Roman"/>
          <w:sz w:val="28"/>
          <w:szCs w:val="28"/>
        </w:rPr>
        <w:t>Лопаткина</w:t>
      </w:r>
      <w:proofErr w:type="spellEnd"/>
      <w:r w:rsidR="00C36C11" w:rsidRPr="004C3609">
        <w:rPr>
          <w:rFonts w:ascii="Times New Roman" w:hAnsi="Times New Roman"/>
          <w:sz w:val="28"/>
          <w:szCs w:val="28"/>
        </w:rPr>
        <w:t xml:space="preserve"> Т.Н., </w:t>
      </w:r>
      <w:proofErr w:type="spellStart"/>
      <w:r w:rsidR="00C36C11" w:rsidRPr="004C3609">
        <w:rPr>
          <w:rFonts w:ascii="Times New Roman" w:hAnsi="Times New Roman"/>
          <w:sz w:val="28"/>
          <w:szCs w:val="28"/>
        </w:rPr>
        <w:t>Сиволап</w:t>
      </w:r>
      <w:proofErr w:type="spellEnd"/>
      <w:r w:rsidR="00C36C11" w:rsidRPr="004C3609">
        <w:rPr>
          <w:rFonts w:ascii="Times New Roman" w:hAnsi="Times New Roman"/>
          <w:sz w:val="28"/>
          <w:szCs w:val="28"/>
        </w:rPr>
        <w:t xml:space="preserve"> Ю.П., </w:t>
      </w:r>
      <w:proofErr w:type="spellStart"/>
      <w:r w:rsidR="00C36C11" w:rsidRPr="004C3609">
        <w:rPr>
          <w:rFonts w:ascii="Times New Roman" w:hAnsi="Times New Roman"/>
          <w:sz w:val="28"/>
          <w:szCs w:val="28"/>
        </w:rPr>
        <w:t>Савченков</w:t>
      </w:r>
      <w:proofErr w:type="spellEnd"/>
      <w:r w:rsidR="00C36C11" w:rsidRPr="004C3609">
        <w:rPr>
          <w:rFonts w:ascii="Times New Roman" w:hAnsi="Times New Roman"/>
          <w:sz w:val="28"/>
          <w:szCs w:val="28"/>
        </w:rPr>
        <w:t xml:space="preserve"> В.А.  </w:t>
      </w:r>
      <w:proofErr w:type="spellStart"/>
      <w:r w:rsidR="00C36C11" w:rsidRPr="004C3609">
        <w:rPr>
          <w:rFonts w:ascii="Times New Roman" w:hAnsi="Times New Roman"/>
          <w:sz w:val="28"/>
          <w:szCs w:val="28"/>
        </w:rPr>
        <w:t>Поражение</w:t>
      </w:r>
      <w:proofErr w:type="spellEnd"/>
      <w:r w:rsidR="00C36C11" w:rsidRPr="004C36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36C11" w:rsidRPr="004C3609">
        <w:rPr>
          <w:rFonts w:ascii="Times New Roman" w:hAnsi="Times New Roman"/>
          <w:sz w:val="28"/>
          <w:szCs w:val="28"/>
        </w:rPr>
        <w:t>печени</w:t>
      </w:r>
      <w:proofErr w:type="spellEnd"/>
      <w:r w:rsidR="00C36C11" w:rsidRPr="004C3609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C36C11" w:rsidRPr="004C3609">
        <w:rPr>
          <w:rFonts w:ascii="Times New Roman" w:hAnsi="Times New Roman"/>
          <w:sz w:val="28"/>
          <w:szCs w:val="28"/>
        </w:rPr>
        <w:t>наркологической</w:t>
      </w:r>
      <w:proofErr w:type="spellEnd"/>
      <w:r w:rsidR="00C36C11" w:rsidRPr="004C36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36C11" w:rsidRPr="004C3609">
        <w:rPr>
          <w:rFonts w:ascii="Times New Roman" w:hAnsi="Times New Roman"/>
          <w:sz w:val="28"/>
          <w:szCs w:val="28"/>
        </w:rPr>
        <w:t>практике</w:t>
      </w:r>
      <w:proofErr w:type="spellEnd"/>
      <w:r w:rsidR="00C36C11" w:rsidRPr="004C3609">
        <w:rPr>
          <w:rFonts w:ascii="Times New Roman" w:hAnsi="Times New Roman"/>
          <w:sz w:val="28"/>
          <w:szCs w:val="28"/>
        </w:rPr>
        <w:t>. М., «</w:t>
      </w:r>
      <w:proofErr w:type="spellStart"/>
      <w:r w:rsidR="00C36C11" w:rsidRPr="004C3609">
        <w:rPr>
          <w:rFonts w:ascii="Times New Roman" w:hAnsi="Times New Roman"/>
          <w:sz w:val="28"/>
          <w:szCs w:val="28"/>
        </w:rPr>
        <w:t>Анахарсис</w:t>
      </w:r>
      <w:proofErr w:type="spellEnd"/>
      <w:r w:rsidR="00C36C11" w:rsidRPr="004C3609">
        <w:rPr>
          <w:rFonts w:ascii="Times New Roman" w:hAnsi="Times New Roman"/>
          <w:sz w:val="28"/>
          <w:szCs w:val="28"/>
        </w:rPr>
        <w:t xml:space="preserve">», 2002. – 92 с. </w:t>
      </w:r>
    </w:p>
    <w:sectPr w:rsidR="00C36C11" w:rsidRPr="004C3609" w:rsidSect="00D11D31"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sburg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55492DC"/>
    <w:lvl w:ilvl="0">
      <w:numFmt w:val="bullet"/>
      <w:lvlText w:val="*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88"/>
        </w:tabs>
        <w:ind w:left="1188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147A4AFA"/>
    <w:multiLevelType w:val="hybridMultilevel"/>
    <w:tmpl w:val="1E621D20"/>
    <w:lvl w:ilvl="0" w:tplc="2000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5" w15:restartNumberingAfterBreak="0">
    <w:nsid w:val="21127785"/>
    <w:multiLevelType w:val="hybridMultilevel"/>
    <w:tmpl w:val="0F023E4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B1125"/>
    <w:multiLevelType w:val="singleLevel"/>
    <w:tmpl w:val="7DD8667E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C93B82"/>
    <w:multiLevelType w:val="hybridMultilevel"/>
    <w:tmpl w:val="6FD6BF5E"/>
    <w:lvl w:ilvl="0" w:tplc="BB507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8100CF"/>
    <w:multiLevelType w:val="hybridMultilevel"/>
    <w:tmpl w:val="806AEC1E"/>
    <w:lvl w:ilvl="0" w:tplc="04190015">
      <w:start w:val="1"/>
      <w:numFmt w:val="decimal"/>
      <w:lvlText w:val="%1."/>
      <w:lvlJc w:val="left"/>
      <w:pPr>
        <w:tabs>
          <w:tab w:val="num" w:pos="229"/>
        </w:tabs>
        <w:ind w:left="2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9" w15:restartNumberingAfterBreak="0">
    <w:nsid w:val="3C641230"/>
    <w:multiLevelType w:val="hybridMultilevel"/>
    <w:tmpl w:val="6DB8962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D9820B5"/>
    <w:multiLevelType w:val="singleLevel"/>
    <w:tmpl w:val="3F061A18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5896C1E"/>
    <w:multiLevelType w:val="hybridMultilevel"/>
    <w:tmpl w:val="FE165F2E"/>
    <w:lvl w:ilvl="0" w:tplc="DDCA288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F43864"/>
    <w:multiLevelType w:val="hybridMultilevel"/>
    <w:tmpl w:val="2632AA9E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B7D428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507D0137"/>
    <w:multiLevelType w:val="hybridMultilevel"/>
    <w:tmpl w:val="84C4B5E6"/>
    <w:lvl w:ilvl="0" w:tplc="AD8C5D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872A0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C9476A3"/>
    <w:multiLevelType w:val="hybridMultilevel"/>
    <w:tmpl w:val="90D85014"/>
    <w:lvl w:ilvl="0" w:tplc="0CB264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6FE57351"/>
    <w:multiLevelType w:val="hybridMultilevel"/>
    <w:tmpl w:val="783880CE"/>
    <w:lvl w:ilvl="0" w:tplc="DDCA288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CB44C3"/>
    <w:multiLevelType w:val="singleLevel"/>
    <w:tmpl w:val="58A87F88"/>
    <w:lvl w:ilvl="0">
      <w:start w:val="8"/>
      <w:numFmt w:val="decimalZero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CB27EA0"/>
    <w:multiLevelType w:val="hybridMultilevel"/>
    <w:tmpl w:val="24ECD358"/>
    <w:lvl w:ilvl="0" w:tplc="BB507E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D2C5636"/>
    <w:multiLevelType w:val="hybridMultilevel"/>
    <w:tmpl w:val="B1E076A4"/>
    <w:lvl w:ilvl="0" w:tplc="BB507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5"/>
  </w:num>
  <w:num w:numId="4">
    <w:abstractNumId w:val="15"/>
    <w:lvlOverride w:ilvl="0">
      <w:startOverride w:val="1"/>
    </w:lvlOverride>
  </w:num>
  <w:num w:numId="5">
    <w:abstractNumId w:val="10"/>
  </w:num>
  <w:num w:numId="6">
    <w:abstractNumId w:val="10"/>
    <w:lvlOverride w:ilvl="0">
      <w:startOverride w:val="1"/>
    </w:lvlOverride>
  </w:num>
  <w:num w:numId="7">
    <w:abstractNumId w:val="18"/>
  </w:num>
  <w:num w:numId="8">
    <w:abstractNumId w:val="18"/>
    <w:lvlOverride w:ilvl="0">
      <w:startOverride w:val="8"/>
    </w:lvlOverride>
  </w:num>
  <w:num w:numId="9">
    <w:abstractNumId w:val="12"/>
  </w:num>
  <w:num w:numId="10">
    <w:abstractNumId w:val="17"/>
  </w:num>
  <w:num w:numId="11">
    <w:abstractNumId w:val="1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20"/>
  </w:num>
  <w:num w:numId="17">
    <w:abstractNumId w:val="19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4"/>
  </w:num>
  <w:num w:numId="24">
    <w:abstractNumId w:val="7"/>
  </w:num>
  <w:num w:numId="25">
    <w:abstractNumId w:val="1"/>
  </w:num>
  <w:num w:numId="26">
    <w:abstractNumId w:val="8"/>
  </w:num>
  <w:num w:numId="27">
    <w:abstractNumId w:val="16"/>
  </w:num>
  <w:num w:numId="28">
    <w:abstractNumId w:val="13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16C"/>
    <w:rsid w:val="00024AAC"/>
    <w:rsid w:val="00027082"/>
    <w:rsid w:val="000344DD"/>
    <w:rsid w:val="000543BE"/>
    <w:rsid w:val="00066497"/>
    <w:rsid w:val="00070E01"/>
    <w:rsid w:val="00072ACA"/>
    <w:rsid w:val="00094964"/>
    <w:rsid w:val="000A6808"/>
    <w:rsid w:val="000B0720"/>
    <w:rsid w:val="000B1047"/>
    <w:rsid w:val="000F2C1B"/>
    <w:rsid w:val="0013294C"/>
    <w:rsid w:val="00154116"/>
    <w:rsid w:val="001579CD"/>
    <w:rsid w:val="00166C62"/>
    <w:rsid w:val="001B0D62"/>
    <w:rsid w:val="001E28A5"/>
    <w:rsid w:val="0020799D"/>
    <w:rsid w:val="00217401"/>
    <w:rsid w:val="0022341A"/>
    <w:rsid w:val="0022495F"/>
    <w:rsid w:val="00237E8D"/>
    <w:rsid w:val="00275BF2"/>
    <w:rsid w:val="002A5217"/>
    <w:rsid w:val="002A6C9F"/>
    <w:rsid w:val="002E54F0"/>
    <w:rsid w:val="002F1D5F"/>
    <w:rsid w:val="002F3A44"/>
    <w:rsid w:val="00305606"/>
    <w:rsid w:val="00306CD7"/>
    <w:rsid w:val="00323C8D"/>
    <w:rsid w:val="003324C4"/>
    <w:rsid w:val="00350F11"/>
    <w:rsid w:val="003640FA"/>
    <w:rsid w:val="00376E7F"/>
    <w:rsid w:val="003C2961"/>
    <w:rsid w:val="003D1B11"/>
    <w:rsid w:val="003F2FFA"/>
    <w:rsid w:val="003F79BF"/>
    <w:rsid w:val="00402B0D"/>
    <w:rsid w:val="00406834"/>
    <w:rsid w:val="00421DC0"/>
    <w:rsid w:val="00443728"/>
    <w:rsid w:val="00461480"/>
    <w:rsid w:val="00470546"/>
    <w:rsid w:val="004871FE"/>
    <w:rsid w:val="00492D31"/>
    <w:rsid w:val="004A5F35"/>
    <w:rsid w:val="004B3DA2"/>
    <w:rsid w:val="004C31FB"/>
    <w:rsid w:val="004C3609"/>
    <w:rsid w:val="004C5BE1"/>
    <w:rsid w:val="005135EB"/>
    <w:rsid w:val="00513BB9"/>
    <w:rsid w:val="0053272D"/>
    <w:rsid w:val="00535E9E"/>
    <w:rsid w:val="0054713B"/>
    <w:rsid w:val="0054726F"/>
    <w:rsid w:val="00573919"/>
    <w:rsid w:val="005A08D3"/>
    <w:rsid w:val="005D31E7"/>
    <w:rsid w:val="005E0E7A"/>
    <w:rsid w:val="005F73D6"/>
    <w:rsid w:val="006001F8"/>
    <w:rsid w:val="0061070E"/>
    <w:rsid w:val="00617B21"/>
    <w:rsid w:val="00631D97"/>
    <w:rsid w:val="006725C0"/>
    <w:rsid w:val="006A68E4"/>
    <w:rsid w:val="006B6DE5"/>
    <w:rsid w:val="006B7728"/>
    <w:rsid w:val="006C3D1B"/>
    <w:rsid w:val="006C6B00"/>
    <w:rsid w:val="006C7945"/>
    <w:rsid w:val="006D4D43"/>
    <w:rsid w:val="006E423F"/>
    <w:rsid w:val="00716A27"/>
    <w:rsid w:val="00726080"/>
    <w:rsid w:val="00782E78"/>
    <w:rsid w:val="007A50D9"/>
    <w:rsid w:val="007C5755"/>
    <w:rsid w:val="007D0079"/>
    <w:rsid w:val="007D4A09"/>
    <w:rsid w:val="007E3091"/>
    <w:rsid w:val="007E39EF"/>
    <w:rsid w:val="0080303C"/>
    <w:rsid w:val="00843D67"/>
    <w:rsid w:val="008455DA"/>
    <w:rsid w:val="008515D8"/>
    <w:rsid w:val="0085751E"/>
    <w:rsid w:val="00872254"/>
    <w:rsid w:val="0089294E"/>
    <w:rsid w:val="008B1D9F"/>
    <w:rsid w:val="008D06BC"/>
    <w:rsid w:val="008D58BF"/>
    <w:rsid w:val="009168BF"/>
    <w:rsid w:val="00925983"/>
    <w:rsid w:val="0093652E"/>
    <w:rsid w:val="009567B6"/>
    <w:rsid w:val="00957142"/>
    <w:rsid w:val="00984C48"/>
    <w:rsid w:val="009934A0"/>
    <w:rsid w:val="009A5853"/>
    <w:rsid w:val="009E32A9"/>
    <w:rsid w:val="009E52C7"/>
    <w:rsid w:val="009F1C47"/>
    <w:rsid w:val="00A50E47"/>
    <w:rsid w:val="00A565AD"/>
    <w:rsid w:val="00A947F2"/>
    <w:rsid w:val="00AD0ACF"/>
    <w:rsid w:val="00AE4234"/>
    <w:rsid w:val="00AF6FBA"/>
    <w:rsid w:val="00B01162"/>
    <w:rsid w:val="00B27607"/>
    <w:rsid w:val="00B346E9"/>
    <w:rsid w:val="00B41875"/>
    <w:rsid w:val="00BF06A7"/>
    <w:rsid w:val="00C22D97"/>
    <w:rsid w:val="00C36C11"/>
    <w:rsid w:val="00C419A9"/>
    <w:rsid w:val="00C60FB5"/>
    <w:rsid w:val="00C72644"/>
    <w:rsid w:val="00C8037C"/>
    <w:rsid w:val="00C862DB"/>
    <w:rsid w:val="00CA08C3"/>
    <w:rsid w:val="00CB3639"/>
    <w:rsid w:val="00CB727D"/>
    <w:rsid w:val="00CD1F79"/>
    <w:rsid w:val="00CE1432"/>
    <w:rsid w:val="00CE1EF3"/>
    <w:rsid w:val="00CE22DA"/>
    <w:rsid w:val="00CF579B"/>
    <w:rsid w:val="00D11D31"/>
    <w:rsid w:val="00D16DE8"/>
    <w:rsid w:val="00D30750"/>
    <w:rsid w:val="00D32B5B"/>
    <w:rsid w:val="00D463A5"/>
    <w:rsid w:val="00D50C0E"/>
    <w:rsid w:val="00D81DA9"/>
    <w:rsid w:val="00DB7458"/>
    <w:rsid w:val="00DC3A89"/>
    <w:rsid w:val="00DE5C54"/>
    <w:rsid w:val="00DE60A1"/>
    <w:rsid w:val="00E2471D"/>
    <w:rsid w:val="00E27379"/>
    <w:rsid w:val="00F038EE"/>
    <w:rsid w:val="00F07D2E"/>
    <w:rsid w:val="00F10DFA"/>
    <w:rsid w:val="00F538DF"/>
    <w:rsid w:val="00F74659"/>
    <w:rsid w:val="00F91A22"/>
    <w:rsid w:val="00FA7D60"/>
    <w:rsid w:val="00FB3836"/>
    <w:rsid w:val="00FB5329"/>
    <w:rsid w:val="00FC1123"/>
    <w:rsid w:val="00FC216C"/>
    <w:rsid w:val="00FC4DC5"/>
    <w:rsid w:val="00FC62AB"/>
    <w:rsid w:val="00FD5B38"/>
    <w:rsid w:val="00FE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F1AE0"/>
  <w15:chartTrackingRefBased/>
  <w15:docId w15:val="{98EAFBBA-D26C-41CE-A7C8-621B3726D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link w:val="10"/>
    <w:qFormat/>
    <w:rsid w:val="00513BB9"/>
    <w:pPr>
      <w:keepNext/>
      <w:widowControl w:val="0"/>
      <w:shd w:val="clear" w:color="auto" w:fill="FFFFFF"/>
      <w:autoSpaceDE w:val="0"/>
      <w:autoSpaceDN w:val="0"/>
      <w:adjustRightInd w:val="0"/>
      <w:spacing w:after="0" w:line="485" w:lineRule="exact"/>
      <w:ind w:left="408" w:firstLine="1733"/>
      <w:outlineLvl w:val="0"/>
    </w:pPr>
    <w:rPr>
      <w:rFonts w:ascii="Arial" w:eastAsia="Times New Roman" w:hAnsi="Arial" w:cs="Times New Roman"/>
      <w:color w:val="000000"/>
      <w:spacing w:val="-6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13BB9"/>
    <w:pPr>
      <w:keepNext/>
      <w:widowControl w:val="0"/>
      <w:shd w:val="clear" w:color="auto" w:fill="FFFFFF"/>
      <w:autoSpaceDE w:val="0"/>
      <w:autoSpaceDN w:val="0"/>
      <w:adjustRightInd w:val="0"/>
      <w:spacing w:after="0" w:line="485" w:lineRule="exact"/>
      <w:ind w:left="1109" w:hanging="576"/>
      <w:jc w:val="center"/>
      <w:outlineLvl w:val="1"/>
    </w:pPr>
    <w:rPr>
      <w:rFonts w:ascii="Arial" w:eastAsia="Times New Roman" w:hAnsi="Arial" w:cs="Times New Roman"/>
      <w:color w:val="000000"/>
      <w:spacing w:val="-6"/>
      <w:sz w:val="28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513BB9"/>
    <w:pPr>
      <w:keepNext/>
      <w:widowControl w:val="0"/>
      <w:autoSpaceDE w:val="0"/>
      <w:autoSpaceDN w:val="0"/>
      <w:adjustRightInd w:val="0"/>
      <w:spacing w:after="0" w:line="240" w:lineRule="auto"/>
      <w:jc w:val="right"/>
      <w:outlineLvl w:val="2"/>
    </w:pPr>
    <w:rPr>
      <w:rFonts w:ascii="Arial" w:eastAsia="Times New Roman" w:hAnsi="Arial" w:cs="Times New Roman"/>
      <w:color w:val="000000"/>
      <w:spacing w:val="-14"/>
      <w:sz w:val="24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513BB9"/>
    <w:pPr>
      <w:keepNext/>
      <w:shd w:val="clear" w:color="auto" w:fill="FFFFFF"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color w:val="000000"/>
      <w:spacing w:val="-9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3BB9"/>
    <w:rPr>
      <w:rFonts w:ascii="Arial" w:eastAsia="Times New Roman" w:hAnsi="Arial" w:cs="Times New Roman"/>
      <w:color w:val="000000"/>
      <w:spacing w:val="-6"/>
      <w:sz w:val="28"/>
      <w:szCs w:val="20"/>
      <w:shd w:val="clear" w:color="auto" w:fill="FFFFFF"/>
      <w:lang w:val="uk-UA" w:eastAsia="ru-RU"/>
    </w:rPr>
  </w:style>
  <w:style w:type="character" w:customStyle="1" w:styleId="20">
    <w:name w:val="Заголовок 2 Знак"/>
    <w:basedOn w:val="a0"/>
    <w:link w:val="2"/>
    <w:semiHidden/>
    <w:rsid w:val="00513BB9"/>
    <w:rPr>
      <w:rFonts w:ascii="Arial" w:eastAsia="Times New Roman" w:hAnsi="Arial" w:cs="Times New Roman"/>
      <w:color w:val="000000"/>
      <w:spacing w:val="-6"/>
      <w:sz w:val="28"/>
      <w:szCs w:val="20"/>
      <w:shd w:val="clear" w:color="auto" w:fill="FFFFFF"/>
      <w:lang w:val="uk-UA" w:eastAsia="ru-RU"/>
    </w:rPr>
  </w:style>
  <w:style w:type="character" w:customStyle="1" w:styleId="30">
    <w:name w:val="Заголовок 3 Знак"/>
    <w:basedOn w:val="a0"/>
    <w:link w:val="3"/>
    <w:semiHidden/>
    <w:rsid w:val="00513BB9"/>
    <w:rPr>
      <w:rFonts w:ascii="Arial" w:eastAsia="Times New Roman" w:hAnsi="Arial" w:cs="Times New Roman"/>
      <w:color w:val="000000"/>
      <w:spacing w:val="-14"/>
      <w:sz w:val="24"/>
      <w:szCs w:val="20"/>
      <w:lang w:val="uk-UA" w:eastAsia="ru-RU"/>
    </w:rPr>
  </w:style>
  <w:style w:type="character" w:customStyle="1" w:styleId="40">
    <w:name w:val="Заголовок 4 Знак"/>
    <w:basedOn w:val="a0"/>
    <w:link w:val="4"/>
    <w:semiHidden/>
    <w:rsid w:val="00513BB9"/>
    <w:rPr>
      <w:rFonts w:ascii="Times New Roman" w:eastAsia="Times New Roman" w:hAnsi="Times New Roman" w:cs="Times New Roman"/>
      <w:b/>
      <w:color w:val="000000"/>
      <w:spacing w:val="-9"/>
      <w:sz w:val="28"/>
      <w:szCs w:val="20"/>
      <w:shd w:val="clear" w:color="auto" w:fill="FFFFFF"/>
      <w:lang w:val="uk-UA" w:eastAsia="ru-RU"/>
    </w:rPr>
  </w:style>
  <w:style w:type="numbering" w:customStyle="1" w:styleId="11">
    <w:name w:val="Нет списка1"/>
    <w:next w:val="a2"/>
    <w:uiPriority w:val="99"/>
    <w:semiHidden/>
    <w:unhideWhenUsed/>
    <w:rsid w:val="00513BB9"/>
  </w:style>
  <w:style w:type="character" w:styleId="a3">
    <w:name w:val="Hyperlink"/>
    <w:semiHidden/>
    <w:unhideWhenUsed/>
    <w:rsid w:val="00513BB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13BB9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513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semiHidden/>
    <w:unhideWhenUsed/>
    <w:rsid w:val="00513BB9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6">
    <w:name w:val="Верхній колонтитул Знак"/>
    <w:basedOn w:val="a0"/>
    <w:link w:val="a5"/>
    <w:semiHidden/>
    <w:rsid w:val="00513BB9"/>
    <w:rPr>
      <w:rFonts w:ascii="Times New Roman" w:eastAsia="Times New Roman" w:hAnsi="Times New Roman" w:cs="Times New Roman"/>
      <w:sz w:val="32"/>
      <w:szCs w:val="20"/>
      <w:lang w:val="uk-UA" w:eastAsia="ru-RU"/>
    </w:rPr>
  </w:style>
  <w:style w:type="paragraph" w:styleId="a7">
    <w:name w:val="footer"/>
    <w:basedOn w:val="a"/>
    <w:link w:val="a8"/>
    <w:semiHidden/>
    <w:unhideWhenUsed/>
    <w:rsid w:val="00513BB9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character" w:customStyle="1" w:styleId="a8">
    <w:name w:val="Нижній колонтитул Знак"/>
    <w:basedOn w:val="a0"/>
    <w:link w:val="a7"/>
    <w:semiHidden/>
    <w:rsid w:val="00513BB9"/>
    <w:rPr>
      <w:rFonts w:ascii="Courier New" w:eastAsia="Times New Roman" w:hAnsi="Courier New" w:cs="Times New Roman"/>
      <w:sz w:val="24"/>
      <w:szCs w:val="20"/>
      <w:lang w:val="uk-UA" w:eastAsia="ru-RU"/>
    </w:rPr>
  </w:style>
  <w:style w:type="paragraph" w:styleId="a9">
    <w:name w:val="Title"/>
    <w:basedOn w:val="a"/>
    <w:link w:val="aa"/>
    <w:qFormat/>
    <w:rsid w:val="00513BB9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aa">
    <w:name w:val="Назва Знак"/>
    <w:basedOn w:val="a0"/>
    <w:link w:val="a9"/>
    <w:rsid w:val="00513BB9"/>
    <w:rPr>
      <w:rFonts w:ascii="Arial" w:eastAsia="Times New Roman" w:hAnsi="Arial" w:cs="Times New Roman"/>
      <w:b/>
      <w:sz w:val="20"/>
      <w:szCs w:val="20"/>
      <w:lang w:val="uk-UA" w:eastAsia="ru-RU"/>
    </w:rPr>
  </w:style>
  <w:style w:type="paragraph" w:styleId="ab">
    <w:name w:val="Body Text"/>
    <w:basedOn w:val="a"/>
    <w:link w:val="ac"/>
    <w:semiHidden/>
    <w:unhideWhenUsed/>
    <w:rsid w:val="00513BB9"/>
    <w:pPr>
      <w:tabs>
        <w:tab w:val="left" w:pos="9072"/>
      </w:tabs>
      <w:spacing w:after="0" w:line="240" w:lineRule="auto"/>
      <w:ind w:right="-7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ий текст Знак"/>
    <w:basedOn w:val="a0"/>
    <w:link w:val="ab"/>
    <w:semiHidden/>
    <w:rsid w:val="00513BB9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d">
    <w:name w:val="Body Text Indent"/>
    <w:basedOn w:val="a"/>
    <w:link w:val="ae"/>
    <w:semiHidden/>
    <w:unhideWhenUsed/>
    <w:rsid w:val="00513BB9"/>
    <w:pPr>
      <w:tabs>
        <w:tab w:val="left" w:pos="142"/>
      </w:tabs>
      <w:spacing w:after="0" w:line="240" w:lineRule="auto"/>
      <w:ind w:left="4253" w:hanging="3686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ий текст з відступом Знак"/>
    <w:basedOn w:val="a0"/>
    <w:link w:val="ad"/>
    <w:semiHidden/>
    <w:rsid w:val="00513BB9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21">
    <w:name w:val="Body Text 2"/>
    <w:basedOn w:val="a"/>
    <w:link w:val="22"/>
    <w:semiHidden/>
    <w:unhideWhenUsed/>
    <w:rsid w:val="00513BB9"/>
    <w:p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ий текст 2 Знак"/>
    <w:basedOn w:val="a0"/>
    <w:link w:val="21"/>
    <w:semiHidden/>
    <w:rsid w:val="00513BB9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f">
    <w:name w:val="Plain Text"/>
    <w:basedOn w:val="a"/>
    <w:link w:val="af0"/>
    <w:unhideWhenUsed/>
    <w:rsid w:val="00513BB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rsid w:val="00513BB9"/>
    <w:rPr>
      <w:rFonts w:ascii="Courier New" w:eastAsia="Times New Roman" w:hAnsi="Courier New" w:cs="Times New Roman"/>
      <w:sz w:val="20"/>
      <w:szCs w:val="20"/>
      <w:lang w:val="uk-UA" w:eastAsia="ru-RU"/>
    </w:rPr>
  </w:style>
  <w:style w:type="paragraph" w:customStyle="1" w:styleId="FR1">
    <w:name w:val="FR1"/>
    <w:rsid w:val="00513BB9"/>
    <w:pPr>
      <w:widowControl w:val="0"/>
      <w:overflowPunct w:val="0"/>
      <w:autoSpaceDE w:val="0"/>
      <w:autoSpaceDN w:val="0"/>
      <w:adjustRightInd w:val="0"/>
      <w:spacing w:after="0" w:line="360" w:lineRule="auto"/>
      <w:ind w:left="280" w:right="200"/>
      <w:jc w:val="center"/>
    </w:pPr>
    <w:rPr>
      <w:rFonts w:ascii="Arial" w:eastAsia="Times New Roman" w:hAnsi="Arial" w:cs="Times New Roman"/>
      <w:b/>
      <w:sz w:val="24"/>
      <w:szCs w:val="20"/>
      <w:lang w:val="ru-RU" w:eastAsia="ru-RU"/>
    </w:rPr>
  </w:style>
  <w:style w:type="paragraph" w:customStyle="1" w:styleId="Default">
    <w:name w:val="Default"/>
    <w:rsid w:val="00513B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4C31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uiPriority w:val="99"/>
    <w:semiHidden/>
    <w:rsid w:val="004C31FB"/>
    <w:rPr>
      <w:rFonts w:ascii="Segoe UI" w:hAnsi="Segoe UI" w:cs="Segoe UI"/>
      <w:sz w:val="18"/>
      <w:szCs w:val="18"/>
    </w:rPr>
  </w:style>
  <w:style w:type="paragraph" w:styleId="af3">
    <w:name w:val="List Paragraph"/>
    <w:basedOn w:val="a"/>
    <w:uiPriority w:val="34"/>
    <w:qFormat/>
    <w:rsid w:val="00984C48"/>
    <w:pPr>
      <w:ind w:left="720"/>
      <w:contextualSpacing/>
    </w:pPr>
  </w:style>
  <w:style w:type="paragraph" w:customStyle="1" w:styleId="Pa23">
    <w:name w:val="Pa23"/>
    <w:basedOn w:val="a"/>
    <w:next w:val="a"/>
    <w:rsid w:val="00FC1123"/>
    <w:pPr>
      <w:autoSpaceDE w:val="0"/>
      <w:autoSpaceDN w:val="0"/>
      <w:adjustRightInd w:val="0"/>
      <w:spacing w:after="0" w:line="200" w:lineRule="atLeast"/>
    </w:pPr>
    <w:rPr>
      <w:rFonts w:ascii="PetersburgC" w:eastAsia="Times New Roman" w:hAnsi="PetersburgC" w:cs="Times New Roman"/>
      <w:sz w:val="28"/>
      <w:szCs w:val="24"/>
      <w:lang w:val="ru-RU" w:eastAsia="ru-RU"/>
    </w:rPr>
  </w:style>
  <w:style w:type="paragraph" w:customStyle="1" w:styleId="12">
    <w:name w:val="Абзац списка1"/>
    <w:basedOn w:val="a"/>
    <w:rsid w:val="00FA7D6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styleId="af4">
    <w:name w:val="Strong"/>
    <w:qFormat/>
    <w:rsid w:val="00C36C11"/>
    <w:rPr>
      <w:rFonts w:cs="Times New Roman"/>
      <w:b/>
    </w:rPr>
  </w:style>
  <w:style w:type="character" w:customStyle="1" w:styleId="grey1">
    <w:name w:val="grey1"/>
    <w:rsid w:val="00C36C11"/>
    <w:rPr>
      <w:color w:val="A5A5A5"/>
    </w:rPr>
  </w:style>
  <w:style w:type="paragraph" w:styleId="af5">
    <w:name w:val="Revision"/>
    <w:hidden/>
    <w:uiPriority w:val="99"/>
    <w:semiHidden/>
    <w:rsid w:val="00FC4DC5"/>
    <w:pPr>
      <w:spacing w:after="0" w:line="240" w:lineRule="auto"/>
    </w:pPr>
    <w:rPr>
      <w:lang w:val="uk-UA"/>
    </w:rPr>
  </w:style>
  <w:style w:type="paragraph" w:styleId="af6">
    <w:name w:val="No Spacing"/>
    <w:uiPriority w:val="99"/>
    <w:qFormat/>
    <w:rsid w:val="000A6808"/>
    <w:pPr>
      <w:spacing w:after="0" w:line="240" w:lineRule="auto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knigaservis.ru/catalog/litprakt/narcolog/3741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edknigaservis.ru/search/extended/?authors_text=%D8%E5%EC%E5%EB%E8%E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edknigaservis.ru/search/extended/?authors_text=%CC%EE%E8%F1%E5%E5%E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65A8E-7723-4A6B-97BC-40D7EC44B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30932</Words>
  <Characters>17632</Characters>
  <Application>Microsoft Office Word</Application>
  <DocSecurity>0</DocSecurity>
  <Lines>146</Lines>
  <Paragraphs>96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</dc:creator>
  <cp:keywords/>
  <dc:description/>
  <cp:lastModifiedBy>user</cp:lastModifiedBy>
  <cp:revision>3</cp:revision>
  <cp:lastPrinted>2023-10-10T12:14:00Z</cp:lastPrinted>
  <dcterms:created xsi:type="dcterms:W3CDTF">2024-09-24T18:47:00Z</dcterms:created>
  <dcterms:modified xsi:type="dcterms:W3CDTF">2024-09-24T18:48:00Z</dcterms:modified>
</cp:coreProperties>
</file>